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51" w:rsidRDefault="00817751" w:rsidP="00817751">
      <w:pPr>
        <w:ind w:firstLine="709"/>
        <w:jc w:val="both"/>
        <w:rPr>
          <w:b/>
          <w:sz w:val="26"/>
          <w:szCs w:val="26"/>
        </w:rPr>
      </w:pPr>
      <w:bookmarkStart w:id="0" w:name="_GoBack"/>
      <w:r>
        <w:rPr>
          <w:b/>
          <w:sz w:val="24"/>
          <w:szCs w:val="24"/>
        </w:rPr>
        <w:t>Положение о комиссии по соблюдению требований к должностному поведению лиц</w:t>
      </w:r>
      <w:bookmarkEnd w:id="0"/>
      <w:r>
        <w:rPr>
          <w:b/>
          <w:sz w:val="24"/>
          <w:szCs w:val="24"/>
        </w:rPr>
        <w:t>, замещающих муниципальные должности, и урегулированию конфликта интересов</w:t>
      </w:r>
    </w:p>
    <w:p w:rsidR="00817751" w:rsidRDefault="00817751" w:rsidP="00817751">
      <w:pPr>
        <w:jc w:val="both"/>
        <w:rPr>
          <w:sz w:val="26"/>
          <w:szCs w:val="26"/>
        </w:rPr>
      </w:pP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 Настоящим Положением определяется порядок формирования и деятельности Комиссии по соблюдению требований к должностному поведению лиц, замещающих муниципальные должности, и урегулированию конфликта интересов (далее – Комиссия).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Для целей настоящего Положения к лицам, замещающим муниципальные должности, относятся глава муниципального образования, лица, замещающие муниципальные должности в Совете депутатов муниципального образования </w:t>
      </w:r>
      <w:r>
        <w:rPr>
          <w:sz w:val="24"/>
          <w:szCs w:val="24"/>
        </w:rPr>
        <w:t>сельское поселение Ура-Губа</w:t>
      </w:r>
      <w:r>
        <w:rPr>
          <w:sz w:val="26"/>
          <w:szCs w:val="26"/>
        </w:rPr>
        <w:t xml:space="preserve">. 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Мурманской области, Уставом  и иными нормативными правовыми актами муниципального образования </w:t>
      </w:r>
      <w:r>
        <w:rPr>
          <w:sz w:val="24"/>
          <w:szCs w:val="24"/>
        </w:rPr>
        <w:t>сельское поселение Ура-Губа</w:t>
      </w:r>
      <w:r>
        <w:rPr>
          <w:sz w:val="26"/>
          <w:szCs w:val="26"/>
        </w:rPr>
        <w:t>, настоящим Положением.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Комиссия состоит из председателя Комиссии, его заместителя,  секретаря и членов Комиссии. Председателем Комиссии является глава муниципального образования </w:t>
      </w:r>
      <w:r>
        <w:rPr>
          <w:sz w:val="24"/>
          <w:szCs w:val="24"/>
        </w:rPr>
        <w:t>сельское поселение Ура-Губа</w:t>
      </w:r>
      <w:r>
        <w:rPr>
          <w:sz w:val="26"/>
          <w:szCs w:val="26"/>
        </w:rPr>
        <w:t xml:space="preserve">. К членам Комиссии относятся: глава местной администрации депутаты Совета депутатов муниципального образования </w:t>
      </w:r>
      <w:r>
        <w:rPr>
          <w:sz w:val="24"/>
          <w:szCs w:val="24"/>
        </w:rPr>
        <w:t>сельское поселение Ура-Губа</w:t>
      </w:r>
      <w:r>
        <w:rPr>
          <w:sz w:val="26"/>
          <w:szCs w:val="26"/>
        </w:rPr>
        <w:t>. Секретарь Комиссии и заместитель председателя Комиссии избираются из числа членов Комиссии.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Все члены Комиссии при принятии решений обладают равными правами. В отсутствие председателя Комиссии либо при рассмотрении вопросов соблюдения требований к должностному поведению и урегулированию конфликта интересов непосредственно главой муниципального образования обязанности председателя Комиссии исполняет заместитель председателя Комиссии.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Основной задачей Комиссии является содействие в обеспечении соблюдения лицами, замещающими муниципальные должности, главой местной администрации по контракту в муниципальном образовании </w:t>
      </w:r>
      <w:r>
        <w:rPr>
          <w:sz w:val="24"/>
          <w:szCs w:val="24"/>
        </w:rPr>
        <w:t>сельское поселение Ура-Губа</w:t>
      </w:r>
      <w:r>
        <w:rPr>
          <w:sz w:val="26"/>
          <w:szCs w:val="26"/>
        </w:rPr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"О противодействии коррупции", Федеральным законом от 07.05.2013 № 79-ФЗ "О запрете отдельным категориям лиц открывать</w:t>
      </w:r>
      <w:proofErr w:type="gramEnd"/>
      <w:r>
        <w:rPr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Комиссия в целях выполнения возложенных на нее задач рассматривает следующие вопросы: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обращение лица, замещающего муниципальную должность, с заявлением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детей; </w:t>
      </w:r>
      <w:proofErr w:type="gramEnd"/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уведомление лица, замещающего муниципальную должность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обращение лица, замещающего муниципальную должность (из числа лиц, указанных в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 "з" п.1 и п.1.1 ч.1 ст. 2 Федерального закона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rPr>
          <w:sz w:val="26"/>
          <w:szCs w:val="26"/>
        </w:rPr>
        <w:t xml:space="preserve">"), </w:t>
      </w:r>
      <w:proofErr w:type="gramStart"/>
      <w:r>
        <w:rPr>
          <w:sz w:val="26"/>
          <w:szCs w:val="26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г) поступление в Комиссию в письменном виде информации о нарушениях, влекущих увольнение (освобождение от должности) лица, замещающего муниципальную должность, в связи с утратой доверия в случаях, установленных статьей 13.1 Федерального закона от 25.12.2008 № 273-ФЗ "О противодействии коррупции", статьей 10 Федерального закона от 07.05.2013 № 79-ФЗ "О запрете отдельным категориям лиц открывать и иметь счета (вклады), хранить наличные денежные средства и ценности</w:t>
      </w:r>
      <w:proofErr w:type="gramEnd"/>
      <w:r>
        <w:rPr>
          <w:sz w:val="26"/>
          <w:szCs w:val="26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 исключением заявления Губернатора Мурманской области, поступившего в Совет депутатов муниципального образования сельское поселение Ура-Губа на основании ч.4.5  ст. 12.1 Федерального закона от 25.12.2008 № 273-ФЗ "О противодействии коррупции";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Информация, указанная в подпунктах "г"  настоящего пункта, предоставляется: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Общественной палатой Российской Федерации;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Общественной палатой Мурманской области;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общественной палатой (советом) муниципального образования;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общероссийскими и региональными средствами массовой информации.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Комиссия не рассматривает сообщения о преступлениях и административных правонарушениях, а также анонимные обращения.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Поступившие в Комиссию обращения и уведомления, предусмотренные подпунктами "а", "б", "в" пункта 7 настоящего Положения, являются основанием </w:t>
      </w:r>
      <w:r>
        <w:rPr>
          <w:sz w:val="26"/>
          <w:szCs w:val="26"/>
        </w:rPr>
        <w:lastRenderedPageBreak/>
        <w:t xml:space="preserve">для проведения заседания Комиссии  в срок не позднее 20 дней с момента их поступления.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 xml:space="preserve">До заседания Комиссии организуется проверка обращений, уведомлений и информации, предусмотренных пунктом 7 настоящего Положения, за исключением случаев, когда такая проверка должна проводиться по решению Губернатора Мурманской области на основании ч.4.4 ст. 12.1 Федерального закона от 25.12.2008 № 273-ФЗ "О противодействии коррупции", ч.10 ст. 15 Федерального закона от 02.03.2007 № 25-ФЗ "О муниципальной службе в Российской Федерации". </w:t>
      </w:r>
      <w:proofErr w:type="gramEnd"/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 поступления в Комиссию информации, влекущей необходимость проверки   достоверности и полноты сведений о доходах, расходах, об имуществе и обязательствах имущественного характера, </w:t>
      </w:r>
      <w:proofErr w:type="gramStart"/>
      <w:r>
        <w:rPr>
          <w:sz w:val="26"/>
          <w:szCs w:val="26"/>
        </w:rPr>
        <w:t>представленных лицом, замещающим муниципальную должность указанная информация направляется</w:t>
      </w:r>
      <w:proofErr w:type="gramEnd"/>
      <w:r>
        <w:rPr>
          <w:sz w:val="26"/>
          <w:szCs w:val="26"/>
        </w:rPr>
        <w:t xml:space="preserve"> Губернатору Мурманской области или в уполномоченный орган Мурманской области по профилактике коррупционных и иных правонарушений.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При проведении проверки, а также на заседании Комиссии лицо, замещающее муниципальную должность вправе представить в Комиссию материалы и дать пояснения по существу рассматриваемого в отношении него вопроса.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По итогам рассмотрения вопроса, указанного в подпункте "а" пункта 7  настоящего Положения, Комиссия принимает одно из следующих решений: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признать, что причина непредставления лицом, замещающим муниципальную должность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признать, что причина непредставления лицом, замещающим муниципальную должность 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лицу, замещающему муниципальную должность принять меры по представлению указанных сведений;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признать, что причина непредставления лицом, замещающим муниципальную должность о доходах, расходах,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инициирует рассмотрение вопроса о досрочном прекращении полномочий лица, замещающего муниципальную должность.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По итогам рассмотрения вопроса, указанного в подпункте "б" пункта 7  настоящего Положения, Комиссия принимает одно из следующих решений: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признать, что при исполнении должностных обязанностей (полномочий) лицом, представившим уведомление, конфликт интересов отсутствует;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признать, что при исполнении должностных обязанностей (полномочий)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признать, что лицом, представившим уведомление, не соблюдались требования об урегулировании конфликта интересов. В этом случае Комиссия инициирует рассмотрение вопроса о досрочном прекращении полномочий лица, замещающего муниципальную должность.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По итогам рассмотрения вопроса, указанного в подпункте "в" пункта 7 настоящего Положения, Комиссия принимает одно из следующих решений: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признать, что обстоятельства, препятствующие выполнению лицом, замещающим муниципальную должность требований Федерального закона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признать, что обстоятельства, препятствующие выполнению лицом, замещающим муниципальную должность требований Федерального закона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>
        <w:rPr>
          <w:sz w:val="26"/>
          <w:szCs w:val="26"/>
        </w:rPr>
        <w:t xml:space="preserve">  В этом случае Комиссия инициирует рассмотрение вопроса о досрочном прекращении полномочий лица, замещающего муниципальную должность.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 По итогам рассмотрения вопроса, указанного в подпунктах "г"  пункта 7  настоящего Положения, Комиссия принимает одно из следующих решений: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установить, что </w:t>
      </w:r>
      <w:proofErr w:type="gramStart"/>
      <w:r>
        <w:rPr>
          <w:sz w:val="26"/>
          <w:szCs w:val="26"/>
        </w:rPr>
        <w:t>лицо, замещающее муниципальную должность соблюдали</w:t>
      </w:r>
      <w:proofErr w:type="gramEnd"/>
      <w:r>
        <w:rPr>
          <w:sz w:val="26"/>
          <w:szCs w:val="26"/>
        </w:rPr>
        <w:t xml:space="preserve"> установленные ограничения, запреты и обязанности;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установить, что </w:t>
      </w:r>
      <w:proofErr w:type="gramStart"/>
      <w:r>
        <w:rPr>
          <w:sz w:val="26"/>
          <w:szCs w:val="26"/>
        </w:rPr>
        <w:t>лицо, замещающее муниципальную должность не соблюдали</w:t>
      </w:r>
      <w:proofErr w:type="gramEnd"/>
      <w:r>
        <w:rPr>
          <w:sz w:val="26"/>
          <w:szCs w:val="26"/>
        </w:rPr>
        <w:t xml:space="preserve"> установленные ограничения, запреты и обязанности. В этом случае Комиссия инициирует рассмотрение вопроса о досрочном прекращении полномочий лица, замещающего муниципальную должность либо применения к нему иных мер дисциплинарного воздействия в зависимости от совершенного правонарушения.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Решения Комиссии по вопросам, указанным в пункте 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В голосовании не участвует член Комиссии, в отношении которого Комиссия рассматривает вопрос, установленный пунктом 7 настоящего Положения.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Решения Комиссии оформляются протоколами, которые подписывают председатель и члены Комиссии, принимавшие участие в заседании.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В протоколе заседания Комиссии указываются: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содержание пояснений лица, замещающего муниципальную должность и других лиц по существу вопроса;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фамилии, имена, отчества выступавших на заседании лиц и краткое изложение их выступлений;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источник информации, содержащей основания для проведения заседания Комиссии, дата поступления информации в Комиссию, другие сведения;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результаты голосования; решение и обоснование его принятия.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При принятии решений, влекущих рассмотрение вопроса о досрочном прекращении полномочий </w:t>
      </w:r>
      <w:proofErr w:type="gramStart"/>
      <w:r>
        <w:rPr>
          <w:sz w:val="26"/>
          <w:szCs w:val="26"/>
        </w:rPr>
        <w:t>лица, замещающего муниципальную должность Комиссия наряду с протоколом оформляет</w:t>
      </w:r>
      <w:proofErr w:type="gramEnd"/>
      <w:r>
        <w:rPr>
          <w:sz w:val="26"/>
          <w:szCs w:val="26"/>
        </w:rPr>
        <w:t xml:space="preserve"> мотивированное заключение, подтверждающее вывод о допущенных нарушениях и содержащее рекомендации Совету депутатов муниципального образования сельское поселение Ура-Губа. Указанные документы направляются в Совет депутатов муниципального образования сельское поселение Ура-Губа в 3-дневный срок со дня заседания Комиссии. </w:t>
      </w:r>
    </w:p>
    <w:p w:rsidR="00817751" w:rsidRDefault="00817751" w:rsidP="00817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 Совет депутатов муниципального образования сельское поселение Ура-Губа обязан принять протокол заседания Комиссии к рассмотрению на ближайшем заседании. О рассмотрении рекомендаций Комиссии и принятом решении Совет депутатов муниципального образования сельское поселение Ура-Губа в письменной форме уведомляет Комиссию в месячный срок со дня рассмотрения протокола заседания Комиссии. Решение Совета депутатов муниципального образования сельское поселение Ура-Губа оглашается на ближайшем заседании Комиссии и принимается к сведению без обсуждения.</w:t>
      </w:r>
    </w:p>
    <w:p w:rsidR="00E03675" w:rsidRDefault="00E03675"/>
    <w:sectPr w:rsidR="00E0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6E"/>
    <w:rsid w:val="00817751"/>
    <w:rsid w:val="00BA466E"/>
    <w:rsid w:val="00E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2019-02-05T11:13:00Z</dcterms:created>
  <dcterms:modified xsi:type="dcterms:W3CDTF">2019-02-05T11:13:00Z</dcterms:modified>
</cp:coreProperties>
</file>