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28" w:rsidRPr="003834D5" w:rsidRDefault="003834D5" w:rsidP="003834D5">
      <w:pPr>
        <w:pStyle w:val="aa"/>
        <w:jc w:val="right"/>
        <w:rPr>
          <w:b/>
          <w:sz w:val="28"/>
          <w:szCs w:val="28"/>
        </w:rPr>
      </w:pPr>
      <w:r>
        <w:rPr>
          <w:b/>
          <w:sz w:val="28"/>
          <w:szCs w:val="28"/>
        </w:rPr>
        <w:t>ПРОЕКТ</w:t>
      </w:r>
    </w:p>
    <w:p w:rsidR="006C2F28" w:rsidRPr="00FD3E72" w:rsidRDefault="006C2F28" w:rsidP="0064504F">
      <w:pPr>
        <w:pStyle w:val="aa"/>
        <w:rPr>
          <w:szCs w:val="24"/>
        </w:rPr>
      </w:pPr>
    </w:p>
    <w:p w:rsidR="006C2F28" w:rsidRPr="00FD3E72" w:rsidRDefault="006C2F28" w:rsidP="0064504F">
      <w:pPr>
        <w:pStyle w:val="aa"/>
        <w:rPr>
          <w:szCs w:val="24"/>
        </w:rPr>
      </w:pPr>
      <w:bookmarkStart w:id="0" w:name="_GoBack"/>
      <w:bookmarkEnd w:id="0"/>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6"/>
      </w:pPr>
    </w:p>
    <w:p w:rsidR="006C2F28" w:rsidRPr="00FD3E72" w:rsidRDefault="006C2F28" w:rsidP="006977D4">
      <w:pPr>
        <w:pStyle w:val="aa"/>
        <w:jc w:val="center"/>
        <w:rPr>
          <w:szCs w:val="24"/>
        </w:rPr>
      </w:pPr>
    </w:p>
    <w:p w:rsidR="006C2F28" w:rsidRPr="00FD3E72" w:rsidRDefault="006C2F28" w:rsidP="006977D4">
      <w:pPr>
        <w:pStyle w:val="aa"/>
        <w:jc w:val="center"/>
        <w:rPr>
          <w:szCs w:val="24"/>
        </w:rPr>
      </w:pPr>
    </w:p>
    <w:p w:rsidR="006977D4" w:rsidRPr="00FD3E72" w:rsidRDefault="006977D4" w:rsidP="00480DA9">
      <w:pPr>
        <w:pStyle w:val="aa"/>
        <w:jc w:val="center"/>
        <w:rPr>
          <w:b/>
          <w:sz w:val="40"/>
          <w:szCs w:val="40"/>
        </w:rPr>
      </w:pPr>
      <w:r w:rsidRPr="00FD3E72">
        <w:rPr>
          <w:b/>
          <w:sz w:val="40"/>
          <w:szCs w:val="40"/>
        </w:rPr>
        <w:t>МЕСТНЫЕ НОРМАТИВЫ ГРАДОСТРОИТЕЛЬНОГО ПРОЕКТИРОВАНИЯ</w:t>
      </w:r>
    </w:p>
    <w:p w:rsidR="00480DA9" w:rsidRPr="00FD3E72" w:rsidRDefault="006977D4" w:rsidP="00480DA9">
      <w:pPr>
        <w:pStyle w:val="aa"/>
        <w:jc w:val="center"/>
        <w:rPr>
          <w:b/>
          <w:sz w:val="40"/>
          <w:szCs w:val="40"/>
        </w:rPr>
      </w:pPr>
      <w:r w:rsidRPr="00FD3E72">
        <w:rPr>
          <w:b/>
          <w:sz w:val="40"/>
          <w:szCs w:val="40"/>
        </w:rPr>
        <w:t>МУНИЦИПАЛЬНОГО ОБРАЗОВАНИЯ</w:t>
      </w:r>
    </w:p>
    <w:p w:rsidR="00480DA9" w:rsidRPr="00FD3E72" w:rsidRDefault="00480DA9" w:rsidP="00480DA9">
      <w:pPr>
        <w:pStyle w:val="aa"/>
        <w:jc w:val="center"/>
        <w:rPr>
          <w:b/>
          <w:sz w:val="40"/>
          <w:szCs w:val="40"/>
        </w:rPr>
      </w:pPr>
      <w:r w:rsidRPr="00FD3E72">
        <w:rPr>
          <w:b/>
          <w:sz w:val="40"/>
          <w:szCs w:val="40"/>
        </w:rPr>
        <w:t xml:space="preserve">СЕЛЬСКОЕ ПОСЕЛЕНИЕ УРА-ГУБА КОЛЬСКОГО РАЙОНА </w:t>
      </w:r>
    </w:p>
    <w:p w:rsidR="006977D4" w:rsidRPr="00FD3E72" w:rsidRDefault="00480DA9" w:rsidP="00480DA9">
      <w:pPr>
        <w:pStyle w:val="aa"/>
        <w:jc w:val="center"/>
        <w:rPr>
          <w:b/>
          <w:sz w:val="40"/>
          <w:szCs w:val="40"/>
        </w:rPr>
      </w:pPr>
      <w:r w:rsidRPr="00FD3E72">
        <w:rPr>
          <w:b/>
          <w:sz w:val="40"/>
          <w:szCs w:val="40"/>
        </w:rPr>
        <w:t>МУРМАНСКОЙ ОБЛАСТИ</w:t>
      </w: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6"/>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jc w:val="center"/>
        <w:rPr>
          <w:szCs w:val="24"/>
        </w:rPr>
      </w:pPr>
      <w:r w:rsidRPr="00FD3E72">
        <w:rPr>
          <w:szCs w:val="24"/>
        </w:rPr>
        <w:t>2016 год</w:t>
      </w:r>
    </w:p>
    <w:p w:rsidR="006977D4" w:rsidRDefault="006977D4" w:rsidP="006977D4">
      <w:pPr>
        <w:pStyle w:val="aa"/>
        <w:rPr>
          <w:b/>
          <w:szCs w:val="24"/>
        </w:rPr>
      </w:pPr>
      <w:r w:rsidRPr="00FD3E72">
        <w:rPr>
          <w:b/>
          <w:szCs w:val="24"/>
        </w:rPr>
        <w:lastRenderedPageBreak/>
        <w:t xml:space="preserve">Заказчик: </w:t>
      </w:r>
    </w:p>
    <w:p w:rsidR="00630A46" w:rsidRPr="00605085" w:rsidRDefault="00630A46" w:rsidP="003834D5">
      <w:pPr>
        <w:pStyle w:val="afff5"/>
        <w:ind w:firstLine="0"/>
        <w:rPr>
          <w:sz w:val="24"/>
        </w:rPr>
      </w:pPr>
      <w:r w:rsidRPr="00605085">
        <w:rPr>
          <w:sz w:val="24"/>
        </w:rPr>
        <w:t>Администрация сельского поселения Ура – Губа</w:t>
      </w:r>
      <w:r w:rsidR="001D2D13">
        <w:rPr>
          <w:sz w:val="24"/>
        </w:rPr>
        <w:t xml:space="preserve"> </w:t>
      </w:r>
      <w:r w:rsidRPr="00605085">
        <w:rPr>
          <w:sz w:val="24"/>
        </w:rPr>
        <w:t xml:space="preserve">Кольского района Мурманской области </w:t>
      </w:r>
    </w:p>
    <w:p w:rsidR="006977D4" w:rsidRPr="00605085" w:rsidRDefault="00630A46" w:rsidP="003834D5">
      <w:pPr>
        <w:pStyle w:val="afff5"/>
        <w:ind w:firstLine="0"/>
        <w:rPr>
          <w:sz w:val="24"/>
        </w:rPr>
      </w:pPr>
      <w:r w:rsidRPr="00605085">
        <w:rPr>
          <w:sz w:val="24"/>
        </w:rPr>
        <w:t xml:space="preserve">Юридический </w:t>
      </w:r>
      <w:r w:rsidR="006977D4" w:rsidRPr="00605085">
        <w:rPr>
          <w:sz w:val="24"/>
        </w:rPr>
        <w:t xml:space="preserve">адрес: </w:t>
      </w:r>
      <w:r w:rsidRPr="00605085">
        <w:rPr>
          <w:sz w:val="24"/>
        </w:rPr>
        <w:t xml:space="preserve">184371 </w:t>
      </w:r>
      <w:r w:rsidR="003834D5">
        <w:rPr>
          <w:sz w:val="24"/>
        </w:rPr>
        <w:t xml:space="preserve">Кольский район, </w:t>
      </w:r>
      <w:proofErr w:type="spellStart"/>
      <w:r w:rsidR="003834D5">
        <w:rPr>
          <w:sz w:val="24"/>
        </w:rPr>
        <w:t>с.п</w:t>
      </w:r>
      <w:proofErr w:type="spellEnd"/>
      <w:r w:rsidR="003834D5">
        <w:rPr>
          <w:sz w:val="24"/>
        </w:rPr>
        <w:t xml:space="preserve">. Ура – Губа, </w:t>
      </w:r>
      <w:r w:rsidR="00605085" w:rsidRPr="00605085">
        <w:rPr>
          <w:sz w:val="24"/>
        </w:rPr>
        <w:t>ул. Рыбацкая, д. 30</w:t>
      </w:r>
    </w:p>
    <w:p w:rsidR="006977D4" w:rsidRPr="00605085" w:rsidRDefault="006977D4" w:rsidP="003834D5">
      <w:pPr>
        <w:pStyle w:val="afff5"/>
        <w:ind w:firstLine="0"/>
        <w:rPr>
          <w:sz w:val="24"/>
        </w:rPr>
      </w:pPr>
      <w:r w:rsidRPr="00605085">
        <w:rPr>
          <w:sz w:val="24"/>
        </w:rPr>
        <w:t xml:space="preserve">Фактический адрес: </w:t>
      </w:r>
      <w:r w:rsidR="00630A46" w:rsidRPr="00605085">
        <w:rPr>
          <w:sz w:val="24"/>
        </w:rPr>
        <w:t xml:space="preserve">184371 </w:t>
      </w:r>
      <w:r w:rsidR="003834D5">
        <w:rPr>
          <w:sz w:val="24"/>
        </w:rPr>
        <w:t xml:space="preserve">Кольский район, </w:t>
      </w:r>
      <w:proofErr w:type="spellStart"/>
      <w:r w:rsidR="003834D5">
        <w:rPr>
          <w:sz w:val="24"/>
        </w:rPr>
        <w:t>с.п</w:t>
      </w:r>
      <w:proofErr w:type="spellEnd"/>
      <w:r w:rsidR="003834D5">
        <w:rPr>
          <w:sz w:val="24"/>
        </w:rPr>
        <w:t xml:space="preserve">. Ура – Губа, </w:t>
      </w:r>
      <w:r w:rsidR="00605085" w:rsidRPr="00605085">
        <w:rPr>
          <w:sz w:val="24"/>
        </w:rPr>
        <w:t>ул. Рыбацкая, д. 30</w:t>
      </w:r>
    </w:p>
    <w:p w:rsidR="006977D4" w:rsidRPr="00630A46" w:rsidRDefault="006977D4" w:rsidP="003834D5">
      <w:pPr>
        <w:pStyle w:val="a6"/>
        <w:rPr>
          <w:sz w:val="24"/>
          <w:szCs w:val="24"/>
        </w:rPr>
      </w:pPr>
      <w:r w:rsidRPr="00630A46">
        <w:rPr>
          <w:sz w:val="24"/>
          <w:szCs w:val="24"/>
        </w:rPr>
        <w:t xml:space="preserve"> </w:t>
      </w:r>
    </w:p>
    <w:p w:rsidR="006977D4" w:rsidRPr="00FD3E72" w:rsidRDefault="006977D4" w:rsidP="006977D4">
      <w:pPr>
        <w:pStyle w:val="aa"/>
        <w:rPr>
          <w:szCs w:val="24"/>
        </w:rPr>
      </w:pPr>
    </w:p>
    <w:p w:rsidR="006977D4" w:rsidRPr="00FD3E72" w:rsidRDefault="006977D4" w:rsidP="006977D4">
      <w:pPr>
        <w:pStyle w:val="aa"/>
        <w:rPr>
          <w:szCs w:val="24"/>
        </w:rPr>
      </w:pPr>
    </w:p>
    <w:p w:rsidR="006977D4" w:rsidRDefault="006977D4" w:rsidP="006977D4">
      <w:pPr>
        <w:pStyle w:val="aa"/>
        <w:rPr>
          <w:b/>
          <w:szCs w:val="24"/>
        </w:rPr>
      </w:pPr>
      <w:r w:rsidRPr="00FD3E72">
        <w:rPr>
          <w:b/>
          <w:szCs w:val="24"/>
        </w:rPr>
        <w:t xml:space="preserve">Разработчик: </w:t>
      </w:r>
    </w:p>
    <w:p w:rsidR="006977D4" w:rsidRPr="00FD3E72" w:rsidRDefault="006977D4" w:rsidP="006977D4">
      <w:pPr>
        <w:pStyle w:val="aa"/>
        <w:rPr>
          <w:szCs w:val="24"/>
        </w:rPr>
      </w:pPr>
      <w:r w:rsidRPr="00FD3E72">
        <w:rPr>
          <w:szCs w:val="24"/>
        </w:rPr>
        <w:t>Индивидуальный предприниматель Крылов Иван Васильевич</w:t>
      </w:r>
    </w:p>
    <w:p w:rsidR="006977D4" w:rsidRPr="00FD3E72" w:rsidRDefault="006977D4" w:rsidP="006977D4">
      <w:pPr>
        <w:pStyle w:val="aa"/>
        <w:rPr>
          <w:szCs w:val="24"/>
        </w:rPr>
      </w:pPr>
      <w:r w:rsidRPr="00FD3E72">
        <w:rPr>
          <w:szCs w:val="24"/>
        </w:rPr>
        <w:t xml:space="preserve">Юридический адрес: 160024, г. Вологда, ул. Фрязиновская, д.33 - 13 </w:t>
      </w:r>
    </w:p>
    <w:p w:rsidR="006977D4" w:rsidRPr="00FD3E72" w:rsidRDefault="006977D4" w:rsidP="006977D4">
      <w:pPr>
        <w:pStyle w:val="aa"/>
        <w:rPr>
          <w:szCs w:val="24"/>
        </w:rPr>
      </w:pPr>
      <w:r w:rsidRPr="00FD3E72">
        <w:rPr>
          <w:szCs w:val="24"/>
        </w:rPr>
        <w:t>Фактический адрес: 160024, г. Вологда, ул. Фрязиновская, д.33 -13</w:t>
      </w:r>
    </w:p>
    <w:p w:rsidR="006977D4" w:rsidRPr="00FD3E72" w:rsidRDefault="006977D4" w:rsidP="006977D4">
      <w:pPr>
        <w:pStyle w:val="aa"/>
        <w:rPr>
          <w:szCs w:val="24"/>
        </w:rPr>
      </w:pPr>
    </w:p>
    <w:p w:rsidR="006977D4" w:rsidRDefault="006977D4" w:rsidP="006977D4">
      <w:pPr>
        <w:pStyle w:val="aa"/>
        <w:rPr>
          <w:szCs w:val="24"/>
        </w:rPr>
      </w:pPr>
    </w:p>
    <w:p w:rsidR="00605085" w:rsidRPr="00605085" w:rsidRDefault="00605085" w:rsidP="00605085">
      <w:pPr>
        <w:pStyle w:val="a6"/>
      </w:pPr>
    </w:p>
    <w:p w:rsidR="006977D4" w:rsidRPr="00FD3E72" w:rsidRDefault="006977D4" w:rsidP="006977D4">
      <w:pPr>
        <w:pStyle w:val="aa"/>
        <w:rPr>
          <w:szCs w:val="24"/>
        </w:rPr>
      </w:pPr>
      <w:r w:rsidRPr="00FD3E72">
        <w:rPr>
          <w:szCs w:val="24"/>
        </w:rPr>
        <w:t>_________________     Крылов И.В.</w:t>
      </w: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977D4" w:rsidRPr="00FD3E72" w:rsidRDefault="006977D4" w:rsidP="006977D4">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Pr="00FD3E72" w:rsidRDefault="006C2F28" w:rsidP="0064504F">
      <w:pPr>
        <w:pStyle w:val="aa"/>
        <w:rPr>
          <w:szCs w:val="24"/>
        </w:rPr>
      </w:pPr>
    </w:p>
    <w:p w:rsidR="006C2F28" w:rsidRDefault="006C2F28" w:rsidP="0064504F">
      <w:pPr>
        <w:pStyle w:val="aa"/>
        <w:rPr>
          <w:szCs w:val="24"/>
        </w:rPr>
      </w:pPr>
    </w:p>
    <w:p w:rsidR="003834D5" w:rsidRDefault="003834D5" w:rsidP="003834D5">
      <w:pPr>
        <w:pStyle w:val="a6"/>
      </w:pPr>
    </w:p>
    <w:p w:rsidR="003834D5" w:rsidRPr="003834D5" w:rsidRDefault="003834D5" w:rsidP="003834D5">
      <w:pPr>
        <w:pStyle w:val="a6"/>
      </w:pPr>
    </w:p>
    <w:sdt>
      <w:sdtPr>
        <w:rPr>
          <w:szCs w:val="24"/>
        </w:rPr>
        <w:id w:val="-1729065201"/>
        <w:docPartObj>
          <w:docPartGallery w:val="Table of Contents"/>
          <w:docPartUnique/>
        </w:docPartObj>
      </w:sdtPr>
      <w:sdtEndPr>
        <w:rPr>
          <w:b/>
          <w:bCs/>
        </w:rPr>
      </w:sdtEndPr>
      <w:sdtContent>
        <w:p w:rsidR="0064504F" w:rsidRPr="00FD3E72" w:rsidRDefault="0064504F" w:rsidP="006C2F28">
          <w:pPr>
            <w:pStyle w:val="aa"/>
            <w:jc w:val="center"/>
            <w:rPr>
              <w:b/>
              <w:szCs w:val="24"/>
            </w:rPr>
          </w:pPr>
          <w:r w:rsidRPr="00FD3E72">
            <w:rPr>
              <w:b/>
              <w:szCs w:val="24"/>
            </w:rPr>
            <w:t>Оглавление</w:t>
          </w:r>
        </w:p>
        <w:p w:rsidR="008D1CFE" w:rsidRPr="00FD3E72" w:rsidRDefault="008D1CFE" w:rsidP="008D1CFE">
          <w:pPr>
            <w:pStyle w:val="a6"/>
            <w:rPr>
              <w:b/>
              <w:u w:val="single"/>
            </w:rPr>
          </w:pPr>
          <w:r w:rsidRPr="00FD3E72">
            <w:rPr>
              <w:b/>
              <w:u w:val="single"/>
            </w:rPr>
            <w:t>Раздел 1</w:t>
          </w:r>
        </w:p>
        <w:p w:rsidR="0064504F" w:rsidRPr="00FD3E72" w:rsidRDefault="0064504F" w:rsidP="0064504F">
          <w:pPr>
            <w:pStyle w:val="aa"/>
            <w:rPr>
              <w:szCs w:val="24"/>
              <w:lang w:eastAsia="ru-RU"/>
            </w:rPr>
          </w:pPr>
          <w:r w:rsidRPr="00FD3E72">
            <w:rPr>
              <w:szCs w:val="24"/>
            </w:rPr>
            <w:fldChar w:fldCharType="begin"/>
          </w:r>
          <w:r w:rsidRPr="00FD3E72">
            <w:rPr>
              <w:szCs w:val="24"/>
            </w:rPr>
            <w:instrText xml:space="preserve"> TOC \o "1-3" \h \z \u </w:instrText>
          </w:r>
          <w:r w:rsidRPr="00FD3E72">
            <w:rPr>
              <w:szCs w:val="24"/>
            </w:rPr>
            <w:fldChar w:fldCharType="separate"/>
          </w:r>
          <w:hyperlink w:anchor="_Toc453945513" w:history="1">
            <w:r w:rsidRPr="00FD3E72">
              <w:rPr>
                <w:rStyle w:val="afff0"/>
                <w:color w:val="auto"/>
                <w:szCs w:val="24"/>
              </w:rPr>
              <w:t>1.</w:t>
            </w:r>
            <w:r w:rsidRPr="00FD3E72">
              <w:rPr>
                <w:szCs w:val="24"/>
                <w:lang w:eastAsia="ru-RU"/>
              </w:rPr>
              <w:tab/>
            </w:r>
            <w:r w:rsidRPr="00FD3E72">
              <w:rPr>
                <w:rStyle w:val="afff0"/>
                <w:color w:val="auto"/>
                <w:szCs w:val="24"/>
              </w:rPr>
              <w:t>Общие положения</w:t>
            </w:r>
            <w:r w:rsidRPr="00FD3E72">
              <w:rPr>
                <w:webHidden/>
                <w:szCs w:val="24"/>
              </w:rPr>
              <w:tab/>
            </w:r>
            <w:r w:rsidR="00734D84">
              <w:rPr>
                <w:webHidden/>
                <w:szCs w:val="24"/>
              </w:rPr>
              <w:t>6</w:t>
            </w:r>
          </w:hyperlink>
        </w:p>
        <w:p w:rsidR="0064504F" w:rsidRPr="00FD3E72" w:rsidRDefault="006B4A9D" w:rsidP="0064504F">
          <w:pPr>
            <w:pStyle w:val="aa"/>
            <w:rPr>
              <w:szCs w:val="24"/>
            </w:rPr>
          </w:pPr>
          <w:hyperlink w:anchor="_Toc453945514" w:history="1">
            <w:r w:rsidR="0064504F" w:rsidRPr="00FD3E72">
              <w:rPr>
                <w:rStyle w:val="afff0"/>
                <w:snapToGrid w:val="0"/>
                <w:color w:val="auto"/>
                <w:w w:val="0"/>
                <w:szCs w:val="24"/>
              </w:rPr>
              <w:t>1.1.</w:t>
            </w:r>
            <w:r w:rsidR="0064504F" w:rsidRPr="00FD3E72">
              <w:rPr>
                <w:szCs w:val="24"/>
              </w:rPr>
              <w:tab/>
            </w:r>
            <w:r w:rsidR="0064504F" w:rsidRPr="00FD3E72">
              <w:rPr>
                <w:rStyle w:val="afff0"/>
                <w:color w:val="auto"/>
                <w:szCs w:val="24"/>
              </w:rPr>
              <w:t>Назначение и область применения</w:t>
            </w:r>
            <w:r w:rsidR="0064504F" w:rsidRPr="00FD3E72">
              <w:rPr>
                <w:webHidden/>
                <w:szCs w:val="24"/>
              </w:rPr>
              <w:tab/>
            </w:r>
            <w:r w:rsidR="00734D84">
              <w:rPr>
                <w:webHidden/>
                <w:szCs w:val="24"/>
              </w:rPr>
              <w:t>6</w:t>
            </w:r>
          </w:hyperlink>
        </w:p>
        <w:p w:rsidR="0064504F" w:rsidRPr="00FD3E72" w:rsidRDefault="006B4A9D" w:rsidP="0064504F">
          <w:pPr>
            <w:pStyle w:val="aa"/>
            <w:rPr>
              <w:szCs w:val="24"/>
            </w:rPr>
          </w:pPr>
          <w:hyperlink w:anchor="_Toc453945515" w:history="1">
            <w:r w:rsidR="0064504F" w:rsidRPr="00FD3E72">
              <w:rPr>
                <w:rStyle w:val="afff0"/>
                <w:snapToGrid w:val="0"/>
                <w:color w:val="auto"/>
                <w:w w:val="0"/>
                <w:szCs w:val="24"/>
              </w:rPr>
              <w:t>1.2.</w:t>
            </w:r>
            <w:r w:rsidR="0064504F" w:rsidRPr="00FD3E72">
              <w:rPr>
                <w:szCs w:val="24"/>
              </w:rPr>
              <w:tab/>
            </w:r>
            <w:r w:rsidR="0064504F" w:rsidRPr="00FD3E72">
              <w:rPr>
                <w:rStyle w:val="afff0"/>
                <w:color w:val="auto"/>
                <w:szCs w:val="24"/>
              </w:rPr>
              <w:t>Термины и определения</w:t>
            </w:r>
            <w:r w:rsidR="0064504F" w:rsidRPr="00FD3E72">
              <w:rPr>
                <w:webHidden/>
                <w:szCs w:val="24"/>
              </w:rPr>
              <w:tab/>
            </w:r>
            <w:r w:rsidR="00734D84">
              <w:rPr>
                <w:webHidden/>
                <w:szCs w:val="24"/>
              </w:rPr>
              <w:t>7</w:t>
            </w:r>
          </w:hyperlink>
        </w:p>
        <w:p w:rsidR="0064504F" w:rsidRPr="00FD3E72" w:rsidRDefault="006B4A9D" w:rsidP="0064504F">
          <w:pPr>
            <w:pStyle w:val="aa"/>
            <w:rPr>
              <w:szCs w:val="24"/>
            </w:rPr>
          </w:pPr>
          <w:hyperlink w:anchor="_Toc453945516" w:history="1">
            <w:r w:rsidR="0064504F" w:rsidRPr="00FD3E72">
              <w:rPr>
                <w:rStyle w:val="afff0"/>
                <w:snapToGrid w:val="0"/>
                <w:color w:val="auto"/>
                <w:w w:val="0"/>
                <w:szCs w:val="24"/>
              </w:rPr>
              <w:t>1.3.</w:t>
            </w:r>
            <w:r w:rsidR="0064504F" w:rsidRPr="00FD3E72">
              <w:rPr>
                <w:szCs w:val="24"/>
              </w:rPr>
              <w:tab/>
            </w:r>
            <w:r w:rsidR="0064504F" w:rsidRPr="00FD3E72">
              <w:rPr>
                <w:rStyle w:val="afff0"/>
                <w:color w:val="auto"/>
                <w:szCs w:val="24"/>
              </w:rPr>
              <w:t>Перечень законодательных актов и нормативных документов</w:t>
            </w:r>
            <w:r w:rsidR="0064504F" w:rsidRPr="00FD3E72">
              <w:rPr>
                <w:webHidden/>
                <w:szCs w:val="24"/>
              </w:rPr>
              <w:tab/>
            </w:r>
            <w:r w:rsidR="00734D84">
              <w:rPr>
                <w:webHidden/>
                <w:szCs w:val="24"/>
              </w:rPr>
              <w:t>7</w:t>
            </w:r>
          </w:hyperlink>
        </w:p>
        <w:p w:rsidR="0064504F" w:rsidRPr="00FD3E72" w:rsidRDefault="006B4A9D" w:rsidP="0064504F">
          <w:pPr>
            <w:pStyle w:val="aa"/>
            <w:rPr>
              <w:szCs w:val="24"/>
            </w:rPr>
          </w:pPr>
          <w:hyperlink w:anchor="_Toc453945517" w:history="1">
            <w:r w:rsidR="0064504F" w:rsidRPr="00FD3E72">
              <w:rPr>
                <w:rStyle w:val="afff0"/>
                <w:snapToGrid w:val="0"/>
                <w:color w:val="auto"/>
                <w:w w:val="0"/>
                <w:szCs w:val="24"/>
              </w:rPr>
              <w:t>1.4.</w:t>
            </w:r>
            <w:r w:rsidR="0064504F" w:rsidRPr="00FD3E72">
              <w:rPr>
                <w:szCs w:val="24"/>
              </w:rPr>
              <w:tab/>
            </w:r>
            <w:r w:rsidR="0064504F" w:rsidRPr="00FD3E72">
              <w:rPr>
                <w:rStyle w:val="afff0"/>
                <w:color w:val="auto"/>
                <w:szCs w:val="24"/>
              </w:rPr>
              <w:t>Общая организация территории сельского поселения</w:t>
            </w:r>
            <w:r w:rsidR="0064504F" w:rsidRPr="00FD3E72">
              <w:rPr>
                <w:webHidden/>
                <w:szCs w:val="24"/>
              </w:rPr>
              <w:tab/>
            </w:r>
            <w:r w:rsidR="00734D84">
              <w:rPr>
                <w:webHidden/>
                <w:szCs w:val="24"/>
              </w:rPr>
              <w:t>7</w:t>
            </w:r>
          </w:hyperlink>
        </w:p>
        <w:p w:rsidR="0064504F" w:rsidRPr="00FD3E72" w:rsidRDefault="006B4A9D" w:rsidP="0064504F">
          <w:pPr>
            <w:pStyle w:val="aa"/>
            <w:rPr>
              <w:szCs w:val="24"/>
              <w:lang w:eastAsia="ru-RU"/>
            </w:rPr>
          </w:pPr>
          <w:hyperlink w:anchor="_Toc453945518" w:history="1">
            <w:r w:rsidR="0064504F" w:rsidRPr="00FD3E72">
              <w:rPr>
                <w:rStyle w:val="afff0"/>
                <w:color w:val="auto"/>
                <w:szCs w:val="24"/>
              </w:rPr>
              <w:t>2.</w:t>
            </w:r>
            <w:r w:rsidR="0064504F" w:rsidRPr="00FD3E72">
              <w:rPr>
                <w:szCs w:val="24"/>
                <w:lang w:eastAsia="ru-RU"/>
              </w:rPr>
              <w:tab/>
            </w:r>
            <w:r w:rsidR="0064504F" w:rsidRPr="00FD3E72">
              <w:rPr>
                <w:rStyle w:val="afff0"/>
                <w:color w:val="auto"/>
                <w:szCs w:val="24"/>
              </w:rPr>
              <w:t>Расчетные показатели обеспеченности объектов местного значения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_Toc453945518 \h </w:instrText>
            </w:r>
            <w:r w:rsidR="0064504F" w:rsidRPr="00FD3E72">
              <w:rPr>
                <w:webHidden/>
                <w:szCs w:val="24"/>
              </w:rPr>
            </w:r>
            <w:r w:rsidR="0064504F" w:rsidRPr="00FD3E72">
              <w:rPr>
                <w:webHidden/>
                <w:szCs w:val="24"/>
              </w:rPr>
              <w:fldChar w:fldCharType="separate"/>
            </w:r>
            <w:r w:rsidR="00756967">
              <w:rPr>
                <w:webHidden/>
                <w:szCs w:val="24"/>
              </w:rPr>
              <w:t>11</w:t>
            </w:r>
            <w:r w:rsidR="0064504F" w:rsidRPr="00FD3E72">
              <w:rPr>
                <w:webHidden/>
                <w:szCs w:val="24"/>
              </w:rPr>
              <w:fldChar w:fldCharType="end"/>
            </w:r>
          </w:hyperlink>
        </w:p>
        <w:p w:rsidR="0064504F" w:rsidRPr="00FD3E72" w:rsidRDefault="006B4A9D" w:rsidP="0064504F">
          <w:pPr>
            <w:pStyle w:val="aa"/>
            <w:rPr>
              <w:szCs w:val="24"/>
            </w:rPr>
          </w:pPr>
          <w:hyperlink w:anchor="_Toc453945519" w:history="1">
            <w:r w:rsidR="0064504F" w:rsidRPr="00FD3E72">
              <w:rPr>
                <w:rStyle w:val="afff0"/>
                <w:snapToGrid w:val="0"/>
                <w:color w:val="auto"/>
                <w:w w:val="0"/>
                <w:szCs w:val="24"/>
              </w:rPr>
              <w:t>2.1.</w:t>
            </w:r>
            <w:r w:rsidR="0064504F" w:rsidRPr="00FD3E72">
              <w:rPr>
                <w:szCs w:val="24"/>
              </w:rPr>
              <w:tab/>
            </w:r>
            <w:r w:rsidR="0064504F" w:rsidRPr="00FD3E72">
              <w:rPr>
                <w:rStyle w:val="afff0"/>
                <w:color w:val="auto"/>
                <w:szCs w:val="24"/>
              </w:rPr>
              <w:t>Расчетные показатели объектов жилищного назначения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_Toc453945519 \h </w:instrText>
            </w:r>
            <w:r w:rsidR="0064504F" w:rsidRPr="00FD3E72">
              <w:rPr>
                <w:webHidden/>
                <w:szCs w:val="24"/>
              </w:rPr>
            </w:r>
            <w:r w:rsidR="0064504F" w:rsidRPr="00FD3E72">
              <w:rPr>
                <w:webHidden/>
                <w:szCs w:val="24"/>
              </w:rPr>
              <w:fldChar w:fldCharType="separate"/>
            </w:r>
            <w:r w:rsidR="00756967">
              <w:rPr>
                <w:webHidden/>
                <w:szCs w:val="24"/>
              </w:rPr>
              <w:t>11</w:t>
            </w:r>
            <w:r w:rsidR="0064504F" w:rsidRPr="00FD3E72">
              <w:rPr>
                <w:webHidden/>
                <w:szCs w:val="24"/>
              </w:rPr>
              <w:fldChar w:fldCharType="end"/>
            </w:r>
          </w:hyperlink>
        </w:p>
        <w:p w:rsidR="0064504F" w:rsidRPr="00FD3E72" w:rsidRDefault="006B4A9D" w:rsidP="0064504F">
          <w:pPr>
            <w:pStyle w:val="aa"/>
            <w:rPr>
              <w:szCs w:val="24"/>
            </w:rPr>
          </w:pPr>
          <w:hyperlink w:anchor="_Toc453945520" w:history="1">
            <w:r w:rsidR="0064504F" w:rsidRPr="00FD3E72">
              <w:rPr>
                <w:rStyle w:val="afff0"/>
                <w:color w:val="auto"/>
                <w:szCs w:val="24"/>
              </w:rPr>
              <w:t>2.1.1.</w:t>
            </w:r>
            <w:r w:rsidR="0064504F" w:rsidRPr="00FD3E72">
              <w:rPr>
                <w:szCs w:val="24"/>
              </w:rPr>
              <w:tab/>
            </w:r>
            <w:r w:rsidR="0064504F" w:rsidRPr="00FD3E72">
              <w:rPr>
                <w:rStyle w:val="afff0"/>
                <w:color w:val="auto"/>
                <w:szCs w:val="24"/>
              </w:rPr>
              <w:t>Общие требования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_Toc453945520 \h </w:instrText>
            </w:r>
            <w:r w:rsidR="0064504F" w:rsidRPr="00FD3E72">
              <w:rPr>
                <w:webHidden/>
                <w:szCs w:val="24"/>
              </w:rPr>
            </w:r>
            <w:r w:rsidR="0064504F" w:rsidRPr="00FD3E72">
              <w:rPr>
                <w:webHidden/>
                <w:szCs w:val="24"/>
              </w:rPr>
              <w:fldChar w:fldCharType="separate"/>
            </w:r>
            <w:r w:rsidR="00756967">
              <w:rPr>
                <w:webHidden/>
                <w:szCs w:val="24"/>
              </w:rPr>
              <w:t>11</w:t>
            </w:r>
            <w:r w:rsidR="0064504F" w:rsidRPr="00FD3E72">
              <w:rPr>
                <w:webHidden/>
                <w:szCs w:val="24"/>
              </w:rPr>
              <w:fldChar w:fldCharType="end"/>
            </w:r>
          </w:hyperlink>
        </w:p>
        <w:p w:rsidR="0064504F" w:rsidRPr="00FD3E72" w:rsidRDefault="006B4A9D" w:rsidP="0064504F">
          <w:pPr>
            <w:pStyle w:val="aa"/>
            <w:rPr>
              <w:szCs w:val="24"/>
            </w:rPr>
          </w:pPr>
          <w:hyperlink w:anchor="_Toc453945521" w:history="1">
            <w:r w:rsidR="0064504F" w:rsidRPr="00FD3E72">
              <w:rPr>
                <w:rStyle w:val="afff0"/>
                <w:color w:val="auto"/>
                <w:szCs w:val="24"/>
              </w:rPr>
              <w:t>2.1.2.</w:t>
            </w:r>
            <w:r w:rsidR="0064504F" w:rsidRPr="00FD3E72">
              <w:rPr>
                <w:szCs w:val="24"/>
              </w:rPr>
              <w:tab/>
            </w:r>
            <w:r w:rsidR="0064504F" w:rsidRPr="00FD3E72">
              <w:rPr>
                <w:rStyle w:val="afff0"/>
                <w:color w:val="auto"/>
                <w:szCs w:val="24"/>
              </w:rPr>
              <w:t>Расчетные показатели в сфере жилищного обеспечения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_Toc453945521 \h </w:instrText>
            </w:r>
            <w:r w:rsidR="0064504F" w:rsidRPr="00FD3E72">
              <w:rPr>
                <w:webHidden/>
                <w:szCs w:val="24"/>
              </w:rPr>
            </w:r>
            <w:r w:rsidR="0064504F" w:rsidRPr="00FD3E72">
              <w:rPr>
                <w:webHidden/>
                <w:szCs w:val="24"/>
              </w:rPr>
              <w:fldChar w:fldCharType="separate"/>
            </w:r>
            <w:r w:rsidR="00756967">
              <w:rPr>
                <w:webHidden/>
                <w:szCs w:val="24"/>
              </w:rPr>
              <w:t>12</w:t>
            </w:r>
            <w:r w:rsidR="0064504F" w:rsidRPr="00FD3E72">
              <w:rPr>
                <w:webHidden/>
                <w:szCs w:val="24"/>
              </w:rPr>
              <w:fldChar w:fldCharType="end"/>
            </w:r>
          </w:hyperlink>
        </w:p>
        <w:p w:rsidR="0064504F" w:rsidRPr="00FD3E72" w:rsidRDefault="006B4A9D" w:rsidP="0064504F">
          <w:pPr>
            <w:pStyle w:val="aa"/>
            <w:rPr>
              <w:szCs w:val="24"/>
            </w:rPr>
          </w:pPr>
          <w:hyperlink w:anchor="_Toc453945522" w:history="1">
            <w:r w:rsidR="0064504F" w:rsidRPr="00FD3E72">
              <w:rPr>
                <w:rStyle w:val="afff0"/>
                <w:snapToGrid w:val="0"/>
                <w:color w:val="auto"/>
                <w:w w:val="0"/>
                <w:szCs w:val="24"/>
              </w:rPr>
              <w:t>2.2.</w:t>
            </w:r>
            <w:r w:rsidR="0064504F" w:rsidRPr="00FD3E72">
              <w:rPr>
                <w:szCs w:val="24"/>
              </w:rPr>
              <w:tab/>
            </w:r>
            <w:r w:rsidR="0064504F" w:rsidRPr="00FD3E72">
              <w:rPr>
                <w:rStyle w:val="afff0"/>
                <w:color w:val="auto"/>
                <w:szCs w:val="24"/>
              </w:rPr>
              <w:t>Нормативы градостроительного проектирования общественно-деловых зон</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_Toc453945522 \h </w:instrText>
            </w:r>
            <w:r w:rsidR="0064504F" w:rsidRPr="00FD3E72">
              <w:rPr>
                <w:webHidden/>
                <w:szCs w:val="24"/>
              </w:rPr>
            </w:r>
            <w:r w:rsidR="0064504F" w:rsidRPr="00FD3E72">
              <w:rPr>
                <w:webHidden/>
                <w:szCs w:val="24"/>
              </w:rPr>
              <w:fldChar w:fldCharType="separate"/>
            </w:r>
            <w:r w:rsidR="00756967">
              <w:rPr>
                <w:webHidden/>
                <w:szCs w:val="24"/>
              </w:rPr>
              <w:t>18</w:t>
            </w:r>
            <w:r w:rsidR="0064504F" w:rsidRPr="00FD3E72">
              <w:rPr>
                <w:webHidden/>
                <w:szCs w:val="24"/>
              </w:rPr>
              <w:fldChar w:fldCharType="end"/>
            </w:r>
          </w:hyperlink>
        </w:p>
        <w:p w:rsidR="0064504F" w:rsidRPr="00FD3E72" w:rsidRDefault="006B4A9D" w:rsidP="0064504F">
          <w:pPr>
            <w:pStyle w:val="aa"/>
            <w:rPr>
              <w:szCs w:val="24"/>
            </w:rPr>
          </w:pPr>
          <w:hyperlink w:anchor="_Toc453945523" w:history="1">
            <w:r w:rsidR="0064504F" w:rsidRPr="00FD3E72">
              <w:rPr>
                <w:rStyle w:val="afff0"/>
                <w:color w:val="auto"/>
                <w:szCs w:val="24"/>
              </w:rPr>
              <w:t>2.2.1.</w:t>
            </w:r>
            <w:r w:rsidR="0064504F" w:rsidRPr="00FD3E72">
              <w:rPr>
                <w:szCs w:val="24"/>
              </w:rPr>
              <w:tab/>
            </w:r>
            <w:r w:rsidR="0064504F" w:rsidRPr="00FD3E72">
              <w:rPr>
                <w:rStyle w:val="afff0"/>
                <w:color w:val="auto"/>
                <w:szCs w:val="24"/>
              </w:rPr>
              <w:t>Общие требования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_Toc453945523 \h </w:instrText>
            </w:r>
            <w:r w:rsidR="0064504F" w:rsidRPr="00FD3E72">
              <w:rPr>
                <w:webHidden/>
                <w:szCs w:val="24"/>
              </w:rPr>
            </w:r>
            <w:r w:rsidR="0064504F" w:rsidRPr="00FD3E72">
              <w:rPr>
                <w:webHidden/>
                <w:szCs w:val="24"/>
              </w:rPr>
              <w:fldChar w:fldCharType="separate"/>
            </w:r>
            <w:r w:rsidR="00756967">
              <w:rPr>
                <w:webHidden/>
                <w:szCs w:val="24"/>
              </w:rPr>
              <w:t>18</w:t>
            </w:r>
            <w:r w:rsidR="0064504F" w:rsidRPr="00FD3E72">
              <w:rPr>
                <w:webHidden/>
                <w:szCs w:val="24"/>
              </w:rPr>
              <w:fldChar w:fldCharType="end"/>
            </w:r>
          </w:hyperlink>
        </w:p>
        <w:p w:rsidR="0064504F" w:rsidRPr="00FD3E72" w:rsidRDefault="006B4A9D" w:rsidP="0064504F">
          <w:pPr>
            <w:pStyle w:val="aa"/>
            <w:rPr>
              <w:szCs w:val="24"/>
            </w:rPr>
          </w:pPr>
          <w:hyperlink w:anchor="_Toc453945524" w:history="1">
            <w:r w:rsidR="0064504F" w:rsidRPr="00FD3E72">
              <w:rPr>
                <w:rStyle w:val="afff0"/>
                <w:color w:val="auto"/>
                <w:szCs w:val="24"/>
              </w:rPr>
              <w:t>2.2.2.</w:t>
            </w:r>
            <w:r w:rsidR="0064504F" w:rsidRPr="00FD3E72">
              <w:rPr>
                <w:szCs w:val="24"/>
              </w:rPr>
              <w:tab/>
            </w:r>
            <w:r w:rsidR="0064504F" w:rsidRPr="00FD3E72">
              <w:rPr>
                <w:rStyle w:val="afff0"/>
                <w:color w:val="auto"/>
                <w:szCs w:val="24"/>
              </w:rPr>
              <w:t>Расчетные показатели общественно-деловых зон</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_Toc453945524 \h </w:instrText>
            </w:r>
            <w:r w:rsidR="0064504F" w:rsidRPr="00FD3E72">
              <w:rPr>
                <w:webHidden/>
                <w:szCs w:val="24"/>
              </w:rPr>
            </w:r>
            <w:r w:rsidR="0064504F" w:rsidRPr="00FD3E72">
              <w:rPr>
                <w:webHidden/>
                <w:szCs w:val="24"/>
              </w:rPr>
              <w:fldChar w:fldCharType="separate"/>
            </w:r>
            <w:r w:rsidR="00756967">
              <w:rPr>
                <w:webHidden/>
                <w:szCs w:val="24"/>
              </w:rPr>
              <w:t>19</w:t>
            </w:r>
            <w:r w:rsidR="0064504F" w:rsidRPr="00FD3E72">
              <w:rPr>
                <w:webHidden/>
                <w:szCs w:val="24"/>
              </w:rPr>
              <w:fldChar w:fldCharType="end"/>
            </w:r>
          </w:hyperlink>
        </w:p>
        <w:p w:rsidR="0064504F" w:rsidRPr="00FD3E72" w:rsidRDefault="006B4A9D" w:rsidP="0064504F">
          <w:pPr>
            <w:pStyle w:val="aa"/>
            <w:rPr>
              <w:szCs w:val="24"/>
            </w:rPr>
          </w:pPr>
          <w:hyperlink w:anchor="_Toc453945525" w:history="1">
            <w:r w:rsidR="0064504F" w:rsidRPr="00FD3E72">
              <w:rPr>
                <w:rStyle w:val="afff0"/>
                <w:snapToGrid w:val="0"/>
                <w:color w:val="auto"/>
                <w:w w:val="0"/>
                <w:szCs w:val="24"/>
              </w:rPr>
              <w:t>2.3.</w:t>
            </w:r>
            <w:r w:rsidR="0064504F" w:rsidRPr="00FD3E72">
              <w:rPr>
                <w:szCs w:val="24"/>
              </w:rPr>
              <w:tab/>
            </w:r>
            <w:r w:rsidR="0064504F" w:rsidRPr="00FD3E72">
              <w:rPr>
                <w:rStyle w:val="afff0"/>
                <w:color w:val="auto"/>
                <w:szCs w:val="24"/>
              </w:rPr>
              <w:t>Рекреационные зоны</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_Toc453945525 \h </w:instrText>
            </w:r>
            <w:r w:rsidR="0064504F" w:rsidRPr="00FD3E72">
              <w:rPr>
                <w:webHidden/>
                <w:szCs w:val="24"/>
              </w:rPr>
            </w:r>
            <w:r w:rsidR="0064504F" w:rsidRPr="00FD3E72">
              <w:rPr>
                <w:webHidden/>
                <w:szCs w:val="24"/>
              </w:rPr>
              <w:fldChar w:fldCharType="separate"/>
            </w:r>
            <w:r w:rsidR="00756967">
              <w:rPr>
                <w:webHidden/>
                <w:szCs w:val="24"/>
              </w:rPr>
              <w:t>24</w:t>
            </w:r>
            <w:r w:rsidR="0064504F" w:rsidRPr="00FD3E72">
              <w:rPr>
                <w:webHidden/>
                <w:szCs w:val="24"/>
              </w:rPr>
              <w:fldChar w:fldCharType="end"/>
            </w:r>
          </w:hyperlink>
        </w:p>
        <w:p w:rsidR="0064504F" w:rsidRPr="00FD3E72" w:rsidRDefault="006B4A9D" w:rsidP="0064504F">
          <w:pPr>
            <w:pStyle w:val="aa"/>
            <w:rPr>
              <w:szCs w:val="24"/>
            </w:rPr>
          </w:pPr>
          <w:hyperlink w:anchor="_Toc453945526" w:history="1">
            <w:r w:rsidR="0064504F" w:rsidRPr="00FD3E72">
              <w:rPr>
                <w:rStyle w:val="afff0"/>
                <w:color w:val="auto"/>
                <w:szCs w:val="24"/>
              </w:rPr>
              <w:t>2.3.1.</w:t>
            </w:r>
            <w:r w:rsidR="0064504F" w:rsidRPr="00FD3E72">
              <w:rPr>
                <w:szCs w:val="24"/>
              </w:rPr>
              <w:tab/>
            </w:r>
            <w:r w:rsidR="0064504F" w:rsidRPr="00FD3E72">
              <w:rPr>
                <w:rStyle w:val="afff0"/>
                <w:color w:val="auto"/>
                <w:szCs w:val="24"/>
              </w:rPr>
              <w:t>Общие положения</w:t>
            </w:r>
            <w:r w:rsidR="0064504F" w:rsidRPr="00FD3E72">
              <w:rPr>
                <w:webHidden/>
                <w:szCs w:val="24"/>
              </w:rPr>
              <w:tab/>
            </w:r>
            <w:r w:rsidR="00C87FEC">
              <w:rPr>
                <w:webHidden/>
                <w:szCs w:val="24"/>
              </w:rPr>
              <w:t>24</w:t>
            </w:r>
          </w:hyperlink>
        </w:p>
        <w:p w:rsidR="0064504F" w:rsidRPr="00FD3E72" w:rsidRDefault="006B4A9D" w:rsidP="0064504F">
          <w:pPr>
            <w:pStyle w:val="aa"/>
            <w:rPr>
              <w:szCs w:val="24"/>
            </w:rPr>
          </w:pPr>
          <w:hyperlink w:anchor="_Toc453945527" w:history="1">
            <w:r w:rsidR="0064504F" w:rsidRPr="00FD3E72">
              <w:rPr>
                <w:rStyle w:val="afff0"/>
                <w:color w:val="auto"/>
                <w:szCs w:val="24"/>
              </w:rPr>
              <w:t>2.3.2.</w:t>
            </w:r>
            <w:r w:rsidR="0064504F" w:rsidRPr="00FD3E72">
              <w:rPr>
                <w:szCs w:val="24"/>
              </w:rPr>
              <w:tab/>
            </w:r>
            <w:r w:rsidR="0064504F" w:rsidRPr="00FD3E72">
              <w:rPr>
                <w:rStyle w:val="afff0"/>
                <w:color w:val="auto"/>
                <w:szCs w:val="24"/>
              </w:rPr>
              <w:t>Озеленение территории общего пользования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_Toc453945527 \h </w:instrText>
            </w:r>
            <w:r w:rsidR="0064504F" w:rsidRPr="00FD3E72">
              <w:rPr>
                <w:webHidden/>
                <w:szCs w:val="24"/>
              </w:rPr>
            </w:r>
            <w:r w:rsidR="0064504F" w:rsidRPr="00FD3E72">
              <w:rPr>
                <w:webHidden/>
                <w:szCs w:val="24"/>
              </w:rPr>
              <w:fldChar w:fldCharType="separate"/>
            </w:r>
            <w:r w:rsidR="00756967">
              <w:rPr>
                <w:webHidden/>
                <w:szCs w:val="24"/>
              </w:rPr>
              <w:t>24</w:t>
            </w:r>
            <w:r w:rsidR="0064504F" w:rsidRPr="00FD3E72">
              <w:rPr>
                <w:webHidden/>
                <w:szCs w:val="24"/>
              </w:rPr>
              <w:fldChar w:fldCharType="end"/>
            </w:r>
          </w:hyperlink>
        </w:p>
        <w:p w:rsidR="0064504F" w:rsidRPr="00FD3E72" w:rsidRDefault="006B4A9D" w:rsidP="0064504F">
          <w:pPr>
            <w:pStyle w:val="aa"/>
            <w:rPr>
              <w:szCs w:val="24"/>
            </w:rPr>
          </w:pPr>
          <w:hyperlink w:anchor="_Toc453945528" w:history="1">
            <w:r w:rsidR="0064504F" w:rsidRPr="00FD3E72">
              <w:rPr>
                <w:rStyle w:val="afff0"/>
                <w:snapToGrid w:val="0"/>
                <w:color w:val="auto"/>
                <w:w w:val="0"/>
                <w:szCs w:val="24"/>
              </w:rPr>
              <w:t>2.4.</w:t>
            </w:r>
            <w:r w:rsidR="0064504F" w:rsidRPr="00FD3E72">
              <w:rPr>
                <w:szCs w:val="24"/>
              </w:rPr>
              <w:tab/>
            </w:r>
            <w:r w:rsidR="0064504F" w:rsidRPr="00FD3E72">
              <w:rPr>
                <w:rStyle w:val="afff0"/>
                <w:color w:val="auto"/>
                <w:szCs w:val="24"/>
              </w:rPr>
              <w:t>Нормативы производственной территории.</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_Toc453945528 \h </w:instrText>
            </w:r>
            <w:r w:rsidR="0064504F" w:rsidRPr="00FD3E72">
              <w:rPr>
                <w:webHidden/>
                <w:szCs w:val="24"/>
              </w:rPr>
            </w:r>
            <w:r w:rsidR="0064504F" w:rsidRPr="00FD3E72">
              <w:rPr>
                <w:webHidden/>
                <w:szCs w:val="24"/>
              </w:rPr>
              <w:fldChar w:fldCharType="separate"/>
            </w:r>
            <w:r w:rsidR="00756967">
              <w:rPr>
                <w:webHidden/>
                <w:szCs w:val="24"/>
              </w:rPr>
              <w:t>27</w:t>
            </w:r>
            <w:r w:rsidR="0064504F" w:rsidRPr="00FD3E72">
              <w:rPr>
                <w:webHidden/>
                <w:szCs w:val="24"/>
              </w:rPr>
              <w:fldChar w:fldCharType="end"/>
            </w:r>
          </w:hyperlink>
        </w:p>
        <w:p w:rsidR="0064504F" w:rsidRPr="00FD3E72" w:rsidRDefault="006B4A9D" w:rsidP="0064504F">
          <w:pPr>
            <w:pStyle w:val="aa"/>
            <w:rPr>
              <w:szCs w:val="24"/>
            </w:rPr>
          </w:pPr>
          <w:hyperlink w:anchor="_Toc453945529" w:history="1">
            <w:r w:rsidR="0064504F" w:rsidRPr="00FD3E72">
              <w:rPr>
                <w:rStyle w:val="afff0"/>
                <w:color w:val="auto"/>
                <w:szCs w:val="24"/>
              </w:rPr>
              <w:t>2.4.1.</w:t>
            </w:r>
            <w:r w:rsidR="0064504F" w:rsidRPr="00FD3E72">
              <w:rPr>
                <w:szCs w:val="24"/>
              </w:rPr>
              <w:tab/>
            </w:r>
            <w:r w:rsidR="0064504F" w:rsidRPr="00FD3E72">
              <w:rPr>
                <w:rStyle w:val="afff0"/>
                <w:color w:val="auto"/>
                <w:szCs w:val="24"/>
              </w:rPr>
              <w:t>Производственные зоны</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_Toc453945529 \h </w:instrText>
            </w:r>
            <w:r w:rsidR="0064504F" w:rsidRPr="00FD3E72">
              <w:rPr>
                <w:webHidden/>
                <w:szCs w:val="24"/>
              </w:rPr>
            </w:r>
            <w:r w:rsidR="0064504F" w:rsidRPr="00FD3E72">
              <w:rPr>
                <w:webHidden/>
                <w:szCs w:val="24"/>
              </w:rPr>
              <w:fldChar w:fldCharType="separate"/>
            </w:r>
            <w:r w:rsidR="00756967">
              <w:rPr>
                <w:webHidden/>
                <w:szCs w:val="24"/>
              </w:rPr>
              <w:t>27</w:t>
            </w:r>
            <w:r w:rsidR="0064504F" w:rsidRPr="00FD3E72">
              <w:rPr>
                <w:webHidden/>
                <w:szCs w:val="24"/>
              </w:rPr>
              <w:fldChar w:fldCharType="end"/>
            </w:r>
          </w:hyperlink>
        </w:p>
        <w:p w:rsidR="0064504F" w:rsidRPr="00FD3E72" w:rsidRDefault="006B4A9D" w:rsidP="0064504F">
          <w:pPr>
            <w:pStyle w:val="aa"/>
            <w:rPr>
              <w:szCs w:val="24"/>
            </w:rPr>
          </w:pPr>
          <w:hyperlink w:anchor="_Toc453945530" w:history="1">
            <w:r w:rsidR="0064504F" w:rsidRPr="00FD3E72">
              <w:rPr>
                <w:rStyle w:val="afff0"/>
                <w:color w:val="auto"/>
                <w:szCs w:val="24"/>
                <w:lang w:val="en-US"/>
              </w:rPr>
              <w:t>2.4.2.</w:t>
            </w:r>
            <w:r w:rsidR="0064504F" w:rsidRPr="00FD3E72">
              <w:rPr>
                <w:szCs w:val="24"/>
              </w:rPr>
              <w:tab/>
            </w:r>
            <w:r w:rsidR="0064504F" w:rsidRPr="00FD3E72">
              <w:rPr>
                <w:rStyle w:val="afff0"/>
                <w:color w:val="auto"/>
                <w:szCs w:val="24"/>
              </w:rPr>
              <w:t>Коммунальные зоны</w:t>
            </w:r>
            <w:r w:rsidR="0064504F" w:rsidRPr="00FD3E72">
              <w:rPr>
                <w:webHidden/>
                <w:szCs w:val="24"/>
              </w:rPr>
              <w:tab/>
            </w:r>
            <w:r w:rsidR="00734D84">
              <w:rPr>
                <w:webHidden/>
                <w:szCs w:val="24"/>
              </w:rPr>
              <w:t>27</w:t>
            </w:r>
          </w:hyperlink>
        </w:p>
        <w:p w:rsidR="0064504F" w:rsidRPr="00FD3E72" w:rsidRDefault="006B4A9D" w:rsidP="0064504F">
          <w:pPr>
            <w:pStyle w:val="aa"/>
            <w:rPr>
              <w:szCs w:val="24"/>
            </w:rPr>
          </w:pPr>
          <w:hyperlink w:anchor="_Toc453945531" w:history="1">
            <w:r w:rsidR="0064504F" w:rsidRPr="00FD3E72">
              <w:rPr>
                <w:rStyle w:val="afff0"/>
                <w:snapToGrid w:val="0"/>
                <w:color w:val="auto"/>
                <w:w w:val="0"/>
                <w:szCs w:val="24"/>
                <w:lang w:val="en-US"/>
              </w:rPr>
              <w:t>2.5.</w:t>
            </w:r>
            <w:r w:rsidR="0064504F" w:rsidRPr="00FD3E72">
              <w:rPr>
                <w:szCs w:val="24"/>
              </w:rPr>
              <w:tab/>
            </w:r>
            <w:r w:rsidR="0064504F" w:rsidRPr="00FD3E72">
              <w:rPr>
                <w:rStyle w:val="afff0"/>
                <w:color w:val="auto"/>
                <w:szCs w:val="24"/>
              </w:rPr>
              <w:t>Зоны инженерной инфраструктуры</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_Toc453945531 \h </w:instrText>
            </w:r>
            <w:r w:rsidR="0064504F" w:rsidRPr="00FD3E72">
              <w:rPr>
                <w:webHidden/>
                <w:szCs w:val="24"/>
              </w:rPr>
            </w:r>
            <w:r w:rsidR="0064504F" w:rsidRPr="00FD3E72">
              <w:rPr>
                <w:webHidden/>
                <w:szCs w:val="24"/>
              </w:rPr>
              <w:fldChar w:fldCharType="separate"/>
            </w:r>
            <w:r w:rsidR="00756967">
              <w:rPr>
                <w:webHidden/>
                <w:szCs w:val="24"/>
              </w:rPr>
              <w:t>32</w:t>
            </w:r>
            <w:r w:rsidR="0064504F" w:rsidRPr="00FD3E72">
              <w:rPr>
                <w:webHidden/>
                <w:szCs w:val="24"/>
              </w:rPr>
              <w:fldChar w:fldCharType="end"/>
            </w:r>
          </w:hyperlink>
        </w:p>
        <w:p w:rsidR="0064504F" w:rsidRPr="00FD3E72" w:rsidRDefault="006B4A9D" w:rsidP="0064504F">
          <w:pPr>
            <w:pStyle w:val="aa"/>
            <w:rPr>
              <w:szCs w:val="24"/>
            </w:rPr>
          </w:pPr>
          <w:hyperlink w:anchor="_Toc453945532" w:history="1">
            <w:r w:rsidR="0064504F" w:rsidRPr="00FD3E72">
              <w:rPr>
                <w:rStyle w:val="afff0"/>
                <w:color w:val="auto"/>
                <w:szCs w:val="24"/>
                <w:lang w:val="en-US"/>
              </w:rPr>
              <w:t>2.5.1.</w:t>
            </w:r>
            <w:r w:rsidR="0064504F" w:rsidRPr="00FD3E72">
              <w:rPr>
                <w:szCs w:val="24"/>
              </w:rPr>
              <w:tab/>
            </w:r>
            <w:r w:rsidR="0064504F" w:rsidRPr="00FD3E72">
              <w:rPr>
                <w:rStyle w:val="afff0"/>
                <w:color w:val="auto"/>
                <w:szCs w:val="24"/>
              </w:rPr>
              <w:t>Общие требования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_Toc453945532 \h </w:instrText>
            </w:r>
            <w:r w:rsidR="0064504F" w:rsidRPr="00FD3E72">
              <w:rPr>
                <w:webHidden/>
                <w:szCs w:val="24"/>
              </w:rPr>
            </w:r>
            <w:r w:rsidR="0064504F" w:rsidRPr="00FD3E72">
              <w:rPr>
                <w:webHidden/>
                <w:szCs w:val="24"/>
              </w:rPr>
              <w:fldChar w:fldCharType="separate"/>
            </w:r>
            <w:r w:rsidR="00756967">
              <w:rPr>
                <w:webHidden/>
                <w:szCs w:val="24"/>
              </w:rPr>
              <w:t>32</w:t>
            </w:r>
            <w:r w:rsidR="0064504F" w:rsidRPr="00FD3E72">
              <w:rPr>
                <w:webHidden/>
                <w:szCs w:val="24"/>
              </w:rPr>
              <w:fldChar w:fldCharType="end"/>
            </w:r>
          </w:hyperlink>
        </w:p>
        <w:p w:rsidR="0064504F" w:rsidRPr="00FD3E72" w:rsidRDefault="006B4A9D" w:rsidP="0064504F">
          <w:pPr>
            <w:pStyle w:val="aa"/>
            <w:rPr>
              <w:szCs w:val="24"/>
            </w:rPr>
          </w:pPr>
          <w:hyperlink w:anchor="_Toc453945533" w:history="1">
            <w:r w:rsidR="0064504F" w:rsidRPr="00FD3E72">
              <w:rPr>
                <w:rStyle w:val="afff0"/>
                <w:color w:val="auto"/>
                <w:szCs w:val="24"/>
              </w:rPr>
              <w:t>2.5.2.</w:t>
            </w:r>
            <w:r w:rsidR="0064504F" w:rsidRPr="00FD3E72">
              <w:rPr>
                <w:szCs w:val="24"/>
              </w:rPr>
              <w:tab/>
            </w:r>
            <w:r w:rsidR="0064504F" w:rsidRPr="00FD3E72">
              <w:rPr>
                <w:rStyle w:val="afff0"/>
                <w:color w:val="auto"/>
                <w:szCs w:val="24"/>
              </w:rPr>
              <w:t>Водоснабжение</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_Toc453945533 \h </w:instrText>
            </w:r>
            <w:r w:rsidR="0064504F" w:rsidRPr="00FD3E72">
              <w:rPr>
                <w:webHidden/>
                <w:szCs w:val="24"/>
              </w:rPr>
            </w:r>
            <w:r w:rsidR="0064504F" w:rsidRPr="00FD3E72">
              <w:rPr>
                <w:webHidden/>
                <w:szCs w:val="24"/>
              </w:rPr>
              <w:fldChar w:fldCharType="separate"/>
            </w:r>
            <w:r w:rsidR="00756967">
              <w:rPr>
                <w:webHidden/>
                <w:szCs w:val="24"/>
              </w:rPr>
              <w:t>34</w:t>
            </w:r>
            <w:r w:rsidR="0064504F" w:rsidRPr="00FD3E72">
              <w:rPr>
                <w:webHidden/>
                <w:szCs w:val="24"/>
              </w:rPr>
              <w:fldChar w:fldCharType="end"/>
            </w:r>
          </w:hyperlink>
        </w:p>
        <w:p w:rsidR="0064504F" w:rsidRPr="00FD3E72" w:rsidRDefault="006B4A9D" w:rsidP="0064504F">
          <w:pPr>
            <w:pStyle w:val="aa"/>
            <w:rPr>
              <w:szCs w:val="24"/>
            </w:rPr>
          </w:pPr>
          <w:hyperlink w:anchor="_Toc453945534" w:history="1">
            <w:r w:rsidR="0064504F" w:rsidRPr="00FD3E72">
              <w:rPr>
                <w:rStyle w:val="afff0"/>
                <w:color w:val="auto"/>
                <w:szCs w:val="24"/>
              </w:rPr>
              <w:t>2.5.3.</w:t>
            </w:r>
            <w:r w:rsidR="0064504F" w:rsidRPr="00FD3E72">
              <w:rPr>
                <w:szCs w:val="24"/>
              </w:rPr>
              <w:tab/>
            </w:r>
            <w:r w:rsidR="0064504F" w:rsidRPr="00FD3E72">
              <w:rPr>
                <w:rStyle w:val="afff0"/>
                <w:color w:val="auto"/>
                <w:szCs w:val="24"/>
              </w:rPr>
              <w:t>Водоотведение</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_Toc453945534 \h </w:instrText>
            </w:r>
            <w:r w:rsidR="0064504F" w:rsidRPr="00FD3E72">
              <w:rPr>
                <w:webHidden/>
                <w:szCs w:val="24"/>
              </w:rPr>
            </w:r>
            <w:r w:rsidR="0064504F" w:rsidRPr="00FD3E72">
              <w:rPr>
                <w:webHidden/>
                <w:szCs w:val="24"/>
              </w:rPr>
              <w:fldChar w:fldCharType="separate"/>
            </w:r>
            <w:r w:rsidR="00756967">
              <w:rPr>
                <w:webHidden/>
                <w:szCs w:val="24"/>
              </w:rPr>
              <w:t>38</w:t>
            </w:r>
            <w:r w:rsidR="0064504F" w:rsidRPr="00FD3E72">
              <w:rPr>
                <w:webHidden/>
                <w:szCs w:val="24"/>
              </w:rPr>
              <w:fldChar w:fldCharType="end"/>
            </w:r>
          </w:hyperlink>
        </w:p>
        <w:p w:rsidR="0064504F" w:rsidRPr="00FD3E72" w:rsidRDefault="006B4A9D" w:rsidP="0064504F">
          <w:pPr>
            <w:pStyle w:val="aa"/>
            <w:rPr>
              <w:szCs w:val="24"/>
            </w:rPr>
          </w:pPr>
          <w:hyperlink w:anchor="_Toc453945535" w:history="1">
            <w:r w:rsidR="0064504F" w:rsidRPr="00FD3E72">
              <w:rPr>
                <w:rStyle w:val="afff0"/>
                <w:color w:val="auto"/>
                <w:szCs w:val="24"/>
              </w:rPr>
              <w:t>2.5.4.</w:t>
            </w:r>
            <w:r w:rsidR="0064504F" w:rsidRPr="00FD3E72">
              <w:rPr>
                <w:szCs w:val="24"/>
              </w:rPr>
              <w:tab/>
            </w:r>
            <w:r w:rsidR="0064504F" w:rsidRPr="00FD3E72">
              <w:rPr>
                <w:rStyle w:val="afff0"/>
                <w:color w:val="auto"/>
                <w:szCs w:val="24"/>
              </w:rPr>
              <w:t>Санитарная очистка</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_Toc453945535 \h </w:instrText>
            </w:r>
            <w:r w:rsidR="0064504F" w:rsidRPr="00FD3E72">
              <w:rPr>
                <w:webHidden/>
                <w:szCs w:val="24"/>
              </w:rPr>
            </w:r>
            <w:r w:rsidR="0064504F" w:rsidRPr="00FD3E72">
              <w:rPr>
                <w:webHidden/>
                <w:szCs w:val="24"/>
              </w:rPr>
              <w:fldChar w:fldCharType="separate"/>
            </w:r>
            <w:r w:rsidR="00756967">
              <w:rPr>
                <w:webHidden/>
                <w:szCs w:val="24"/>
              </w:rPr>
              <w:t>41</w:t>
            </w:r>
            <w:r w:rsidR="0064504F" w:rsidRPr="00FD3E72">
              <w:rPr>
                <w:webHidden/>
                <w:szCs w:val="24"/>
              </w:rPr>
              <w:fldChar w:fldCharType="end"/>
            </w:r>
          </w:hyperlink>
        </w:p>
        <w:p w:rsidR="0064504F" w:rsidRPr="00FD3E72" w:rsidRDefault="006B4A9D" w:rsidP="0064504F">
          <w:pPr>
            <w:pStyle w:val="aa"/>
            <w:rPr>
              <w:szCs w:val="24"/>
            </w:rPr>
          </w:pPr>
          <w:hyperlink w:anchor="_Toc453945536" w:history="1">
            <w:r w:rsidR="0064504F" w:rsidRPr="00FD3E72">
              <w:rPr>
                <w:rStyle w:val="afff0"/>
                <w:color w:val="auto"/>
                <w:szCs w:val="24"/>
              </w:rPr>
              <w:t>2.5.5.</w:t>
            </w:r>
            <w:r w:rsidR="0064504F" w:rsidRPr="00FD3E72">
              <w:rPr>
                <w:szCs w:val="24"/>
              </w:rPr>
              <w:tab/>
            </w:r>
            <w:r w:rsidR="0064504F" w:rsidRPr="00FD3E72">
              <w:rPr>
                <w:rStyle w:val="afff0"/>
                <w:color w:val="auto"/>
                <w:szCs w:val="24"/>
              </w:rPr>
              <w:t>Дренажно-ливневая канализация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_Toc453945536 \h </w:instrText>
            </w:r>
            <w:r w:rsidR="0064504F" w:rsidRPr="00FD3E72">
              <w:rPr>
                <w:webHidden/>
                <w:szCs w:val="24"/>
              </w:rPr>
            </w:r>
            <w:r w:rsidR="0064504F" w:rsidRPr="00FD3E72">
              <w:rPr>
                <w:webHidden/>
                <w:szCs w:val="24"/>
              </w:rPr>
              <w:fldChar w:fldCharType="separate"/>
            </w:r>
            <w:r w:rsidR="00756967">
              <w:rPr>
                <w:webHidden/>
                <w:szCs w:val="24"/>
              </w:rPr>
              <w:t>42</w:t>
            </w:r>
            <w:r w:rsidR="0064504F" w:rsidRPr="00FD3E72">
              <w:rPr>
                <w:webHidden/>
                <w:szCs w:val="24"/>
              </w:rPr>
              <w:fldChar w:fldCharType="end"/>
            </w:r>
          </w:hyperlink>
        </w:p>
        <w:p w:rsidR="0064504F" w:rsidRPr="00FD3E72" w:rsidRDefault="006B4A9D" w:rsidP="0064504F">
          <w:pPr>
            <w:pStyle w:val="aa"/>
            <w:rPr>
              <w:szCs w:val="24"/>
            </w:rPr>
          </w:pPr>
          <w:hyperlink w:anchor="_Toc453945537" w:history="1">
            <w:r w:rsidR="0064504F" w:rsidRPr="00FD3E72">
              <w:rPr>
                <w:rStyle w:val="afff0"/>
                <w:color w:val="auto"/>
                <w:szCs w:val="24"/>
              </w:rPr>
              <w:t>2.5.6.</w:t>
            </w:r>
            <w:r w:rsidR="0064504F" w:rsidRPr="00FD3E72">
              <w:rPr>
                <w:szCs w:val="24"/>
              </w:rPr>
              <w:tab/>
            </w:r>
            <w:r w:rsidR="0064504F" w:rsidRPr="00FD3E72">
              <w:rPr>
                <w:rStyle w:val="afff0"/>
                <w:color w:val="auto"/>
                <w:szCs w:val="24"/>
              </w:rPr>
              <w:t>Теплоснабжение</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_Toc453945537 \h </w:instrText>
            </w:r>
            <w:r w:rsidR="0064504F" w:rsidRPr="00FD3E72">
              <w:rPr>
                <w:webHidden/>
                <w:szCs w:val="24"/>
              </w:rPr>
            </w:r>
            <w:r w:rsidR="0064504F" w:rsidRPr="00FD3E72">
              <w:rPr>
                <w:webHidden/>
                <w:szCs w:val="24"/>
              </w:rPr>
              <w:fldChar w:fldCharType="separate"/>
            </w:r>
            <w:r w:rsidR="00756967">
              <w:rPr>
                <w:webHidden/>
                <w:szCs w:val="24"/>
              </w:rPr>
              <w:t>44</w:t>
            </w:r>
            <w:r w:rsidR="0064504F" w:rsidRPr="00FD3E72">
              <w:rPr>
                <w:webHidden/>
                <w:szCs w:val="24"/>
              </w:rPr>
              <w:fldChar w:fldCharType="end"/>
            </w:r>
          </w:hyperlink>
        </w:p>
        <w:p w:rsidR="0064504F" w:rsidRPr="00FD3E72" w:rsidRDefault="006B4A9D" w:rsidP="0064504F">
          <w:pPr>
            <w:pStyle w:val="aa"/>
            <w:rPr>
              <w:szCs w:val="24"/>
            </w:rPr>
          </w:pPr>
          <w:hyperlink w:anchor="_Toc453945538" w:history="1">
            <w:r w:rsidR="0064504F" w:rsidRPr="00FD3E72">
              <w:rPr>
                <w:rStyle w:val="afff0"/>
                <w:color w:val="auto"/>
                <w:szCs w:val="24"/>
              </w:rPr>
              <w:t>2.5.7.</w:t>
            </w:r>
            <w:r w:rsidR="0064504F" w:rsidRPr="00FD3E72">
              <w:rPr>
                <w:szCs w:val="24"/>
              </w:rPr>
              <w:tab/>
            </w:r>
            <w:r w:rsidR="0064504F" w:rsidRPr="00FD3E72">
              <w:rPr>
                <w:rStyle w:val="afff0"/>
                <w:color w:val="auto"/>
                <w:szCs w:val="24"/>
              </w:rPr>
              <w:t>Электроснабжение</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_Toc453945538 \h </w:instrText>
            </w:r>
            <w:r w:rsidR="0064504F" w:rsidRPr="00FD3E72">
              <w:rPr>
                <w:webHidden/>
                <w:szCs w:val="24"/>
              </w:rPr>
            </w:r>
            <w:r w:rsidR="0064504F" w:rsidRPr="00FD3E72">
              <w:rPr>
                <w:webHidden/>
                <w:szCs w:val="24"/>
              </w:rPr>
              <w:fldChar w:fldCharType="separate"/>
            </w:r>
            <w:r w:rsidR="00756967">
              <w:rPr>
                <w:webHidden/>
                <w:szCs w:val="24"/>
              </w:rPr>
              <w:t>45</w:t>
            </w:r>
            <w:r w:rsidR="0064504F" w:rsidRPr="00FD3E72">
              <w:rPr>
                <w:webHidden/>
                <w:szCs w:val="24"/>
              </w:rPr>
              <w:fldChar w:fldCharType="end"/>
            </w:r>
          </w:hyperlink>
        </w:p>
        <w:p w:rsidR="0064504F" w:rsidRPr="00FD3E72" w:rsidRDefault="006B4A9D" w:rsidP="0064504F">
          <w:pPr>
            <w:pStyle w:val="aa"/>
            <w:rPr>
              <w:szCs w:val="24"/>
            </w:rPr>
          </w:pPr>
          <w:hyperlink w:anchor="_Toc453945539" w:history="1">
            <w:r w:rsidR="0064504F" w:rsidRPr="00FD3E72">
              <w:rPr>
                <w:rStyle w:val="afff0"/>
                <w:color w:val="auto"/>
                <w:szCs w:val="24"/>
              </w:rPr>
              <w:t>2.5.8.</w:t>
            </w:r>
            <w:r w:rsidR="0064504F" w:rsidRPr="00FD3E72">
              <w:rPr>
                <w:szCs w:val="24"/>
              </w:rPr>
              <w:tab/>
            </w:r>
            <w:r w:rsidR="0064504F" w:rsidRPr="00FD3E72">
              <w:rPr>
                <w:rStyle w:val="afff0"/>
                <w:color w:val="auto"/>
                <w:szCs w:val="24"/>
              </w:rPr>
              <w:t>Объекты связи</w:t>
            </w:r>
            <w:r w:rsidR="0064504F" w:rsidRPr="00FD3E72">
              <w:rPr>
                <w:webHidden/>
                <w:szCs w:val="24"/>
              </w:rPr>
              <w:tab/>
            </w:r>
            <w:r w:rsidR="00734D84">
              <w:rPr>
                <w:webHidden/>
                <w:szCs w:val="24"/>
              </w:rPr>
              <w:t>49</w:t>
            </w:r>
          </w:hyperlink>
        </w:p>
        <w:p w:rsidR="0064504F" w:rsidRPr="00FD3E72" w:rsidRDefault="006B4A9D" w:rsidP="0064504F">
          <w:pPr>
            <w:pStyle w:val="aa"/>
            <w:rPr>
              <w:szCs w:val="24"/>
            </w:rPr>
          </w:pPr>
          <w:hyperlink w:anchor="_Toc453945540" w:history="1">
            <w:r w:rsidR="0064504F" w:rsidRPr="00FD3E72">
              <w:rPr>
                <w:rStyle w:val="afff0"/>
                <w:color w:val="auto"/>
                <w:szCs w:val="24"/>
              </w:rPr>
              <w:t>2.5.9.</w:t>
            </w:r>
            <w:r w:rsidR="0064504F" w:rsidRPr="00FD3E72">
              <w:rPr>
                <w:szCs w:val="24"/>
              </w:rPr>
              <w:tab/>
            </w:r>
            <w:r w:rsidR="0064504F" w:rsidRPr="00FD3E72">
              <w:rPr>
                <w:rStyle w:val="afff0"/>
                <w:color w:val="auto"/>
                <w:szCs w:val="24"/>
              </w:rPr>
              <w:t>Размещение инженерных сетей</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_Toc453945540 \h </w:instrText>
            </w:r>
            <w:r w:rsidR="0064504F" w:rsidRPr="00FD3E72">
              <w:rPr>
                <w:webHidden/>
                <w:szCs w:val="24"/>
              </w:rPr>
            </w:r>
            <w:r w:rsidR="0064504F" w:rsidRPr="00FD3E72">
              <w:rPr>
                <w:webHidden/>
                <w:szCs w:val="24"/>
              </w:rPr>
              <w:fldChar w:fldCharType="separate"/>
            </w:r>
            <w:r w:rsidR="00756967">
              <w:rPr>
                <w:webHidden/>
                <w:szCs w:val="24"/>
              </w:rPr>
              <w:t>51</w:t>
            </w:r>
            <w:r w:rsidR="0064504F" w:rsidRPr="00FD3E72">
              <w:rPr>
                <w:webHidden/>
                <w:szCs w:val="24"/>
              </w:rPr>
              <w:fldChar w:fldCharType="end"/>
            </w:r>
          </w:hyperlink>
        </w:p>
        <w:p w:rsidR="0064504F" w:rsidRPr="00FD3E72" w:rsidRDefault="006B4A9D" w:rsidP="0064504F">
          <w:pPr>
            <w:pStyle w:val="aa"/>
            <w:rPr>
              <w:szCs w:val="24"/>
            </w:rPr>
          </w:pPr>
          <w:hyperlink w:anchor="_Toc453945541" w:history="1">
            <w:r w:rsidR="0064504F" w:rsidRPr="00FD3E72">
              <w:rPr>
                <w:rStyle w:val="afff0"/>
                <w:snapToGrid w:val="0"/>
                <w:color w:val="auto"/>
                <w:w w:val="0"/>
                <w:szCs w:val="24"/>
              </w:rPr>
              <w:t>2.6.</w:t>
            </w:r>
            <w:r w:rsidR="0064504F" w:rsidRPr="00FD3E72">
              <w:rPr>
                <w:szCs w:val="24"/>
              </w:rPr>
              <w:tab/>
            </w:r>
            <w:r w:rsidR="0064504F" w:rsidRPr="00FD3E72">
              <w:rPr>
                <w:rStyle w:val="afff0"/>
                <w:color w:val="auto"/>
                <w:szCs w:val="24"/>
              </w:rPr>
              <w:t>Сеть улиц и дорог сельского поселения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_Toc453945541 \h </w:instrText>
            </w:r>
            <w:r w:rsidR="0064504F" w:rsidRPr="00FD3E72">
              <w:rPr>
                <w:webHidden/>
                <w:szCs w:val="24"/>
              </w:rPr>
            </w:r>
            <w:r w:rsidR="0064504F" w:rsidRPr="00FD3E72">
              <w:rPr>
                <w:webHidden/>
                <w:szCs w:val="24"/>
              </w:rPr>
              <w:fldChar w:fldCharType="separate"/>
            </w:r>
            <w:r w:rsidR="00756967">
              <w:rPr>
                <w:webHidden/>
                <w:szCs w:val="24"/>
              </w:rPr>
              <w:t>58</w:t>
            </w:r>
            <w:r w:rsidR="0064504F" w:rsidRPr="00FD3E72">
              <w:rPr>
                <w:webHidden/>
                <w:szCs w:val="24"/>
              </w:rPr>
              <w:fldChar w:fldCharType="end"/>
            </w:r>
          </w:hyperlink>
        </w:p>
        <w:p w:rsidR="0064504F" w:rsidRPr="00FD3E72" w:rsidRDefault="006B4A9D" w:rsidP="0064504F">
          <w:pPr>
            <w:pStyle w:val="aa"/>
            <w:rPr>
              <w:szCs w:val="24"/>
            </w:rPr>
          </w:pPr>
          <w:hyperlink w:anchor="_Toc453945542" w:history="1">
            <w:r w:rsidR="0064504F" w:rsidRPr="00FD3E72">
              <w:rPr>
                <w:rStyle w:val="afff0"/>
                <w:snapToGrid w:val="0"/>
                <w:color w:val="auto"/>
                <w:w w:val="0"/>
                <w:szCs w:val="24"/>
                <w:lang w:val="en-US"/>
              </w:rPr>
              <w:t>2.7.</w:t>
            </w:r>
            <w:r w:rsidR="0064504F" w:rsidRPr="00FD3E72">
              <w:rPr>
                <w:szCs w:val="24"/>
              </w:rPr>
              <w:tab/>
            </w:r>
            <w:r w:rsidR="0064504F" w:rsidRPr="00FD3E72">
              <w:rPr>
                <w:rStyle w:val="afff0"/>
                <w:color w:val="auto"/>
                <w:szCs w:val="24"/>
              </w:rPr>
              <w:t>Зоны сельскохозяйственного использования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_Toc453945542 \h </w:instrText>
            </w:r>
            <w:r w:rsidR="0064504F" w:rsidRPr="00FD3E72">
              <w:rPr>
                <w:webHidden/>
                <w:szCs w:val="24"/>
              </w:rPr>
            </w:r>
            <w:r w:rsidR="0064504F" w:rsidRPr="00FD3E72">
              <w:rPr>
                <w:webHidden/>
                <w:szCs w:val="24"/>
              </w:rPr>
              <w:fldChar w:fldCharType="separate"/>
            </w:r>
            <w:r w:rsidR="00756967">
              <w:rPr>
                <w:webHidden/>
                <w:szCs w:val="24"/>
              </w:rPr>
              <w:t>66</w:t>
            </w:r>
            <w:r w:rsidR="0064504F" w:rsidRPr="00FD3E72">
              <w:rPr>
                <w:webHidden/>
                <w:szCs w:val="24"/>
              </w:rPr>
              <w:fldChar w:fldCharType="end"/>
            </w:r>
          </w:hyperlink>
        </w:p>
        <w:p w:rsidR="0064504F" w:rsidRPr="00FD3E72" w:rsidRDefault="006B4A9D" w:rsidP="0064504F">
          <w:pPr>
            <w:pStyle w:val="aa"/>
            <w:rPr>
              <w:szCs w:val="24"/>
            </w:rPr>
          </w:pPr>
          <w:hyperlink w:anchor="_Toc453945543" w:history="1">
            <w:r w:rsidR="0064504F" w:rsidRPr="00FD3E72">
              <w:rPr>
                <w:rStyle w:val="afff0"/>
                <w:snapToGrid w:val="0"/>
                <w:color w:val="auto"/>
                <w:w w:val="0"/>
                <w:szCs w:val="24"/>
              </w:rPr>
              <w:t>2.8.</w:t>
            </w:r>
            <w:r w:rsidR="0064504F" w:rsidRPr="00FD3E72">
              <w:rPr>
                <w:szCs w:val="24"/>
              </w:rPr>
              <w:tab/>
            </w:r>
            <w:r w:rsidR="0064504F" w:rsidRPr="00FD3E72">
              <w:rPr>
                <w:rStyle w:val="afff0"/>
                <w:color w:val="auto"/>
                <w:szCs w:val="24"/>
              </w:rPr>
              <w:t>Зоны особо охраняемых территорий и объектов</w:t>
            </w:r>
            <w:r w:rsidR="0064504F" w:rsidRPr="00FD3E72">
              <w:rPr>
                <w:webHidden/>
                <w:szCs w:val="24"/>
              </w:rPr>
              <w:tab/>
            </w:r>
            <w:r w:rsidR="00734D84">
              <w:rPr>
                <w:webHidden/>
                <w:szCs w:val="24"/>
              </w:rPr>
              <w:t>69</w:t>
            </w:r>
          </w:hyperlink>
        </w:p>
        <w:p w:rsidR="0064504F" w:rsidRPr="00FD3E72" w:rsidRDefault="006B4A9D" w:rsidP="0064504F">
          <w:pPr>
            <w:pStyle w:val="aa"/>
            <w:rPr>
              <w:szCs w:val="24"/>
            </w:rPr>
          </w:pPr>
          <w:hyperlink w:anchor="_Toc453945544" w:history="1">
            <w:r w:rsidR="0064504F" w:rsidRPr="00FD3E72">
              <w:rPr>
                <w:rStyle w:val="afff0"/>
                <w:color w:val="auto"/>
                <w:szCs w:val="24"/>
              </w:rPr>
              <w:t>2.8.1.</w:t>
            </w:r>
            <w:r w:rsidR="0064504F" w:rsidRPr="00FD3E72">
              <w:rPr>
                <w:szCs w:val="24"/>
              </w:rPr>
              <w:tab/>
            </w:r>
            <w:r w:rsidR="0064504F" w:rsidRPr="00FD3E72">
              <w:rPr>
                <w:rStyle w:val="afff0"/>
                <w:color w:val="auto"/>
                <w:szCs w:val="24"/>
              </w:rPr>
              <w:t>Общие требования</w:t>
            </w:r>
            <w:r w:rsidR="0064504F" w:rsidRPr="00FD3E72">
              <w:rPr>
                <w:webHidden/>
                <w:szCs w:val="24"/>
              </w:rPr>
              <w:tab/>
            </w:r>
            <w:r w:rsidR="00734D84">
              <w:rPr>
                <w:webHidden/>
                <w:szCs w:val="24"/>
              </w:rPr>
              <w:t>69</w:t>
            </w:r>
          </w:hyperlink>
        </w:p>
        <w:p w:rsidR="0064504F" w:rsidRPr="00FD3E72" w:rsidRDefault="006B4A9D" w:rsidP="0064504F">
          <w:pPr>
            <w:pStyle w:val="aa"/>
            <w:rPr>
              <w:szCs w:val="24"/>
            </w:rPr>
          </w:pPr>
          <w:hyperlink w:anchor="_Toc453945545" w:history="1">
            <w:r w:rsidR="0064504F" w:rsidRPr="00FD3E72">
              <w:rPr>
                <w:rStyle w:val="afff0"/>
                <w:color w:val="auto"/>
                <w:szCs w:val="24"/>
              </w:rPr>
              <w:t>2.8.2.</w:t>
            </w:r>
            <w:r w:rsidR="0064504F" w:rsidRPr="00FD3E72">
              <w:rPr>
                <w:szCs w:val="24"/>
              </w:rPr>
              <w:tab/>
            </w:r>
            <w:r w:rsidR="0064504F" w:rsidRPr="00FD3E72">
              <w:rPr>
                <w:rStyle w:val="afff0"/>
                <w:color w:val="auto"/>
                <w:szCs w:val="24"/>
              </w:rPr>
              <w:t>Особо охраняемые природные территории</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_Toc453945545 \h </w:instrText>
            </w:r>
            <w:r w:rsidR="0064504F" w:rsidRPr="00FD3E72">
              <w:rPr>
                <w:webHidden/>
                <w:szCs w:val="24"/>
              </w:rPr>
            </w:r>
            <w:r w:rsidR="0064504F" w:rsidRPr="00FD3E72">
              <w:rPr>
                <w:webHidden/>
                <w:szCs w:val="24"/>
              </w:rPr>
              <w:fldChar w:fldCharType="separate"/>
            </w:r>
            <w:r w:rsidR="00756967">
              <w:rPr>
                <w:webHidden/>
                <w:szCs w:val="24"/>
              </w:rPr>
              <w:t>70</w:t>
            </w:r>
            <w:r w:rsidR="0064504F" w:rsidRPr="00FD3E72">
              <w:rPr>
                <w:webHidden/>
                <w:szCs w:val="24"/>
              </w:rPr>
              <w:fldChar w:fldCharType="end"/>
            </w:r>
          </w:hyperlink>
        </w:p>
        <w:p w:rsidR="0064504F" w:rsidRPr="00FD3E72" w:rsidRDefault="006B4A9D" w:rsidP="0064504F">
          <w:pPr>
            <w:pStyle w:val="aa"/>
            <w:rPr>
              <w:szCs w:val="24"/>
            </w:rPr>
          </w:pPr>
          <w:hyperlink w:anchor="_Toc453945546" w:history="1">
            <w:r w:rsidR="0064504F" w:rsidRPr="00FD3E72">
              <w:rPr>
                <w:rStyle w:val="afff0"/>
                <w:color w:val="auto"/>
                <w:szCs w:val="24"/>
              </w:rPr>
              <w:t>2.8.3.</w:t>
            </w:r>
            <w:r w:rsidR="0064504F" w:rsidRPr="00FD3E72">
              <w:rPr>
                <w:szCs w:val="24"/>
              </w:rPr>
              <w:tab/>
            </w:r>
            <w:r w:rsidR="0064504F" w:rsidRPr="00FD3E72">
              <w:rPr>
                <w:rStyle w:val="afff0"/>
                <w:color w:val="auto"/>
                <w:szCs w:val="24"/>
              </w:rPr>
              <w:t>Земли природоохранного назначения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_Toc453945546 \h </w:instrText>
            </w:r>
            <w:r w:rsidR="0064504F" w:rsidRPr="00FD3E72">
              <w:rPr>
                <w:webHidden/>
                <w:szCs w:val="24"/>
              </w:rPr>
            </w:r>
            <w:r w:rsidR="0064504F" w:rsidRPr="00FD3E72">
              <w:rPr>
                <w:webHidden/>
                <w:szCs w:val="24"/>
              </w:rPr>
              <w:fldChar w:fldCharType="separate"/>
            </w:r>
            <w:r w:rsidR="00756967">
              <w:rPr>
                <w:webHidden/>
                <w:szCs w:val="24"/>
              </w:rPr>
              <w:t>71</w:t>
            </w:r>
            <w:r w:rsidR="0064504F" w:rsidRPr="00FD3E72">
              <w:rPr>
                <w:webHidden/>
                <w:szCs w:val="24"/>
              </w:rPr>
              <w:fldChar w:fldCharType="end"/>
            </w:r>
          </w:hyperlink>
        </w:p>
        <w:p w:rsidR="0064504F" w:rsidRPr="00FD3E72" w:rsidRDefault="006B4A9D" w:rsidP="0064504F">
          <w:pPr>
            <w:pStyle w:val="aa"/>
            <w:rPr>
              <w:szCs w:val="24"/>
            </w:rPr>
          </w:pPr>
          <w:hyperlink w:anchor="_Toc453945547" w:history="1">
            <w:r w:rsidR="0064504F" w:rsidRPr="00FD3E72">
              <w:rPr>
                <w:rStyle w:val="afff0"/>
                <w:color w:val="auto"/>
                <w:szCs w:val="24"/>
              </w:rPr>
              <w:t>2.8.4.</w:t>
            </w:r>
            <w:r w:rsidR="0064504F" w:rsidRPr="00FD3E72">
              <w:rPr>
                <w:szCs w:val="24"/>
              </w:rPr>
              <w:tab/>
            </w:r>
            <w:r w:rsidR="0064504F" w:rsidRPr="00FD3E72">
              <w:rPr>
                <w:rStyle w:val="afff0"/>
                <w:color w:val="auto"/>
                <w:szCs w:val="24"/>
              </w:rPr>
              <w:t>Земли рекреационного назначения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_Toc453945547 \h </w:instrText>
            </w:r>
            <w:r w:rsidR="0064504F" w:rsidRPr="00FD3E72">
              <w:rPr>
                <w:webHidden/>
                <w:szCs w:val="24"/>
              </w:rPr>
            </w:r>
            <w:r w:rsidR="0064504F" w:rsidRPr="00FD3E72">
              <w:rPr>
                <w:webHidden/>
                <w:szCs w:val="24"/>
              </w:rPr>
              <w:fldChar w:fldCharType="separate"/>
            </w:r>
            <w:r w:rsidR="00756967">
              <w:rPr>
                <w:webHidden/>
                <w:szCs w:val="24"/>
              </w:rPr>
              <w:t>74</w:t>
            </w:r>
            <w:r w:rsidR="0064504F" w:rsidRPr="00FD3E72">
              <w:rPr>
                <w:webHidden/>
                <w:szCs w:val="24"/>
              </w:rPr>
              <w:fldChar w:fldCharType="end"/>
            </w:r>
          </w:hyperlink>
        </w:p>
        <w:p w:rsidR="0064504F" w:rsidRPr="00FD3E72" w:rsidRDefault="006B4A9D" w:rsidP="0064504F">
          <w:pPr>
            <w:pStyle w:val="aa"/>
            <w:rPr>
              <w:szCs w:val="24"/>
            </w:rPr>
          </w:pPr>
          <w:hyperlink w:anchor="_Toc453945548" w:history="1">
            <w:r w:rsidR="0064504F" w:rsidRPr="00FD3E72">
              <w:rPr>
                <w:rStyle w:val="afff0"/>
                <w:color w:val="auto"/>
                <w:szCs w:val="24"/>
              </w:rPr>
              <w:t>2.8.5.</w:t>
            </w:r>
            <w:r w:rsidR="0064504F" w:rsidRPr="00FD3E72">
              <w:rPr>
                <w:szCs w:val="24"/>
              </w:rPr>
              <w:tab/>
            </w:r>
            <w:r w:rsidR="0064504F" w:rsidRPr="00FD3E72">
              <w:rPr>
                <w:rStyle w:val="afff0"/>
                <w:color w:val="auto"/>
                <w:szCs w:val="24"/>
              </w:rPr>
              <w:t>Земли историко-культурного назначения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_Toc453945548 \h </w:instrText>
            </w:r>
            <w:r w:rsidR="0064504F" w:rsidRPr="00FD3E72">
              <w:rPr>
                <w:webHidden/>
                <w:szCs w:val="24"/>
              </w:rPr>
            </w:r>
            <w:r w:rsidR="0064504F" w:rsidRPr="00FD3E72">
              <w:rPr>
                <w:webHidden/>
                <w:szCs w:val="24"/>
              </w:rPr>
              <w:fldChar w:fldCharType="separate"/>
            </w:r>
            <w:r w:rsidR="00756967">
              <w:rPr>
                <w:webHidden/>
                <w:szCs w:val="24"/>
              </w:rPr>
              <w:t>75</w:t>
            </w:r>
            <w:r w:rsidR="0064504F" w:rsidRPr="00FD3E72">
              <w:rPr>
                <w:webHidden/>
                <w:szCs w:val="24"/>
              </w:rPr>
              <w:fldChar w:fldCharType="end"/>
            </w:r>
          </w:hyperlink>
        </w:p>
        <w:p w:rsidR="0064504F" w:rsidRPr="00FD3E72" w:rsidRDefault="006B4A9D" w:rsidP="0064504F">
          <w:pPr>
            <w:pStyle w:val="aa"/>
            <w:rPr>
              <w:szCs w:val="24"/>
            </w:rPr>
          </w:pPr>
          <w:hyperlink w:anchor="_Toc453945549" w:history="1">
            <w:r w:rsidR="0064504F" w:rsidRPr="00FD3E72">
              <w:rPr>
                <w:rStyle w:val="afff0"/>
                <w:color w:val="auto"/>
                <w:szCs w:val="24"/>
              </w:rPr>
              <w:t>2.8.6.</w:t>
            </w:r>
            <w:r w:rsidR="0064504F" w:rsidRPr="00FD3E72">
              <w:rPr>
                <w:szCs w:val="24"/>
              </w:rPr>
              <w:tab/>
            </w:r>
            <w:r w:rsidR="0064504F" w:rsidRPr="00FD3E72">
              <w:rPr>
                <w:rStyle w:val="afff0"/>
                <w:color w:val="auto"/>
                <w:szCs w:val="24"/>
              </w:rPr>
              <w:t>Особо ценные земли</w:t>
            </w:r>
            <w:r w:rsidR="0064504F" w:rsidRPr="00FD3E72">
              <w:rPr>
                <w:webHidden/>
                <w:szCs w:val="24"/>
              </w:rPr>
              <w:tab/>
            </w:r>
            <w:r w:rsidR="00734D84">
              <w:rPr>
                <w:webHidden/>
                <w:szCs w:val="24"/>
              </w:rPr>
              <w:t>77</w:t>
            </w:r>
          </w:hyperlink>
        </w:p>
        <w:p w:rsidR="0064504F" w:rsidRPr="00FD3E72" w:rsidRDefault="006B4A9D" w:rsidP="0064504F">
          <w:pPr>
            <w:pStyle w:val="aa"/>
            <w:rPr>
              <w:szCs w:val="24"/>
            </w:rPr>
          </w:pPr>
          <w:hyperlink w:anchor="_Toc453945550" w:history="1">
            <w:r w:rsidR="0064504F" w:rsidRPr="00FD3E72">
              <w:rPr>
                <w:rStyle w:val="afff0"/>
                <w:snapToGrid w:val="0"/>
                <w:color w:val="auto"/>
                <w:w w:val="0"/>
                <w:szCs w:val="24"/>
                <w:lang w:val="en-US"/>
              </w:rPr>
              <w:t>2.9.</w:t>
            </w:r>
            <w:r w:rsidR="0064504F" w:rsidRPr="00FD3E72">
              <w:rPr>
                <w:szCs w:val="24"/>
              </w:rPr>
              <w:tab/>
            </w:r>
            <w:r w:rsidR="0064504F" w:rsidRPr="00FD3E72">
              <w:rPr>
                <w:rStyle w:val="afff0"/>
                <w:color w:val="auto"/>
                <w:szCs w:val="24"/>
              </w:rPr>
              <w:t>Зоны специального назначения</w:t>
            </w:r>
            <w:r w:rsidR="0064504F" w:rsidRPr="00FD3E72">
              <w:rPr>
                <w:webHidden/>
                <w:szCs w:val="24"/>
              </w:rPr>
              <w:tab/>
            </w:r>
            <w:r w:rsidR="00734D84">
              <w:rPr>
                <w:webHidden/>
                <w:szCs w:val="24"/>
              </w:rPr>
              <w:t>78</w:t>
            </w:r>
          </w:hyperlink>
        </w:p>
        <w:p w:rsidR="0064504F" w:rsidRPr="00FD3E72" w:rsidRDefault="006B4A9D" w:rsidP="0064504F">
          <w:pPr>
            <w:pStyle w:val="aa"/>
            <w:rPr>
              <w:szCs w:val="24"/>
            </w:rPr>
          </w:pPr>
          <w:hyperlink w:anchor="_Toc453945551" w:history="1">
            <w:r w:rsidR="0064504F" w:rsidRPr="00FD3E72">
              <w:rPr>
                <w:rStyle w:val="afff0"/>
                <w:color w:val="auto"/>
                <w:szCs w:val="24"/>
              </w:rPr>
              <w:t>2.9.1.</w:t>
            </w:r>
            <w:r w:rsidR="0064504F" w:rsidRPr="00FD3E72">
              <w:rPr>
                <w:szCs w:val="24"/>
              </w:rPr>
              <w:tab/>
            </w:r>
            <w:r w:rsidR="0064504F" w:rsidRPr="00FD3E72">
              <w:rPr>
                <w:rStyle w:val="afff0"/>
                <w:color w:val="auto"/>
                <w:szCs w:val="24"/>
              </w:rPr>
              <w:t>Общие требования</w:t>
            </w:r>
            <w:r w:rsidR="0064504F" w:rsidRPr="00FD3E72">
              <w:rPr>
                <w:webHidden/>
                <w:szCs w:val="24"/>
              </w:rPr>
              <w:tab/>
            </w:r>
            <w:r w:rsidR="00734D84">
              <w:rPr>
                <w:webHidden/>
                <w:szCs w:val="24"/>
              </w:rPr>
              <w:t>78</w:t>
            </w:r>
          </w:hyperlink>
        </w:p>
        <w:p w:rsidR="0064504F" w:rsidRPr="00FD3E72" w:rsidRDefault="006B4A9D" w:rsidP="0064504F">
          <w:pPr>
            <w:pStyle w:val="aa"/>
            <w:rPr>
              <w:szCs w:val="24"/>
            </w:rPr>
          </w:pPr>
          <w:hyperlink w:anchor="_Toc453945552" w:history="1">
            <w:r w:rsidR="0064504F" w:rsidRPr="00FD3E72">
              <w:rPr>
                <w:rStyle w:val="afff0"/>
                <w:color w:val="auto"/>
                <w:szCs w:val="24"/>
              </w:rPr>
              <w:t>2.9.2.</w:t>
            </w:r>
            <w:r w:rsidR="0064504F" w:rsidRPr="00FD3E72">
              <w:rPr>
                <w:szCs w:val="24"/>
              </w:rPr>
              <w:tab/>
            </w:r>
            <w:r w:rsidR="0064504F" w:rsidRPr="00FD3E72">
              <w:rPr>
                <w:rStyle w:val="afff0"/>
                <w:color w:val="auto"/>
                <w:szCs w:val="24"/>
              </w:rPr>
              <w:t>Зоны размещения кладбищ</w:t>
            </w:r>
            <w:r w:rsidR="0064504F" w:rsidRPr="00FD3E72">
              <w:rPr>
                <w:webHidden/>
                <w:szCs w:val="24"/>
              </w:rPr>
              <w:tab/>
            </w:r>
            <w:r w:rsidR="00734D84">
              <w:rPr>
                <w:webHidden/>
                <w:szCs w:val="24"/>
              </w:rPr>
              <w:t>79</w:t>
            </w:r>
          </w:hyperlink>
        </w:p>
        <w:p w:rsidR="0064504F" w:rsidRPr="00FD3E72" w:rsidRDefault="006B4A9D" w:rsidP="0064504F">
          <w:pPr>
            <w:pStyle w:val="aa"/>
            <w:rPr>
              <w:szCs w:val="24"/>
            </w:rPr>
          </w:pPr>
          <w:hyperlink w:anchor="_Toc453945553" w:history="1">
            <w:r w:rsidR="0064504F" w:rsidRPr="00FD3E72">
              <w:rPr>
                <w:rStyle w:val="afff0"/>
                <w:color w:val="auto"/>
                <w:szCs w:val="24"/>
              </w:rPr>
              <w:t>2.9.3.</w:t>
            </w:r>
            <w:r w:rsidR="0064504F" w:rsidRPr="00FD3E72">
              <w:rPr>
                <w:szCs w:val="24"/>
              </w:rPr>
              <w:tab/>
            </w:r>
            <w:r w:rsidR="0064504F" w:rsidRPr="00FD3E72">
              <w:rPr>
                <w:rStyle w:val="afff0"/>
                <w:color w:val="auto"/>
                <w:szCs w:val="24"/>
              </w:rPr>
              <w:t>Зона размещения скотомогильников</w:t>
            </w:r>
            <w:r w:rsidR="0064504F" w:rsidRPr="00FD3E72">
              <w:rPr>
                <w:webHidden/>
                <w:szCs w:val="24"/>
              </w:rPr>
              <w:tab/>
            </w:r>
            <w:r w:rsidR="00734D84">
              <w:rPr>
                <w:webHidden/>
                <w:szCs w:val="24"/>
              </w:rPr>
              <w:t>81</w:t>
            </w:r>
          </w:hyperlink>
        </w:p>
        <w:p w:rsidR="0064504F" w:rsidRPr="00FD3E72" w:rsidRDefault="006B4A9D" w:rsidP="0064504F">
          <w:pPr>
            <w:pStyle w:val="aa"/>
            <w:rPr>
              <w:szCs w:val="24"/>
            </w:rPr>
          </w:pPr>
          <w:hyperlink w:anchor="_Toc453945554" w:history="1">
            <w:r w:rsidR="0064504F" w:rsidRPr="00FD3E72">
              <w:rPr>
                <w:rStyle w:val="afff0"/>
                <w:color w:val="auto"/>
                <w:szCs w:val="24"/>
              </w:rPr>
              <w:t>2.9.4.</w:t>
            </w:r>
            <w:r w:rsidR="0064504F" w:rsidRPr="00FD3E72">
              <w:rPr>
                <w:szCs w:val="24"/>
              </w:rPr>
              <w:tab/>
            </w:r>
            <w:r w:rsidR="0064504F" w:rsidRPr="00FD3E72">
              <w:rPr>
                <w:rStyle w:val="afff0"/>
                <w:color w:val="auto"/>
                <w:szCs w:val="24"/>
              </w:rPr>
              <w:t>Зона размещения полигонов для твердых бытовых отходов</w:t>
            </w:r>
            <w:r w:rsidR="0064504F" w:rsidRPr="00FD3E72">
              <w:rPr>
                <w:webHidden/>
                <w:szCs w:val="24"/>
              </w:rPr>
              <w:tab/>
            </w:r>
            <w:r w:rsidR="00734D84">
              <w:rPr>
                <w:webHidden/>
                <w:szCs w:val="24"/>
              </w:rPr>
              <w:t>84</w:t>
            </w:r>
          </w:hyperlink>
        </w:p>
        <w:p w:rsidR="0064504F" w:rsidRPr="00FD3E72" w:rsidRDefault="006B4A9D" w:rsidP="0064504F">
          <w:pPr>
            <w:pStyle w:val="aa"/>
            <w:rPr>
              <w:szCs w:val="24"/>
            </w:rPr>
          </w:pPr>
          <w:hyperlink w:anchor="_Toc453945555" w:history="1">
            <w:r w:rsidR="0064504F" w:rsidRPr="00FD3E72">
              <w:rPr>
                <w:rStyle w:val="afff0"/>
                <w:snapToGrid w:val="0"/>
                <w:color w:val="auto"/>
                <w:w w:val="0"/>
                <w:szCs w:val="24"/>
              </w:rPr>
              <w:t>2.10.</w:t>
            </w:r>
            <w:r w:rsidR="0064504F" w:rsidRPr="00FD3E72">
              <w:rPr>
                <w:szCs w:val="24"/>
              </w:rPr>
              <w:tab/>
            </w:r>
            <w:r w:rsidR="0064504F" w:rsidRPr="00FD3E72">
              <w:rPr>
                <w:rStyle w:val="afff0"/>
                <w:color w:val="auto"/>
                <w:szCs w:val="24"/>
              </w:rPr>
              <w:t>Охрана окружающей среды</w:t>
            </w:r>
            <w:r w:rsidR="0064504F" w:rsidRPr="00FD3E72">
              <w:rPr>
                <w:webHidden/>
                <w:szCs w:val="24"/>
              </w:rPr>
              <w:tab/>
            </w:r>
            <w:r w:rsidR="00734D84">
              <w:rPr>
                <w:webHidden/>
                <w:szCs w:val="24"/>
              </w:rPr>
              <w:t>85</w:t>
            </w:r>
          </w:hyperlink>
        </w:p>
        <w:p w:rsidR="0064504F" w:rsidRPr="00FD3E72" w:rsidRDefault="006B4A9D" w:rsidP="0064504F">
          <w:pPr>
            <w:pStyle w:val="aa"/>
            <w:rPr>
              <w:szCs w:val="24"/>
            </w:rPr>
          </w:pPr>
          <w:hyperlink w:anchor="_Toc453945556" w:history="1">
            <w:r w:rsidR="0064504F" w:rsidRPr="00FD3E72">
              <w:rPr>
                <w:rStyle w:val="afff0"/>
                <w:color w:val="auto"/>
                <w:szCs w:val="24"/>
              </w:rPr>
              <w:t>2.10.1.</w:t>
            </w:r>
            <w:r w:rsidR="0064504F" w:rsidRPr="00FD3E72">
              <w:rPr>
                <w:szCs w:val="24"/>
              </w:rPr>
              <w:tab/>
            </w:r>
            <w:r w:rsidR="0064504F" w:rsidRPr="00FD3E72">
              <w:rPr>
                <w:rStyle w:val="afff0"/>
                <w:color w:val="auto"/>
                <w:szCs w:val="24"/>
              </w:rPr>
              <w:t>Общие требования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_Toc453945556 \h </w:instrText>
            </w:r>
            <w:r w:rsidR="0064504F" w:rsidRPr="00FD3E72">
              <w:rPr>
                <w:webHidden/>
                <w:szCs w:val="24"/>
              </w:rPr>
            </w:r>
            <w:r w:rsidR="0064504F" w:rsidRPr="00FD3E72">
              <w:rPr>
                <w:webHidden/>
                <w:szCs w:val="24"/>
              </w:rPr>
              <w:fldChar w:fldCharType="separate"/>
            </w:r>
            <w:r w:rsidR="00756967">
              <w:rPr>
                <w:webHidden/>
                <w:szCs w:val="24"/>
              </w:rPr>
              <w:t>85</w:t>
            </w:r>
            <w:r w:rsidR="0064504F" w:rsidRPr="00FD3E72">
              <w:rPr>
                <w:webHidden/>
                <w:szCs w:val="24"/>
              </w:rPr>
              <w:fldChar w:fldCharType="end"/>
            </w:r>
          </w:hyperlink>
        </w:p>
        <w:p w:rsidR="0064504F" w:rsidRPr="00FD3E72" w:rsidRDefault="006B4A9D" w:rsidP="0064504F">
          <w:pPr>
            <w:pStyle w:val="aa"/>
            <w:rPr>
              <w:szCs w:val="24"/>
            </w:rPr>
          </w:pPr>
          <w:hyperlink w:anchor="_Toc453945557" w:history="1">
            <w:r w:rsidR="0064504F" w:rsidRPr="00FD3E72">
              <w:rPr>
                <w:rStyle w:val="afff0"/>
                <w:color w:val="auto"/>
                <w:szCs w:val="24"/>
                <w:lang w:val="en-US"/>
              </w:rPr>
              <w:t>2.10.2.</w:t>
            </w:r>
            <w:r w:rsidR="0064504F" w:rsidRPr="00FD3E72">
              <w:rPr>
                <w:szCs w:val="24"/>
              </w:rPr>
              <w:tab/>
            </w:r>
            <w:r w:rsidR="0064504F" w:rsidRPr="00FD3E72">
              <w:rPr>
                <w:rStyle w:val="afff0"/>
                <w:color w:val="auto"/>
                <w:szCs w:val="24"/>
              </w:rPr>
              <w:t>Рациональное использование природных ресурсов</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_Toc453945557 \h </w:instrText>
            </w:r>
            <w:r w:rsidR="0064504F" w:rsidRPr="00FD3E72">
              <w:rPr>
                <w:webHidden/>
                <w:szCs w:val="24"/>
              </w:rPr>
            </w:r>
            <w:r w:rsidR="0064504F" w:rsidRPr="00FD3E72">
              <w:rPr>
                <w:webHidden/>
                <w:szCs w:val="24"/>
              </w:rPr>
              <w:fldChar w:fldCharType="separate"/>
            </w:r>
            <w:r w:rsidR="00756967">
              <w:rPr>
                <w:webHidden/>
                <w:szCs w:val="24"/>
              </w:rPr>
              <w:t>86</w:t>
            </w:r>
            <w:r w:rsidR="0064504F" w:rsidRPr="00FD3E72">
              <w:rPr>
                <w:webHidden/>
                <w:szCs w:val="24"/>
              </w:rPr>
              <w:fldChar w:fldCharType="end"/>
            </w:r>
          </w:hyperlink>
        </w:p>
        <w:p w:rsidR="0064504F" w:rsidRPr="00FD3E72" w:rsidRDefault="006B4A9D" w:rsidP="0064504F">
          <w:pPr>
            <w:pStyle w:val="aa"/>
            <w:rPr>
              <w:szCs w:val="24"/>
            </w:rPr>
          </w:pPr>
          <w:hyperlink w:anchor="_Toc453945558" w:history="1">
            <w:r w:rsidR="0064504F" w:rsidRPr="00FD3E72">
              <w:rPr>
                <w:rStyle w:val="afff0"/>
                <w:color w:val="auto"/>
                <w:szCs w:val="24"/>
              </w:rPr>
              <w:t>2.10.3.</w:t>
            </w:r>
            <w:r w:rsidR="0064504F" w:rsidRPr="00FD3E72">
              <w:rPr>
                <w:szCs w:val="24"/>
              </w:rPr>
              <w:tab/>
            </w:r>
            <w:r w:rsidR="0064504F" w:rsidRPr="00FD3E72">
              <w:rPr>
                <w:rStyle w:val="afff0"/>
                <w:color w:val="auto"/>
                <w:szCs w:val="24"/>
              </w:rPr>
              <w:t>Охрана водных ресурсов</w:t>
            </w:r>
            <w:r w:rsidR="0064504F" w:rsidRPr="00FD3E72">
              <w:rPr>
                <w:webHidden/>
                <w:szCs w:val="24"/>
              </w:rPr>
              <w:tab/>
            </w:r>
            <w:r w:rsidR="00734D84">
              <w:rPr>
                <w:webHidden/>
                <w:szCs w:val="24"/>
              </w:rPr>
              <w:t>87</w:t>
            </w:r>
          </w:hyperlink>
        </w:p>
        <w:p w:rsidR="0064504F" w:rsidRPr="00FD3E72" w:rsidRDefault="006B4A9D" w:rsidP="0064504F">
          <w:pPr>
            <w:pStyle w:val="aa"/>
            <w:rPr>
              <w:szCs w:val="24"/>
            </w:rPr>
          </w:pPr>
          <w:hyperlink w:anchor="_Toc453945559" w:history="1">
            <w:r w:rsidR="0064504F" w:rsidRPr="00FD3E72">
              <w:rPr>
                <w:rStyle w:val="afff0"/>
                <w:color w:val="auto"/>
                <w:szCs w:val="24"/>
              </w:rPr>
              <w:t>2.10.4.</w:t>
            </w:r>
            <w:r w:rsidR="0064504F" w:rsidRPr="00FD3E72">
              <w:rPr>
                <w:szCs w:val="24"/>
              </w:rPr>
              <w:tab/>
            </w:r>
            <w:r w:rsidR="0064504F" w:rsidRPr="00FD3E72">
              <w:rPr>
                <w:rStyle w:val="afff0"/>
                <w:color w:val="auto"/>
                <w:szCs w:val="24"/>
              </w:rPr>
              <w:t>Охрана почв</w:t>
            </w:r>
            <w:r w:rsidR="0064504F" w:rsidRPr="00FD3E72">
              <w:rPr>
                <w:webHidden/>
                <w:szCs w:val="24"/>
              </w:rPr>
              <w:tab/>
            </w:r>
            <w:r w:rsidR="00734D84">
              <w:rPr>
                <w:webHidden/>
                <w:szCs w:val="24"/>
              </w:rPr>
              <w:t>89</w:t>
            </w:r>
          </w:hyperlink>
        </w:p>
        <w:p w:rsidR="0064504F" w:rsidRPr="00FD3E72" w:rsidRDefault="006B4A9D" w:rsidP="0064504F">
          <w:pPr>
            <w:pStyle w:val="aa"/>
            <w:rPr>
              <w:szCs w:val="24"/>
            </w:rPr>
          </w:pPr>
          <w:hyperlink w:anchor="_Toc453945560" w:history="1">
            <w:r w:rsidR="0064504F" w:rsidRPr="00FD3E72">
              <w:rPr>
                <w:rStyle w:val="afff0"/>
                <w:color w:val="auto"/>
                <w:szCs w:val="24"/>
              </w:rPr>
              <w:t>2.10.5.</w:t>
            </w:r>
            <w:r w:rsidR="0064504F" w:rsidRPr="00FD3E72">
              <w:rPr>
                <w:szCs w:val="24"/>
              </w:rPr>
              <w:tab/>
            </w:r>
            <w:r w:rsidR="0064504F" w:rsidRPr="00FD3E72">
              <w:rPr>
                <w:rStyle w:val="afff0"/>
                <w:color w:val="auto"/>
                <w:szCs w:val="24"/>
              </w:rPr>
              <w:t>Охрана атмосферного воздуха</w:t>
            </w:r>
            <w:r w:rsidR="0064504F" w:rsidRPr="00FD3E72">
              <w:rPr>
                <w:webHidden/>
                <w:szCs w:val="24"/>
              </w:rPr>
              <w:tab/>
            </w:r>
            <w:r w:rsidR="00734D84">
              <w:rPr>
                <w:webHidden/>
                <w:szCs w:val="24"/>
              </w:rPr>
              <w:t>94</w:t>
            </w:r>
          </w:hyperlink>
        </w:p>
        <w:p w:rsidR="0064504F" w:rsidRPr="00FD3E72" w:rsidRDefault="006B4A9D" w:rsidP="0064504F">
          <w:pPr>
            <w:pStyle w:val="aa"/>
            <w:rPr>
              <w:szCs w:val="24"/>
            </w:rPr>
          </w:pPr>
          <w:hyperlink w:anchor="_Toc453945561" w:history="1">
            <w:r w:rsidR="0064504F" w:rsidRPr="00FD3E72">
              <w:rPr>
                <w:rStyle w:val="afff0"/>
                <w:color w:val="auto"/>
                <w:szCs w:val="24"/>
              </w:rPr>
              <w:t>2.10.6.</w:t>
            </w:r>
            <w:r w:rsidR="0064504F" w:rsidRPr="00FD3E72">
              <w:rPr>
                <w:szCs w:val="24"/>
              </w:rPr>
              <w:tab/>
            </w:r>
            <w:r w:rsidR="0064504F" w:rsidRPr="00FD3E72">
              <w:rPr>
                <w:rStyle w:val="afff0"/>
                <w:color w:val="auto"/>
                <w:szCs w:val="24"/>
              </w:rPr>
              <w:t>Регулирование микроклимата</w:t>
            </w:r>
            <w:r w:rsidR="0064504F" w:rsidRPr="00FD3E72">
              <w:rPr>
                <w:webHidden/>
                <w:szCs w:val="24"/>
              </w:rPr>
              <w:tab/>
            </w:r>
            <w:r w:rsidR="00734D84">
              <w:rPr>
                <w:webHidden/>
                <w:szCs w:val="24"/>
              </w:rPr>
              <w:t>96</w:t>
            </w:r>
          </w:hyperlink>
        </w:p>
        <w:p w:rsidR="0064504F" w:rsidRPr="00FD3E72" w:rsidRDefault="006B4A9D" w:rsidP="0064504F">
          <w:pPr>
            <w:pStyle w:val="aa"/>
            <w:rPr>
              <w:szCs w:val="24"/>
            </w:rPr>
          </w:pPr>
          <w:hyperlink w:anchor="_Toc453945562" w:history="1">
            <w:r w:rsidR="0064504F" w:rsidRPr="00FD3E72">
              <w:rPr>
                <w:rStyle w:val="afff0"/>
                <w:snapToGrid w:val="0"/>
                <w:color w:val="auto"/>
                <w:w w:val="0"/>
                <w:szCs w:val="24"/>
              </w:rPr>
              <w:t>2.11.</w:t>
            </w:r>
            <w:r w:rsidR="0064504F" w:rsidRPr="00FD3E72">
              <w:rPr>
                <w:szCs w:val="24"/>
              </w:rPr>
              <w:tab/>
            </w:r>
            <w:r w:rsidR="0064504F" w:rsidRPr="00FD3E72">
              <w:rPr>
                <w:rStyle w:val="afff0"/>
                <w:color w:val="auto"/>
                <w:szCs w:val="24"/>
              </w:rPr>
              <w:t>Защита территорий от воздействия чрезвычайных ситуаций природного и техногенного характера</w:t>
            </w:r>
            <w:r w:rsidR="0064504F" w:rsidRPr="00FD3E72">
              <w:rPr>
                <w:webHidden/>
                <w:szCs w:val="24"/>
              </w:rPr>
              <w:tab/>
            </w:r>
            <w:r w:rsidR="00734D84">
              <w:rPr>
                <w:webHidden/>
                <w:szCs w:val="24"/>
              </w:rPr>
              <w:t>98</w:t>
            </w:r>
          </w:hyperlink>
        </w:p>
        <w:p w:rsidR="0064504F" w:rsidRPr="00FD3E72" w:rsidRDefault="006B4A9D" w:rsidP="0064504F">
          <w:pPr>
            <w:pStyle w:val="aa"/>
            <w:rPr>
              <w:szCs w:val="24"/>
            </w:rPr>
          </w:pPr>
          <w:hyperlink w:anchor="_Toc453945563" w:history="1">
            <w:r w:rsidR="0064504F" w:rsidRPr="00FD3E72">
              <w:rPr>
                <w:rStyle w:val="afff0"/>
                <w:snapToGrid w:val="0"/>
                <w:color w:val="auto"/>
                <w:w w:val="0"/>
                <w:szCs w:val="24"/>
              </w:rPr>
              <w:t>2.12.</w:t>
            </w:r>
            <w:r w:rsidR="0064504F" w:rsidRPr="00FD3E72">
              <w:rPr>
                <w:szCs w:val="24"/>
              </w:rPr>
              <w:tab/>
            </w:r>
            <w:r w:rsidR="0064504F" w:rsidRPr="00FD3E72">
              <w:rPr>
                <w:rStyle w:val="afff0"/>
                <w:color w:val="auto"/>
                <w:szCs w:val="24"/>
              </w:rPr>
              <w:t>Инженерная подготовка и защита территории</w:t>
            </w:r>
            <w:r w:rsidR="0064504F" w:rsidRPr="00FD3E72">
              <w:rPr>
                <w:webHidden/>
                <w:szCs w:val="24"/>
              </w:rPr>
              <w:tab/>
            </w:r>
            <w:r w:rsidR="00734D84">
              <w:rPr>
                <w:webHidden/>
                <w:szCs w:val="24"/>
              </w:rPr>
              <w:t>98</w:t>
            </w:r>
          </w:hyperlink>
        </w:p>
        <w:p w:rsidR="0064504F" w:rsidRPr="00FD3E72" w:rsidRDefault="006B4A9D" w:rsidP="0064504F">
          <w:pPr>
            <w:pStyle w:val="aa"/>
            <w:rPr>
              <w:szCs w:val="24"/>
            </w:rPr>
          </w:pPr>
          <w:hyperlink w:anchor="_Toc453945564" w:history="1">
            <w:r w:rsidR="0064504F" w:rsidRPr="00FD3E72">
              <w:rPr>
                <w:rStyle w:val="afff0"/>
                <w:snapToGrid w:val="0"/>
                <w:color w:val="auto"/>
                <w:w w:val="0"/>
                <w:szCs w:val="24"/>
              </w:rPr>
              <w:t>2.13.</w:t>
            </w:r>
            <w:r w:rsidR="0064504F" w:rsidRPr="00FD3E72">
              <w:rPr>
                <w:szCs w:val="24"/>
              </w:rPr>
              <w:tab/>
            </w:r>
            <w:r w:rsidR="0064504F" w:rsidRPr="00FD3E72">
              <w:rPr>
                <w:rStyle w:val="afff0"/>
                <w:color w:val="auto"/>
                <w:szCs w:val="24"/>
              </w:rPr>
              <w:t>Сооружения и мероприятия для защиты от подтопления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_Toc453945564 \h </w:instrText>
            </w:r>
            <w:r w:rsidR="0064504F" w:rsidRPr="00FD3E72">
              <w:rPr>
                <w:webHidden/>
                <w:szCs w:val="24"/>
              </w:rPr>
            </w:r>
            <w:r w:rsidR="0064504F" w:rsidRPr="00FD3E72">
              <w:rPr>
                <w:webHidden/>
                <w:szCs w:val="24"/>
              </w:rPr>
              <w:fldChar w:fldCharType="separate"/>
            </w:r>
            <w:r w:rsidR="00756967">
              <w:rPr>
                <w:webHidden/>
                <w:szCs w:val="24"/>
              </w:rPr>
              <w:t>100</w:t>
            </w:r>
            <w:r w:rsidR="0064504F" w:rsidRPr="00FD3E72">
              <w:rPr>
                <w:webHidden/>
                <w:szCs w:val="24"/>
              </w:rPr>
              <w:fldChar w:fldCharType="end"/>
            </w:r>
          </w:hyperlink>
        </w:p>
        <w:p w:rsidR="0064504F" w:rsidRPr="00FD3E72" w:rsidRDefault="006B4A9D" w:rsidP="0064504F">
          <w:pPr>
            <w:pStyle w:val="aa"/>
            <w:rPr>
              <w:szCs w:val="24"/>
            </w:rPr>
          </w:pPr>
          <w:hyperlink w:anchor="_Toc453945565" w:history="1">
            <w:r w:rsidR="0064504F" w:rsidRPr="00FD3E72">
              <w:rPr>
                <w:rStyle w:val="afff0"/>
                <w:snapToGrid w:val="0"/>
                <w:color w:val="auto"/>
                <w:w w:val="0"/>
                <w:szCs w:val="24"/>
              </w:rPr>
              <w:t>2.14.</w:t>
            </w:r>
            <w:r w:rsidR="0064504F" w:rsidRPr="00FD3E72">
              <w:rPr>
                <w:szCs w:val="24"/>
              </w:rPr>
              <w:tab/>
            </w:r>
            <w:r w:rsidR="0064504F" w:rsidRPr="00FD3E72">
              <w:rPr>
                <w:rStyle w:val="afff0"/>
                <w:color w:val="auto"/>
                <w:szCs w:val="24"/>
              </w:rPr>
              <w:t>Сооружения и мероприятия для защиты от затопления</w:t>
            </w:r>
            <w:r w:rsidR="0064504F" w:rsidRPr="00FD3E72">
              <w:rPr>
                <w:webHidden/>
                <w:szCs w:val="24"/>
              </w:rPr>
              <w:tab/>
            </w:r>
            <w:r w:rsidR="00BF6F4E">
              <w:rPr>
                <w:webHidden/>
                <w:szCs w:val="24"/>
              </w:rPr>
              <w:t>102</w:t>
            </w:r>
          </w:hyperlink>
        </w:p>
        <w:p w:rsidR="0064504F" w:rsidRPr="00FD3E72" w:rsidRDefault="006B4A9D" w:rsidP="0064504F">
          <w:pPr>
            <w:pStyle w:val="aa"/>
            <w:rPr>
              <w:szCs w:val="24"/>
            </w:rPr>
          </w:pPr>
          <w:hyperlink w:anchor="_Toc453945566" w:history="1">
            <w:r w:rsidR="0064504F" w:rsidRPr="00FD3E72">
              <w:rPr>
                <w:rStyle w:val="afff0"/>
                <w:snapToGrid w:val="0"/>
                <w:color w:val="auto"/>
                <w:w w:val="0"/>
                <w:szCs w:val="24"/>
              </w:rPr>
              <w:t>2.15.</w:t>
            </w:r>
            <w:r w:rsidR="0064504F" w:rsidRPr="00FD3E72">
              <w:rPr>
                <w:szCs w:val="24"/>
              </w:rPr>
              <w:tab/>
            </w:r>
            <w:r w:rsidR="0064504F" w:rsidRPr="00FD3E72">
              <w:rPr>
                <w:rStyle w:val="afff0"/>
                <w:color w:val="auto"/>
                <w:szCs w:val="24"/>
              </w:rPr>
              <w:t>Мероприятия для защиты от морозного пучения грунтов</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_Toc453945566 \h </w:instrText>
            </w:r>
            <w:r w:rsidR="0064504F" w:rsidRPr="00FD3E72">
              <w:rPr>
                <w:webHidden/>
                <w:szCs w:val="24"/>
              </w:rPr>
            </w:r>
            <w:r w:rsidR="0064504F" w:rsidRPr="00FD3E72">
              <w:rPr>
                <w:webHidden/>
                <w:szCs w:val="24"/>
              </w:rPr>
              <w:fldChar w:fldCharType="separate"/>
            </w:r>
            <w:r w:rsidR="00756967">
              <w:rPr>
                <w:webHidden/>
                <w:szCs w:val="24"/>
              </w:rPr>
              <w:t>103</w:t>
            </w:r>
            <w:r w:rsidR="0064504F" w:rsidRPr="00FD3E72">
              <w:rPr>
                <w:webHidden/>
                <w:szCs w:val="24"/>
              </w:rPr>
              <w:fldChar w:fldCharType="end"/>
            </w:r>
          </w:hyperlink>
        </w:p>
        <w:p w:rsidR="0064504F" w:rsidRPr="00FD3E72" w:rsidRDefault="006B4A9D" w:rsidP="0064504F">
          <w:pPr>
            <w:pStyle w:val="aa"/>
            <w:rPr>
              <w:szCs w:val="24"/>
            </w:rPr>
          </w:pPr>
          <w:hyperlink w:anchor="_Toc453945567" w:history="1">
            <w:r w:rsidR="0064504F" w:rsidRPr="00FD3E72">
              <w:rPr>
                <w:rStyle w:val="afff0"/>
                <w:snapToGrid w:val="0"/>
                <w:color w:val="auto"/>
                <w:w w:val="0"/>
                <w:szCs w:val="24"/>
              </w:rPr>
              <w:t>2.16.</w:t>
            </w:r>
            <w:r w:rsidR="0064504F" w:rsidRPr="00FD3E72">
              <w:rPr>
                <w:szCs w:val="24"/>
              </w:rPr>
              <w:tab/>
            </w:r>
            <w:r w:rsidR="0064504F" w:rsidRPr="00FD3E72">
              <w:rPr>
                <w:rStyle w:val="afff0"/>
                <w:color w:val="auto"/>
                <w:szCs w:val="24"/>
              </w:rPr>
              <w:t>Пожарная безопасность</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_Toc453945567 \h </w:instrText>
            </w:r>
            <w:r w:rsidR="0064504F" w:rsidRPr="00FD3E72">
              <w:rPr>
                <w:webHidden/>
                <w:szCs w:val="24"/>
              </w:rPr>
            </w:r>
            <w:r w:rsidR="0064504F" w:rsidRPr="00FD3E72">
              <w:rPr>
                <w:webHidden/>
                <w:szCs w:val="24"/>
              </w:rPr>
              <w:fldChar w:fldCharType="separate"/>
            </w:r>
            <w:r w:rsidR="00756967">
              <w:rPr>
                <w:webHidden/>
                <w:szCs w:val="24"/>
              </w:rPr>
              <w:t>104</w:t>
            </w:r>
            <w:r w:rsidR="0064504F" w:rsidRPr="00FD3E72">
              <w:rPr>
                <w:webHidden/>
                <w:szCs w:val="24"/>
              </w:rPr>
              <w:fldChar w:fldCharType="end"/>
            </w:r>
          </w:hyperlink>
        </w:p>
        <w:p w:rsidR="0064504F" w:rsidRPr="00FD3E72" w:rsidRDefault="006B4A9D" w:rsidP="0064504F">
          <w:pPr>
            <w:pStyle w:val="aa"/>
            <w:rPr>
              <w:szCs w:val="24"/>
            </w:rPr>
          </w:pPr>
          <w:hyperlink w:anchor="_Toc453945568" w:history="1">
            <w:r w:rsidR="0064504F" w:rsidRPr="00FD3E72">
              <w:rPr>
                <w:rStyle w:val="afff0"/>
                <w:color w:val="auto"/>
                <w:szCs w:val="24"/>
              </w:rPr>
              <w:t>2.16.1.</w:t>
            </w:r>
            <w:r w:rsidR="0064504F" w:rsidRPr="00FD3E72">
              <w:rPr>
                <w:szCs w:val="24"/>
              </w:rPr>
              <w:tab/>
            </w:r>
            <w:r w:rsidR="0064504F" w:rsidRPr="00FD3E72">
              <w:rPr>
                <w:rStyle w:val="afff0"/>
                <w:color w:val="auto"/>
                <w:szCs w:val="24"/>
              </w:rPr>
              <w:t>Общие требования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_Toc453945568 \h </w:instrText>
            </w:r>
            <w:r w:rsidR="0064504F" w:rsidRPr="00FD3E72">
              <w:rPr>
                <w:webHidden/>
                <w:szCs w:val="24"/>
              </w:rPr>
            </w:r>
            <w:r w:rsidR="0064504F" w:rsidRPr="00FD3E72">
              <w:rPr>
                <w:webHidden/>
                <w:szCs w:val="24"/>
              </w:rPr>
              <w:fldChar w:fldCharType="separate"/>
            </w:r>
            <w:r w:rsidR="00756967">
              <w:rPr>
                <w:webHidden/>
                <w:szCs w:val="24"/>
              </w:rPr>
              <w:t>104</w:t>
            </w:r>
            <w:r w:rsidR="0064504F" w:rsidRPr="00FD3E72">
              <w:rPr>
                <w:webHidden/>
                <w:szCs w:val="24"/>
              </w:rPr>
              <w:fldChar w:fldCharType="end"/>
            </w:r>
          </w:hyperlink>
        </w:p>
        <w:p w:rsidR="0064504F" w:rsidRPr="00FD3E72" w:rsidRDefault="006B4A9D" w:rsidP="0064504F">
          <w:pPr>
            <w:pStyle w:val="aa"/>
            <w:rPr>
              <w:szCs w:val="24"/>
            </w:rPr>
          </w:pPr>
          <w:hyperlink w:anchor="_Toc453945569" w:history="1">
            <w:r w:rsidR="0064504F" w:rsidRPr="00FD3E72">
              <w:rPr>
                <w:rStyle w:val="afff0"/>
                <w:color w:val="auto"/>
                <w:szCs w:val="24"/>
              </w:rPr>
              <w:t>2.16.2.</w:t>
            </w:r>
            <w:r w:rsidR="0064504F" w:rsidRPr="00FD3E72">
              <w:rPr>
                <w:szCs w:val="24"/>
              </w:rPr>
              <w:tab/>
            </w:r>
            <w:r w:rsidR="0064504F" w:rsidRPr="00FD3E72">
              <w:rPr>
                <w:rStyle w:val="afff0"/>
                <w:color w:val="auto"/>
                <w:szCs w:val="24"/>
              </w:rPr>
              <w:t>Требования по размещению подразделения пожарной охраны в сельском поселении</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_Toc453945569 \h </w:instrText>
            </w:r>
            <w:r w:rsidR="0064504F" w:rsidRPr="00FD3E72">
              <w:rPr>
                <w:webHidden/>
                <w:szCs w:val="24"/>
              </w:rPr>
            </w:r>
            <w:r w:rsidR="0064504F" w:rsidRPr="00FD3E72">
              <w:rPr>
                <w:webHidden/>
                <w:szCs w:val="24"/>
              </w:rPr>
              <w:fldChar w:fldCharType="separate"/>
            </w:r>
            <w:r w:rsidR="00756967">
              <w:rPr>
                <w:webHidden/>
                <w:szCs w:val="24"/>
              </w:rPr>
              <w:t>105</w:t>
            </w:r>
            <w:r w:rsidR="0064504F" w:rsidRPr="00FD3E72">
              <w:rPr>
                <w:webHidden/>
                <w:szCs w:val="24"/>
              </w:rPr>
              <w:fldChar w:fldCharType="end"/>
            </w:r>
          </w:hyperlink>
        </w:p>
        <w:p w:rsidR="0064504F" w:rsidRPr="00FD3E72" w:rsidRDefault="006B4A9D" w:rsidP="0064504F">
          <w:pPr>
            <w:pStyle w:val="aa"/>
            <w:rPr>
              <w:szCs w:val="24"/>
            </w:rPr>
          </w:pPr>
          <w:hyperlink w:anchor="_Toc453945570" w:history="1">
            <w:r w:rsidR="0064504F" w:rsidRPr="00FD3E72">
              <w:rPr>
                <w:rStyle w:val="afff0"/>
                <w:color w:val="auto"/>
                <w:szCs w:val="24"/>
              </w:rPr>
              <w:t>2.16.3.</w:t>
            </w:r>
            <w:r w:rsidR="0064504F" w:rsidRPr="00FD3E72">
              <w:rPr>
                <w:szCs w:val="24"/>
              </w:rPr>
              <w:tab/>
            </w:r>
            <w:r w:rsidR="0064504F" w:rsidRPr="00FD3E72">
              <w:rPr>
                <w:rStyle w:val="afff0"/>
                <w:color w:val="auto"/>
                <w:szCs w:val="24"/>
              </w:rPr>
              <w:t>Противопожарное водоснабжение сельского поселения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_Toc453945570 \h </w:instrText>
            </w:r>
            <w:r w:rsidR="0064504F" w:rsidRPr="00FD3E72">
              <w:rPr>
                <w:webHidden/>
                <w:szCs w:val="24"/>
              </w:rPr>
            </w:r>
            <w:r w:rsidR="0064504F" w:rsidRPr="00FD3E72">
              <w:rPr>
                <w:webHidden/>
                <w:szCs w:val="24"/>
              </w:rPr>
              <w:fldChar w:fldCharType="separate"/>
            </w:r>
            <w:r w:rsidR="00756967">
              <w:rPr>
                <w:webHidden/>
                <w:szCs w:val="24"/>
              </w:rPr>
              <w:t>106</w:t>
            </w:r>
            <w:r w:rsidR="0064504F" w:rsidRPr="00FD3E72">
              <w:rPr>
                <w:webHidden/>
                <w:szCs w:val="24"/>
              </w:rPr>
              <w:fldChar w:fldCharType="end"/>
            </w:r>
          </w:hyperlink>
        </w:p>
        <w:p w:rsidR="0064504F" w:rsidRPr="00FD3E72" w:rsidRDefault="006B4A9D" w:rsidP="0064504F">
          <w:pPr>
            <w:pStyle w:val="aa"/>
            <w:rPr>
              <w:rStyle w:val="afff0"/>
              <w:color w:val="auto"/>
              <w:szCs w:val="24"/>
            </w:rPr>
          </w:pPr>
          <w:hyperlink w:anchor="_Toc453945571" w:history="1">
            <w:r w:rsidR="0064504F" w:rsidRPr="00FD3E72">
              <w:rPr>
                <w:rStyle w:val="afff0"/>
                <w:snapToGrid w:val="0"/>
                <w:color w:val="auto"/>
                <w:w w:val="0"/>
                <w:szCs w:val="24"/>
              </w:rPr>
              <w:t>2.17.</w:t>
            </w:r>
            <w:r w:rsidR="0064504F" w:rsidRPr="00FD3E72">
              <w:rPr>
                <w:szCs w:val="24"/>
              </w:rPr>
              <w:tab/>
            </w:r>
            <w:r w:rsidR="0064504F" w:rsidRPr="00FD3E72">
              <w:rPr>
                <w:rStyle w:val="afff0"/>
                <w:color w:val="auto"/>
                <w:szCs w:val="24"/>
              </w:rPr>
              <w:t>Обеспечение доступности жилых объектов, объектов социальной инфраструктуры для мало-мобильных групп населения</w:t>
            </w:r>
            <w:r w:rsidR="0064504F" w:rsidRPr="00FD3E72">
              <w:rPr>
                <w:webHidden/>
                <w:szCs w:val="24"/>
              </w:rPr>
              <w:tab/>
            </w:r>
            <w:r w:rsidR="0064504F" w:rsidRPr="00FD3E72">
              <w:rPr>
                <w:webHidden/>
                <w:szCs w:val="24"/>
              </w:rPr>
              <w:fldChar w:fldCharType="begin"/>
            </w:r>
            <w:r w:rsidR="0064504F" w:rsidRPr="00FD3E72">
              <w:rPr>
                <w:webHidden/>
                <w:szCs w:val="24"/>
              </w:rPr>
              <w:instrText xml:space="preserve"> PAGEREF _Toc453945571 \h </w:instrText>
            </w:r>
            <w:r w:rsidR="0064504F" w:rsidRPr="00FD3E72">
              <w:rPr>
                <w:webHidden/>
                <w:szCs w:val="24"/>
              </w:rPr>
            </w:r>
            <w:r w:rsidR="0064504F" w:rsidRPr="00FD3E72">
              <w:rPr>
                <w:webHidden/>
                <w:szCs w:val="24"/>
              </w:rPr>
              <w:fldChar w:fldCharType="separate"/>
            </w:r>
            <w:r w:rsidR="00756967">
              <w:rPr>
                <w:webHidden/>
                <w:szCs w:val="24"/>
              </w:rPr>
              <w:t>108</w:t>
            </w:r>
            <w:r w:rsidR="0064504F" w:rsidRPr="00FD3E72">
              <w:rPr>
                <w:webHidden/>
                <w:szCs w:val="24"/>
              </w:rPr>
              <w:fldChar w:fldCharType="end"/>
            </w:r>
          </w:hyperlink>
        </w:p>
        <w:p w:rsidR="0064504F" w:rsidRPr="00FD3E72" w:rsidRDefault="0064504F" w:rsidP="0064504F">
          <w:pPr>
            <w:pStyle w:val="aa"/>
            <w:rPr>
              <w:szCs w:val="24"/>
            </w:rPr>
          </w:pPr>
          <w:r w:rsidRPr="00FD3E72">
            <w:rPr>
              <w:szCs w:val="24"/>
            </w:rPr>
            <w:t xml:space="preserve">Приложение №1 </w:t>
          </w:r>
          <w:r w:rsidRPr="00FD3E72">
            <w:rPr>
              <w:szCs w:val="24"/>
            </w:rPr>
            <w:tab/>
            <w:t>11</w:t>
          </w:r>
          <w:r w:rsidR="00734D84">
            <w:rPr>
              <w:szCs w:val="24"/>
            </w:rPr>
            <w:t>3</w:t>
          </w:r>
        </w:p>
        <w:p w:rsidR="0064504F" w:rsidRPr="00FD3E72" w:rsidRDefault="0064504F" w:rsidP="0064504F">
          <w:pPr>
            <w:pStyle w:val="aa"/>
            <w:rPr>
              <w:szCs w:val="24"/>
            </w:rPr>
          </w:pPr>
          <w:r w:rsidRPr="00FD3E72">
            <w:rPr>
              <w:szCs w:val="24"/>
            </w:rPr>
            <w:t>Приложение №2</w:t>
          </w:r>
          <w:r w:rsidRPr="00FD3E72">
            <w:rPr>
              <w:szCs w:val="24"/>
            </w:rPr>
            <w:tab/>
            <w:t>1</w:t>
          </w:r>
          <w:r w:rsidR="00734D84">
            <w:rPr>
              <w:szCs w:val="24"/>
            </w:rPr>
            <w:t>19</w:t>
          </w:r>
        </w:p>
        <w:p w:rsidR="0064504F" w:rsidRPr="00FD3E72" w:rsidRDefault="0064504F" w:rsidP="0064504F">
          <w:pPr>
            <w:pStyle w:val="aa"/>
            <w:rPr>
              <w:szCs w:val="24"/>
            </w:rPr>
          </w:pPr>
          <w:r w:rsidRPr="00FD3E72">
            <w:rPr>
              <w:b/>
              <w:bCs/>
              <w:szCs w:val="24"/>
            </w:rPr>
            <w:fldChar w:fldCharType="end"/>
          </w:r>
        </w:p>
      </w:sdtContent>
    </w:sdt>
    <w:p w:rsidR="009B3A05" w:rsidRPr="00FD3E72" w:rsidRDefault="005D1863" w:rsidP="0064504F">
      <w:pPr>
        <w:pStyle w:val="a6"/>
        <w:rPr>
          <w:b/>
          <w:sz w:val="24"/>
          <w:szCs w:val="24"/>
          <w:u w:val="single"/>
        </w:rPr>
      </w:pPr>
      <w:r w:rsidRPr="00FD3E72">
        <w:rPr>
          <w:b/>
          <w:sz w:val="24"/>
          <w:szCs w:val="24"/>
          <w:u w:val="single"/>
        </w:rPr>
        <w:t>Раздел 2</w:t>
      </w:r>
    </w:p>
    <w:p w:rsidR="009B3A05" w:rsidRPr="00FD3E72" w:rsidRDefault="006B4A9D" w:rsidP="009B3A05">
      <w:pPr>
        <w:pStyle w:val="aa"/>
        <w:rPr>
          <w:rFonts w:asciiTheme="minorHAnsi" w:hAnsiTheme="minorHAnsi"/>
          <w:szCs w:val="24"/>
          <w:lang w:eastAsia="ru-RU"/>
        </w:rPr>
      </w:pPr>
      <w:hyperlink w:anchor="_Toc454281181" w:history="1">
        <w:r w:rsidR="009B3A05" w:rsidRPr="00FD3E72">
          <w:rPr>
            <w:rStyle w:val="afff0"/>
            <w:color w:val="auto"/>
            <w:szCs w:val="24"/>
            <w:u w:val="none"/>
          </w:rPr>
          <w:t>1.</w:t>
        </w:r>
        <w:r w:rsidR="009B3A05" w:rsidRPr="00FD3E72">
          <w:rPr>
            <w:rFonts w:asciiTheme="minorHAnsi" w:hAnsiTheme="minorHAnsi"/>
            <w:szCs w:val="24"/>
            <w:lang w:eastAsia="ru-RU"/>
          </w:rPr>
          <w:tab/>
        </w:r>
        <w:r w:rsidR="009B3A05" w:rsidRPr="00FD3E72">
          <w:rPr>
            <w:rStyle w:val="afff0"/>
            <w:color w:val="auto"/>
            <w:szCs w:val="24"/>
            <w:u w:val="none"/>
          </w:rPr>
          <w:t>Введение</w:t>
        </w:r>
        <w:r w:rsidR="009B3A05" w:rsidRPr="00FD3E72">
          <w:rPr>
            <w:webHidden/>
            <w:szCs w:val="24"/>
          </w:rPr>
          <w:tab/>
        </w:r>
        <w:r w:rsidR="009C7DAD">
          <w:rPr>
            <w:webHidden/>
            <w:szCs w:val="24"/>
          </w:rPr>
          <w:t>132</w:t>
        </w:r>
      </w:hyperlink>
    </w:p>
    <w:p w:rsidR="009B3A05" w:rsidRPr="00FD3E72" w:rsidRDefault="006B4A9D" w:rsidP="009B3A05">
      <w:pPr>
        <w:pStyle w:val="aa"/>
        <w:rPr>
          <w:rFonts w:asciiTheme="minorHAnsi" w:hAnsiTheme="minorHAnsi"/>
          <w:szCs w:val="24"/>
          <w:lang w:eastAsia="ru-RU"/>
        </w:rPr>
      </w:pPr>
      <w:hyperlink w:anchor="_Toc454281182" w:history="1">
        <w:r w:rsidR="009B3A05" w:rsidRPr="00FD3E72">
          <w:rPr>
            <w:rStyle w:val="afff0"/>
            <w:color w:val="auto"/>
            <w:szCs w:val="24"/>
            <w:u w:val="none"/>
          </w:rPr>
          <w:t>2.</w:t>
        </w:r>
        <w:r w:rsidR="009B3A05" w:rsidRPr="00FD3E72">
          <w:rPr>
            <w:rFonts w:asciiTheme="minorHAnsi" w:hAnsiTheme="minorHAnsi"/>
            <w:szCs w:val="24"/>
            <w:lang w:eastAsia="ru-RU"/>
          </w:rPr>
          <w:tab/>
        </w:r>
        <w:r w:rsidR="009B3A05" w:rsidRPr="00FD3E72">
          <w:rPr>
            <w:rStyle w:val="afff0"/>
            <w:color w:val="auto"/>
            <w:szCs w:val="24"/>
            <w:u w:val="none"/>
          </w:rPr>
          <w:t>Материалы по обоснованию расчетных показателей, содержащихся в основной части нормативов градостроительного проектирования</w:t>
        </w:r>
        <w:r w:rsidR="009B3A05" w:rsidRPr="00FD3E72">
          <w:rPr>
            <w:webHidden/>
            <w:szCs w:val="24"/>
          </w:rPr>
          <w:tab/>
        </w:r>
        <w:r w:rsidR="009C7DAD">
          <w:rPr>
            <w:webHidden/>
            <w:szCs w:val="24"/>
          </w:rPr>
          <w:t>132</w:t>
        </w:r>
      </w:hyperlink>
    </w:p>
    <w:p w:rsidR="009B3A05" w:rsidRPr="00FD3E72" w:rsidRDefault="006B4A9D" w:rsidP="009B3A05">
      <w:pPr>
        <w:pStyle w:val="aa"/>
        <w:rPr>
          <w:szCs w:val="24"/>
        </w:rPr>
      </w:pPr>
      <w:hyperlink w:anchor="_Toc454281183" w:history="1">
        <w:r w:rsidR="009B3A05" w:rsidRPr="00FD3E72">
          <w:rPr>
            <w:rStyle w:val="afff0"/>
            <w:snapToGrid w:val="0"/>
            <w:color w:val="auto"/>
            <w:w w:val="0"/>
            <w:szCs w:val="24"/>
            <w:u w:val="none"/>
          </w:rPr>
          <w:t>2.1.</w:t>
        </w:r>
        <w:r w:rsidR="009B3A05" w:rsidRPr="00FD3E72">
          <w:rPr>
            <w:szCs w:val="24"/>
          </w:rPr>
          <w:tab/>
        </w:r>
        <w:r w:rsidR="009B3A05" w:rsidRPr="00FD3E72">
          <w:rPr>
            <w:rStyle w:val="afff0"/>
            <w:color w:val="auto"/>
            <w:szCs w:val="24"/>
            <w:u w:val="none"/>
          </w:rPr>
          <w:t>Нормативные ссылки</w:t>
        </w:r>
        <w:r w:rsidR="009B3A05" w:rsidRPr="00FD3E72">
          <w:rPr>
            <w:webHidden/>
            <w:szCs w:val="24"/>
          </w:rPr>
          <w:tab/>
        </w:r>
        <w:r w:rsidR="009C7DAD">
          <w:rPr>
            <w:webHidden/>
            <w:szCs w:val="24"/>
          </w:rPr>
          <w:t>133</w:t>
        </w:r>
      </w:hyperlink>
    </w:p>
    <w:p w:rsidR="009B3A05" w:rsidRPr="00FD3E72" w:rsidRDefault="006B4A9D" w:rsidP="009B3A05">
      <w:pPr>
        <w:pStyle w:val="aa"/>
        <w:rPr>
          <w:szCs w:val="24"/>
        </w:rPr>
      </w:pPr>
      <w:hyperlink w:anchor="_Toc454281184" w:history="1">
        <w:r w:rsidR="009B3A05" w:rsidRPr="00FD3E72">
          <w:rPr>
            <w:rStyle w:val="afff0"/>
            <w:color w:val="auto"/>
            <w:szCs w:val="24"/>
            <w:u w:val="none"/>
          </w:rPr>
          <w:t>2.1.1.</w:t>
        </w:r>
        <w:r w:rsidR="009B3A05" w:rsidRPr="00FD3E72">
          <w:rPr>
            <w:szCs w:val="24"/>
          </w:rPr>
          <w:tab/>
        </w:r>
        <w:r w:rsidR="009B3A05" w:rsidRPr="00FD3E72">
          <w:rPr>
            <w:rStyle w:val="afff0"/>
            <w:color w:val="auto"/>
            <w:szCs w:val="24"/>
            <w:u w:val="none"/>
          </w:rPr>
          <w:t>Федеральные законы, постановления Правительства Российской Федерации</w:t>
        </w:r>
        <w:r w:rsidR="009B3A05" w:rsidRPr="00FD3E72">
          <w:rPr>
            <w:webHidden/>
            <w:szCs w:val="24"/>
          </w:rPr>
          <w:tab/>
        </w:r>
        <w:r w:rsidR="009C7DAD">
          <w:rPr>
            <w:webHidden/>
            <w:szCs w:val="24"/>
          </w:rPr>
          <w:t>133</w:t>
        </w:r>
      </w:hyperlink>
    </w:p>
    <w:p w:rsidR="009B3A05" w:rsidRPr="00FD3E72" w:rsidRDefault="006B4A9D" w:rsidP="009B3A05">
      <w:pPr>
        <w:pStyle w:val="aa"/>
        <w:rPr>
          <w:szCs w:val="24"/>
        </w:rPr>
      </w:pPr>
      <w:hyperlink w:anchor="_Toc454281185" w:history="1">
        <w:r w:rsidR="009B3A05" w:rsidRPr="00FD3E72">
          <w:rPr>
            <w:rStyle w:val="afff0"/>
            <w:color w:val="auto"/>
            <w:szCs w:val="24"/>
            <w:u w:val="none"/>
          </w:rPr>
          <w:t>2.1.2.</w:t>
        </w:r>
        <w:r w:rsidR="009B3A05" w:rsidRPr="00FD3E72">
          <w:rPr>
            <w:szCs w:val="24"/>
          </w:rPr>
          <w:tab/>
        </w:r>
        <w:r w:rsidR="009B3A05" w:rsidRPr="00FD3E72">
          <w:rPr>
            <w:rStyle w:val="afff0"/>
            <w:color w:val="auto"/>
            <w:szCs w:val="24"/>
            <w:u w:val="none"/>
          </w:rPr>
          <w:t>Нормативно-правовые акты Мурманской области</w:t>
        </w:r>
        <w:r w:rsidR="009B3A05" w:rsidRPr="00FD3E72">
          <w:rPr>
            <w:webHidden/>
            <w:szCs w:val="24"/>
          </w:rPr>
          <w:tab/>
        </w:r>
        <w:r w:rsidR="009C7DAD">
          <w:rPr>
            <w:webHidden/>
            <w:szCs w:val="24"/>
          </w:rPr>
          <w:t>136</w:t>
        </w:r>
      </w:hyperlink>
    </w:p>
    <w:p w:rsidR="009B3A05" w:rsidRPr="00FD3E72" w:rsidRDefault="006B4A9D" w:rsidP="009B3A05">
      <w:pPr>
        <w:pStyle w:val="aa"/>
        <w:rPr>
          <w:szCs w:val="24"/>
        </w:rPr>
      </w:pPr>
      <w:hyperlink w:anchor="_Toc454281186" w:history="1">
        <w:r w:rsidR="009B3A05" w:rsidRPr="00FD3E72">
          <w:rPr>
            <w:rStyle w:val="afff0"/>
            <w:color w:val="auto"/>
            <w:szCs w:val="24"/>
            <w:u w:val="none"/>
          </w:rPr>
          <w:t>2.1.3.</w:t>
        </w:r>
        <w:r w:rsidR="009B3A05" w:rsidRPr="00FD3E72">
          <w:rPr>
            <w:szCs w:val="24"/>
          </w:rPr>
          <w:tab/>
        </w:r>
        <w:r w:rsidR="009B3A05" w:rsidRPr="00FD3E72">
          <w:rPr>
            <w:rStyle w:val="afff0"/>
            <w:color w:val="auto"/>
            <w:szCs w:val="24"/>
            <w:u w:val="none"/>
          </w:rPr>
          <w:t>Государственные стандарты Российской Федерации (ГОСТ)</w:t>
        </w:r>
        <w:r w:rsidR="009B3A05" w:rsidRPr="00FD3E72">
          <w:rPr>
            <w:webHidden/>
            <w:szCs w:val="24"/>
          </w:rPr>
          <w:tab/>
        </w:r>
        <w:r w:rsidR="009C7DAD">
          <w:rPr>
            <w:webHidden/>
            <w:szCs w:val="24"/>
          </w:rPr>
          <w:t>136</w:t>
        </w:r>
      </w:hyperlink>
    </w:p>
    <w:p w:rsidR="009B3A05" w:rsidRPr="00FD3E72" w:rsidRDefault="006B4A9D" w:rsidP="009B3A05">
      <w:pPr>
        <w:pStyle w:val="aa"/>
        <w:rPr>
          <w:szCs w:val="24"/>
        </w:rPr>
      </w:pPr>
      <w:hyperlink w:anchor="_Toc454281187" w:history="1">
        <w:r w:rsidR="009B3A05" w:rsidRPr="00FD3E72">
          <w:rPr>
            <w:rStyle w:val="afff0"/>
            <w:color w:val="auto"/>
            <w:szCs w:val="24"/>
            <w:u w:val="none"/>
          </w:rPr>
          <w:t>2.1.4.</w:t>
        </w:r>
        <w:r w:rsidR="009B3A05" w:rsidRPr="00FD3E72">
          <w:rPr>
            <w:szCs w:val="24"/>
          </w:rPr>
          <w:tab/>
        </w:r>
        <w:r w:rsidR="009B3A05" w:rsidRPr="00FD3E72">
          <w:rPr>
            <w:rStyle w:val="afff0"/>
            <w:color w:val="auto"/>
            <w:szCs w:val="24"/>
            <w:u w:val="none"/>
          </w:rPr>
          <w:t>Строительные нормы и правила</w:t>
        </w:r>
        <w:r w:rsidR="009B3A05" w:rsidRPr="00FD3E72">
          <w:rPr>
            <w:webHidden/>
            <w:szCs w:val="24"/>
          </w:rPr>
          <w:tab/>
        </w:r>
        <w:r w:rsidR="009B3A05" w:rsidRPr="00FD3E72">
          <w:rPr>
            <w:webHidden/>
            <w:szCs w:val="24"/>
          </w:rPr>
          <w:fldChar w:fldCharType="begin"/>
        </w:r>
        <w:r w:rsidR="009B3A05" w:rsidRPr="00FD3E72">
          <w:rPr>
            <w:webHidden/>
            <w:szCs w:val="24"/>
          </w:rPr>
          <w:instrText xml:space="preserve"> PAGEREF _Toc454281187 \h </w:instrText>
        </w:r>
        <w:r w:rsidR="009B3A05" w:rsidRPr="00FD3E72">
          <w:rPr>
            <w:webHidden/>
            <w:szCs w:val="24"/>
          </w:rPr>
        </w:r>
        <w:r w:rsidR="009B3A05" w:rsidRPr="00FD3E72">
          <w:rPr>
            <w:webHidden/>
            <w:szCs w:val="24"/>
          </w:rPr>
          <w:fldChar w:fldCharType="separate"/>
        </w:r>
        <w:r w:rsidR="00756967">
          <w:rPr>
            <w:webHidden/>
            <w:szCs w:val="24"/>
          </w:rPr>
          <w:t>139</w:t>
        </w:r>
        <w:r w:rsidR="009B3A05" w:rsidRPr="00FD3E72">
          <w:rPr>
            <w:webHidden/>
            <w:szCs w:val="24"/>
          </w:rPr>
          <w:fldChar w:fldCharType="end"/>
        </w:r>
      </w:hyperlink>
    </w:p>
    <w:p w:rsidR="009B3A05" w:rsidRPr="00FD3E72" w:rsidRDefault="006B4A9D" w:rsidP="009B3A05">
      <w:pPr>
        <w:pStyle w:val="aa"/>
        <w:rPr>
          <w:szCs w:val="24"/>
        </w:rPr>
      </w:pPr>
      <w:hyperlink w:anchor="_Toc454281188" w:history="1">
        <w:r w:rsidR="009B3A05" w:rsidRPr="00FD3E72">
          <w:rPr>
            <w:rStyle w:val="afff0"/>
            <w:color w:val="auto"/>
            <w:szCs w:val="24"/>
            <w:u w:val="none"/>
          </w:rPr>
          <w:t>2.1.5.</w:t>
        </w:r>
        <w:r w:rsidR="009B3A05" w:rsidRPr="00FD3E72">
          <w:rPr>
            <w:szCs w:val="24"/>
          </w:rPr>
          <w:tab/>
        </w:r>
        <w:r w:rsidR="009B3A05" w:rsidRPr="00FD3E72">
          <w:rPr>
            <w:rStyle w:val="afff0"/>
            <w:color w:val="auto"/>
            <w:szCs w:val="24"/>
            <w:u w:val="none"/>
          </w:rPr>
          <w:t>Санитарные правила и нормы (СанПин)</w:t>
        </w:r>
        <w:r w:rsidR="009B3A05" w:rsidRPr="00FD3E72">
          <w:rPr>
            <w:webHidden/>
            <w:szCs w:val="24"/>
          </w:rPr>
          <w:tab/>
        </w:r>
        <w:r w:rsidR="009B3A05" w:rsidRPr="00FD3E72">
          <w:rPr>
            <w:webHidden/>
            <w:szCs w:val="24"/>
          </w:rPr>
          <w:fldChar w:fldCharType="begin"/>
        </w:r>
        <w:r w:rsidR="009B3A05" w:rsidRPr="00FD3E72">
          <w:rPr>
            <w:webHidden/>
            <w:szCs w:val="24"/>
          </w:rPr>
          <w:instrText xml:space="preserve"> PAGEREF _Toc454281188 \h </w:instrText>
        </w:r>
        <w:r w:rsidR="009B3A05" w:rsidRPr="00FD3E72">
          <w:rPr>
            <w:webHidden/>
            <w:szCs w:val="24"/>
          </w:rPr>
        </w:r>
        <w:r w:rsidR="009B3A05" w:rsidRPr="00FD3E72">
          <w:rPr>
            <w:webHidden/>
            <w:szCs w:val="24"/>
          </w:rPr>
          <w:fldChar w:fldCharType="separate"/>
        </w:r>
        <w:r w:rsidR="00756967">
          <w:rPr>
            <w:webHidden/>
            <w:szCs w:val="24"/>
          </w:rPr>
          <w:t>143</w:t>
        </w:r>
        <w:r w:rsidR="009B3A05" w:rsidRPr="00FD3E72">
          <w:rPr>
            <w:webHidden/>
            <w:szCs w:val="24"/>
          </w:rPr>
          <w:fldChar w:fldCharType="end"/>
        </w:r>
      </w:hyperlink>
    </w:p>
    <w:p w:rsidR="009B3A05" w:rsidRPr="00FD3E72" w:rsidRDefault="006B4A9D" w:rsidP="009B3A05">
      <w:pPr>
        <w:pStyle w:val="aa"/>
        <w:rPr>
          <w:szCs w:val="24"/>
        </w:rPr>
      </w:pPr>
      <w:hyperlink w:anchor="_Toc454281189" w:history="1">
        <w:r w:rsidR="009B3A05" w:rsidRPr="00FD3E72">
          <w:rPr>
            <w:rStyle w:val="afff0"/>
            <w:color w:val="auto"/>
            <w:szCs w:val="24"/>
            <w:u w:val="none"/>
          </w:rPr>
          <w:t>2.1.6.</w:t>
        </w:r>
        <w:r w:rsidR="009B3A05" w:rsidRPr="00FD3E72">
          <w:rPr>
            <w:szCs w:val="24"/>
          </w:rPr>
          <w:tab/>
        </w:r>
        <w:r w:rsidR="009B3A05" w:rsidRPr="00FD3E72">
          <w:rPr>
            <w:rStyle w:val="afff0"/>
            <w:color w:val="auto"/>
            <w:szCs w:val="24"/>
            <w:u w:val="none"/>
          </w:rPr>
          <w:t>Нормы пожарной безопасности</w:t>
        </w:r>
        <w:r w:rsidR="009B3A05" w:rsidRPr="00FD3E72">
          <w:rPr>
            <w:webHidden/>
            <w:szCs w:val="24"/>
          </w:rPr>
          <w:tab/>
        </w:r>
        <w:r w:rsidR="009B3A05" w:rsidRPr="00FD3E72">
          <w:rPr>
            <w:webHidden/>
            <w:szCs w:val="24"/>
          </w:rPr>
          <w:fldChar w:fldCharType="begin"/>
        </w:r>
        <w:r w:rsidR="009B3A05" w:rsidRPr="00FD3E72">
          <w:rPr>
            <w:webHidden/>
            <w:szCs w:val="24"/>
          </w:rPr>
          <w:instrText xml:space="preserve"> PAGEREF _Toc454281189 \h </w:instrText>
        </w:r>
        <w:r w:rsidR="009B3A05" w:rsidRPr="00FD3E72">
          <w:rPr>
            <w:webHidden/>
            <w:szCs w:val="24"/>
          </w:rPr>
        </w:r>
        <w:r w:rsidR="009B3A05" w:rsidRPr="00FD3E72">
          <w:rPr>
            <w:webHidden/>
            <w:szCs w:val="24"/>
          </w:rPr>
          <w:fldChar w:fldCharType="separate"/>
        </w:r>
        <w:r w:rsidR="00756967">
          <w:rPr>
            <w:webHidden/>
            <w:szCs w:val="24"/>
          </w:rPr>
          <w:t>145</w:t>
        </w:r>
        <w:r w:rsidR="009B3A05" w:rsidRPr="00FD3E72">
          <w:rPr>
            <w:webHidden/>
            <w:szCs w:val="24"/>
          </w:rPr>
          <w:fldChar w:fldCharType="end"/>
        </w:r>
      </w:hyperlink>
    </w:p>
    <w:p w:rsidR="009B3A05" w:rsidRPr="00FD3E72" w:rsidRDefault="006B4A9D" w:rsidP="009B3A05">
      <w:pPr>
        <w:pStyle w:val="aa"/>
        <w:rPr>
          <w:szCs w:val="24"/>
        </w:rPr>
      </w:pPr>
      <w:hyperlink w:anchor="_Toc454281190" w:history="1">
        <w:r w:rsidR="009B3A05" w:rsidRPr="00FD3E72">
          <w:rPr>
            <w:rStyle w:val="afff0"/>
            <w:snapToGrid w:val="0"/>
            <w:color w:val="auto"/>
            <w:w w:val="0"/>
            <w:szCs w:val="24"/>
            <w:u w:val="none"/>
          </w:rPr>
          <w:t>2.2.</w:t>
        </w:r>
        <w:r w:rsidR="009B3A05" w:rsidRPr="00FD3E72">
          <w:rPr>
            <w:szCs w:val="24"/>
          </w:rPr>
          <w:tab/>
        </w:r>
        <w:r w:rsidR="009B3A05" w:rsidRPr="00FD3E72">
          <w:rPr>
            <w:rStyle w:val="afff0"/>
            <w:color w:val="auto"/>
            <w:szCs w:val="24"/>
            <w:u w:val="none"/>
          </w:rPr>
          <w:t>Термины и определения</w:t>
        </w:r>
        <w:r w:rsidR="009B3A05" w:rsidRPr="00FD3E72">
          <w:rPr>
            <w:webHidden/>
            <w:szCs w:val="24"/>
          </w:rPr>
          <w:tab/>
        </w:r>
        <w:r w:rsidR="009B3A05" w:rsidRPr="00FD3E72">
          <w:rPr>
            <w:webHidden/>
            <w:szCs w:val="24"/>
          </w:rPr>
          <w:fldChar w:fldCharType="begin"/>
        </w:r>
        <w:r w:rsidR="009B3A05" w:rsidRPr="00FD3E72">
          <w:rPr>
            <w:webHidden/>
            <w:szCs w:val="24"/>
          </w:rPr>
          <w:instrText xml:space="preserve"> PAGEREF _Toc454281190 \h </w:instrText>
        </w:r>
        <w:r w:rsidR="009B3A05" w:rsidRPr="00FD3E72">
          <w:rPr>
            <w:webHidden/>
            <w:szCs w:val="24"/>
          </w:rPr>
        </w:r>
        <w:r w:rsidR="009B3A05" w:rsidRPr="00FD3E72">
          <w:rPr>
            <w:webHidden/>
            <w:szCs w:val="24"/>
          </w:rPr>
          <w:fldChar w:fldCharType="separate"/>
        </w:r>
        <w:r w:rsidR="00756967">
          <w:rPr>
            <w:webHidden/>
            <w:szCs w:val="24"/>
          </w:rPr>
          <w:t>145</w:t>
        </w:r>
        <w:r w:rsidR="009B3A05" w:rsidRPr="00FD3E72">
          <w:rPr>
            <w:webHidden/>
            <w:szCs w:val="24"/>
          </w:rPr>
          <w:fldChar w:fldCharType="end"/>
        </w:r>
      </w:hyperlink>
    </w:p>
    <w:p w:rsidR="009B3A05" w:rsidRPr="00FD3E72" w:rsidRDefault="006B4A9D" w:rsidP="009B3A05">
      <w:pPr>
        <w:pStyle w:val="aa"/>
        <w:rPr>
          <w:szCs w:val="24"/>
        </w:rPr>
      </w:pPr>
      <w:hyperlink w:anchor="_Toc454281191" w:history="1">
        <w:r w:rsidR="009B3A05" w:rsidRPr="00FD3E72">
          <w:rPr>
            <w:rStyle w:val="afff0"/>
            <w:snapToGrid w:val="0"/>
            <w:color w:val="auto"/>
            <w:w w:val="0"/>
            <w:szCs w:val="24"/>
            <w:u w:val="none"/>
          </w:rPr>
          <w:t>2.3.</w:t>
        </w:r>
        <w:r w:rsidR="009B3A05" w:rsidRPr="00FD3E72">
          <w:rPr>
            <w:szCs w:val="24"/>
          </w:rPr>
          <w:tab/>
        </w:r>
        <w:r w:rsidR="009B3A05" w:rsidRPr="00FD3E72">
          <w:rPr>
            <w:rStyle w:val="afff0"/>
            <w:color w:val="auto"/>
            <w:szCs w:val="24"/>
            <w:u w:val="none"/>
          </w:rPr>
          <w:t>Цели и задачи местных нормативов градостроительного проектирования</w:t>
        </w:r>
        <w:r w:rsidR="009B3A05" w:rsidRPr="00FD3E72">
          <w:rPr>
            <w:webHidden/>
            <w:szCs w:val="24"/>
          </w:rPr>
          <w:tab/>
        </w:r>
        <w:r w:rsidR="009C7DAD">
          <w:rPr>
            <w:webHidden/>
            <w:szCs w:val="24"/>
          </w:rPr>
          <w:t>151</w:t>
        </w:r>
      </w:hyperlink>
    </w:p>
    <w:p w:rsidR="009B3A05" w:rsidRPr="00FD3E72" w:rsidRDefault="006B4A9D" w:rsidP="009B3A05">
      <w:pPr>
        <w:pStyle w:val="aa"/>
        <w:rPr>
          <w:szCs w:val="24"/>
        </w:rPr>
      </w:pPr>
      <w:hyperlink w:anchor="_Toc454281192" w:history="1">
        <w:r w:rsidR="009B3A05" w:rsidRPr="00FD3E72">
          <w:rPr>
            <w:rStyle w:val="afff0"/>
            <w:snapToGrid w:val="0"/>
            <w:color w:val="auto"/>
            <w:w w:val="0"/>
            <w:szCs w:val="24"/>
            <w:u w:val="none"/>
          </w:rPr>
          <w:t>2.4.</w:t>
        </w:r>
        <w:r w:rsidR="009B3A05" w:rsidRPr="00FD3E72">
          <w:rPr>
            <w:szCs w:val="24"/>
          </w:rPr>
          <w:tab/>
        </w:r>
        <w:r w:rsidR="009B3A05" w:rsidRPr="00FD3E72">
          <w:rPr>
            <w:rStyle w:val="afff0"/>
            <w:color w:val="auto"/>
            <w:szCs w:val="24"/>
            <w:u w:val="none"/>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r w:rsidR="009B3A05" w:rsidRPr="00FD3E72">
          <w:rPr>
            <w:webHidden/>
            <w:szCs w:val="24"/>
          </w:rPr>
          <w:tab/>
        </w:r>
        <w:r w:rsidR="009C7DAD">
          <w:rPr>
            <w:webHidden/>
            <w:szCs w:val="24"/>
          </w:rPr>
          <w:t>151</w:t>
        </w:r>
      </w:hyperlink>
    </w:p>
    <w:p w:rsidR="009B3A05" w:rsidRPr="00FD3E72" w:rsidRDefault="006B4A9D" w:rsidP="009B3A05">
      <w:pPr>
        <w:pStyle w:val="aa"/>
        <w:rPr>
          <w:szCs w:val="24"/>
        </w:rPr>
      </w:pPr>
      <w:hyperlink w:anchor="_Toc454281193" w:history="1">
        <w:r w:rsidR="009B3A05" w:rsidRPr="00FD3E72">
          <w:rPr>
            <w:rStyle w:val="afff0"/>
            <w:color w:val="auto"/>
            <w:szCs w:val="24"/>
            <w:u w:val="none"/>
          </w:rPr>
          <w:t>2.4.1.</w:t>
        </w:r>
        <w:r w:rsidR="009B3A05" w:rsidRPr="00FD3E72">
          <w:rPr>
            <w:szCs w:val="24"/>
          </w:rPr>
          <w:tab/>
        </w:r>
        <w:r w:rsidR="009B3A05" w:rsidRPr="00FD3E72">
          <w:rPr>
            <w:rStyle w:val="afff0"/>
            <w:color w:val="auto"/>
            <w:szCs w:val="24"/>
            <w:u w:val="none"/>
          </w:rPr>
          <w:t>Стратегия социально-экономического развития Мурманской области до 2020 и на период до 2025 года»</w:t>
        </w:r>
        <w:r w:rsidR="009B3A05" w:rsidRPr="00FD3E72">
          <w:rPr>
            <w:webHidden/>
            <w:szCs w:val="24"/>
          </w:rPr>
          <w:tab/>
        </w:r>
        <w:r w:rsidR="009C7DAD">
          <w:rPr>
            <w:webHidden/>
            <w:szCs w:val="24"/>
          </w:rPr>
          <w:t>154</w:t>
        </w:r>
      </w:hyperlink>
    </w:p>
    <w:p w:rsidR="009B3A05" w:rsidRPr="00FD3E72" w:rsidRDefault="006B4A9D" w:rsidP="009B3A05">
      <w:pPr>
        <w:pStyle w:val="aa"/>
        <w:rPr>
          <w:szCs w:val="24"/>
        </w:rPr>
      </w:pPr>
      <w:hyperlink w:anchor="_Toc454281194" w:history="1">
        <w:r w:rsidR="009B3A05" w:rsidRPr="00FD3E72">
          <w:rPr>
            <w:rStyle w:val="afff0"/>
            <w:snapToGrid w:val="0"/>
            <w:color w:val="auto"/>
            <w:w w:val="0"/>
            <w:szCs w:val="24"/>
            <w:u w:val="none"/>
          </w:rPr>
          <w:t>2.5.</w:t>
        </w:r>
        <w:r w:rsidR="009B3A05" w:rsidRPr="00FD3E72">
          <w:rPr>
            <w:szCs w:val="24"/>
          </w:rPr>
          <w:tab/>
        </w:r>
        <w:r w:rsidR="009B3A05" w:rsidRPr="00FD3E72">
          <w:rPr>
            <w:rStyle w:val="afff0"/>
            <w:color w:val="auto"/>
            <w:szCs w:val="24"/>
            <w:u w:val="none"/>
          </w:rPr>
          <w:t>Обоснование расчетных показателей, содержащихся в основной части Местных нормативов градостроительного проектирования</w:t>
        </w:r>
        <w:r w:rsidR="009B3A05" w:rsidRPr="00FD3E72">
          <w:rPr>
            <w:webHidden/>
            <w:szCs w:val="24"/>
          </w:rPr>
          <w:tab/>
        </w:r>
        <w:r w:rsidR="009C7DAD">
          <w:rPr>
            <w:webHidden/>
            <w:szCs w:val="24"/>
          </w:rPr>
          <w:t>158</w:t>
        </w:r>
      </w:hyperlink>
    </w:p>
    <w:p w:rsidR="009B3A05" w:rsidRPr="00FD3E72" w:rsidRDefault="006B4A9D" w:rsidP="009B3A05">
      <w:pPr>
        <w:pStyle w:val="aa"/>
        <w:rPr>
          <w:szCs w:val="24"/>
        </w:rPr>
      </w:pPr>
      <w:hyperlink w:anchor="_Toc454281195" w:history="1">
        <w:r w:rsidR="009B3A05" w:rsidRPr="00FD3E72">
          <w:rPr>
            <w:rStyle w:val="afff0"/>
            <w:color w:val="auto"/>
            <w:szCs w:val="24"/>
            <w:u w:val="none"/>
          </w:rPr>
          <w:t>2.5.1.</w:t>
        </w:r>
        <w:r w:rsidR="009B3A05" w:rsidRPr="00FD3E72">
          <w:rPr>
            <w:szCs w:val="24"/>
          </w:rPr>
          <w:tab/>
        </w:r>
        <w:r w:rsidR="009B3A05" w:rsidRPr="00FD3E72">
          <w:rPr>
            <w:rStyle w:val="afff0"/>
            <w:color w:val="auto"/>
            <w:szCs w:val="24"/>
            <w:u w:val="none"/>
          </w:rPr>
          <w:t>Обоснование расчетных показателей, устанавливаемых для объектов местного значения в области образования</w:t>
        </w:r>
        <w:r w:rsidR="009B3A05" w:rsidRPr="00FD3E72">
          <w:rPr>
            <w:webHidden/>
            <w:szCs w:val="24"/>
          </w:rPr>
          <w:tab/>
        </w:r>
        <w:r w:rsidR="009C7DAD">
          <w:rPr>
            <w:webHidden/>
            <w:szCs w:val="24"/>
          </w:rPr>
          <w:t>158</w:t>
        </w:r>
      </w:hyperlink>
    </w:p>
    <w:p w:rsidR="009B3A05" w:rsidRPr="00FD3E72" w:rsidRDefault="006B4A9D" w:rsidP="009B3A05">
      <w:pPr>
        <w:pStyle w:val="aa"/>
        <w:rPr>
          <w:szCs w:val="24"/>
        </w:rPr>
      </w:pPr>
      <w:hyperlink w:anchor="_Toc454281196" w:history="1">
        <w:r w:rsidR="009B3A05" w:rsidRPr="00FD3E72">
          <w:rPr>
            <w:rStyle w:val="afff0"/>
            <w:color w:val="auto"/>
            <w:szCs w:val="24"/>
            <w:u w:val="none"/>
          </w:rPr>
          <w:t>2.5.2.</w:t>
        </w:r>
        <w:r w:rsidR="009B3A05" w:rsidRPr="00FD3E72">
          <w:rPr>
            <w:szCs w:val="24"/>
          </w:rPr>
          <w:tab/>
        </w:r>
        <w:r w:rsidR="009B3A05" w:rsidRPr="00FD3E72">
          <w:rPr>
            <w:rStyle w:val="afff0"/>
            <w:color w:val="auto"/>
            <w:szCs w:val="24"/>
            <w:u w:val="none"/>
          </w:rPr>
          <w:t>Обоснование расчетных показателей, устанавливаемых для объектов местного значения в области физической культуры и спорта</w:t>
        </w:r>
        <w:r w:rsidR="009B3A05" w:rsidRPr="00FD3E72">
          <w:rPr>
            <w:webHidden/>
            <w:szCs w:val="24"/>
          </w:rPr>
          <w:tab/>
        </w:r>
        <w:r w:rsidR="009C7DAD">
          <w:rPr>
            <w:webHidden/>
            <w:szCs w:val="24"/>
          </w:rPr>
          <w:t>158</w:t>
        </w:r>
      </w:hyperlink>
    </w:p>
    <w:p w:rsidR="009B3A05" w:rsidRPr="00FD3E72" w:rsidRDefault="006B4A9D" w:rsidP="009B3A05">
      <w:pPr>
        <w:pStyle w:val="aa"/>
        <w:rPr>
          <w:szCs w:val="24"/>
        </w:rPr>
      </w:pPr>
      <w:hyperlink w:anchor="_Toc454281197" w:history="1">
        <w:r w:rsidR="009B3A05" w:rsidRPr="00FD3E72">
          <w:rPr>
            <w:rStyle w:val="afff0"/>
            <w:color w:val="auto"/>
            <w:szCs w:val="24"/>
            <w:u w:val="none"/>
          </w:rPr>
          <w:t>2.5.3.</w:t>
        </w:r>
        <w:r w:rsidR="009B3A05" w:rsidRPr="00FD3E72">
          <w:rPr>
            <w:szCs w:val="24"/>
          </w:rPr>
          <w:tab/>
        </w:r>
        <w:r w:rsidR="009B3A05" w:rsidRPr="00FD3E72">
          <w:rPr>
            <w:rStyle w:val="afff0"/>
            <w:color w:val="auto"/>
            <w:szCs w:val="24"/>
            <w:u w:val="none"/>
          </w:rPr>
          <w:t>Обоснование расчетных показателей, устанавливаемых для объектов местного значения в области культуры</w:t>
        </w:r>
        <w:r w:rsidR="009B3A05" w:rsidRPr="00FD3E72">
          <w:rPr>
            <w:webHidden/>
            <w:szCs w:val="24"/>
          </w:rPr>
          <w:tab/>
        </w:r>
        <w:r w:rsidR="009C7DAD">
          <w:rPr>
            <w:webHidden/>
            <w:szCs w:val="24"/>
          </w:rPr>
          <w:t>160</w:t>
        </w:r>
      </w:hyperlink>
    </w:p>
    <w:p w:rsidR="009B3A05" w:rsidRPr="00FD3E72" w:rsidRDefault="006B4A9D" w:rsidP="009B3A05">
      <w:pPr>
        <w:pStyle w:val="aa"/>
        <w:rPr>
          <w:szCs w:val="24"/>
        </w:rPr>
      </w:pPr>
      <w:hyperlink w:anchor="_Toc454281198" w:history="1">
        <w:r w:rsidR="009B3A05" w:rsidRPr="00FD3E72">
          <w:rPr>
            <w:rStyle w:val="afff0"/>
            <w:color w:val="auto"/>
            <w:szCs w:val="24"/>
            <w:u w:val="none"/>
          </w:rPr>
          <w:t>2.5.4.</w:t>
        </w:r>
        <w:r w:rsidR="009B3A05" w:rsidRPr="00FD3E72">
          <w:rPr>
            <w:szCs w:val="24"/>
          </w:rPr>
          <w:tab/>
        </w:r>
        <w:r w:rsidR="009B3A05" w:rsidRPr="00FD3E72">
          <w:rPr>
            <w:rStyle w:val="afff0"/>
            <w:color w:val="auto"/>
            <w:szCs w:val="24"/>
            <w:u w:val="none"/>
          </w:rPr>
          <w:t>Обоснование расчетных показателей, устанавливаемых для объектов местного значения в области автомобильных дорог местного назначения</w:t>
        </w:r>
        <w:r w:rsidR="009B3A05" w:rsidRPr="00FD3E72">
          <w:rPr>
            <w:webHidden/>
            <w:szCs w:val="24"/>
          </w:rPr>
          <w:tab/>
        </w:r>
        <w:r w:rsidR="009C7DAD">
          <w:rPr>
            <w:webHidden/>
            <w:szCs w:val="24"/>
          </w:rPr>
          <w:t>160</w:t>
        </w:r>
      </w:hyperlink>
    </w:p>
    <w:p w:rsidR="009B3A05" w:rsidRPr="00FD3E72" w:rsidRDefault="006B4A9D" w:rsidP="009B3A05">
      <w:pPr>
        <w:pStyle w:val="aa"/>
        <w:rPr>
          <w:szCs w:val="24"/>
        </w:rPr>
      </w:pPr>
      <w:hyperlink w:anchor="_Toc454281199" w:history="1">
        <w:r w:rsidR="009B3A05" w:rsidRPr="00FD3E72">
          <w:rPr>
            <w:rStyle w:val="afff0"/>
            <w:color w:val="auto"/>
            <w:szCs w:val="24"/>
            <w:u w:val="none"/>
          </w:rPr>
          <w:t>2.5.5.</w:t>
        </w:r>
        <w:r w:rsidR="009B3A05" w:rsidRPr="00FD3E72">
          <w:rPr>
            <w:szCs w:val="24"/>
          </w:rPr>
          <w:tab/>
        </w:r>
        <w:r w:rsidR="009B3A05" w:rsidRPr="00FD3E72">
          <w:rPr>
            <w:rStyle w:val="afff0"/>
            <w:color w:val="auto"/>
            <w:szCs w:val="24"/>
            <w:u w:val="none"/>
          </w:rPr>
          <w:t>Обоснование расчетных показателей, устанавливаемых для объектов в области энергетики и инженерной инфраструктуры</w:t>
        </w:r>
        <w:r w:rsidR="009B3A05" w:rsidRPr="00FD3E72">
          <w:rPr>
            <w:webHidden/>
            <w:szCs w:val="24"/>
          </w:rPr>
          <w:tab/>
        </w:r>
        <w:r w:rsidR="009C7DAD">
          <w:rPr>
            <w:webHidden/>
            <w:szCs w:val="24"/>
          </w:rPr>
          <w:t>161</w:t>
        </w:r>
      </w:hyperlink>
    </w:p>
    <w:p w:rsidR="009B3A05" w:rsidRPr="00FD3E72" w:rsidRDefault="006B4A9D" w:rsidP="009B3A05">
      <w:pPr>
        <w:pStyle w:val="aa"/>
        <w:rPr>
          <w:szCs w:val="24"/>
        </w:rPr>
      </w:pPr>
      <w:hyperlink w:anchor="_Toc454281200" w:history="1">
        <w:r w:rsidR="009B3A05" w:rsidRPr="00FD3E72">
          <w:rPr>
            <w:rStyle w:val="afff0"/>
            <w:color w:val="auto"/>
            <w:szCs w:val="24"/>
            <w:u w:val="none"/>
          </w:rPr>
          <w:t>2.5.6.</w:t>
        </w:r>
        <w:r w:rsidR="009B3A05" w:rsidRPr="00FD3E72">
          <w:rPr>
            <w:szCs w:val="24"/>
          </w:rPr>
          <w:tab/>
        </w:r>
        <w:r w:rsidR="009B3A05" w:rsidRPr="00FD3E72">
          <w:rPr>
            <w:rStyle w:val="afff0"/>
            <w:color w:val="auto"/>
            <w:szCs w:val="24"/>
            <w:u w:val="none"/>
          </w:rPr>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r w:rsidR="009B3A05" w:rsidRPr="00FD3E72">
          <w:rPr>
            <w:webHidden/>
            <w:szCs w:val="24"/>
          </w:rPr>
          <w:tab/>
        </w:r>
        <w:r w:rsidR="009C7DAD">
          <w:rPr>
            <w:webHidden/>
            <w:szCs w:val="24"/>
          </w:rPr>
          <w:t>165</w:t>
        </w:r>
      </w:hyperlink>
    </w:p>
    <w:p w:rsidR="009B3A05" w:rsidRPr="00FD3E72" w:rsidRDefault="006B4A9D" w:rsidP="009B3A05">
      <w:pPr>
        <w:pStyle w:val="aa"/>
        <w:rPr>
          <w:szCs w:val="24"/>
        </w:rPr>
      </w:pPr>
      <w:hyperlink w:anchor="_Toc454281201" w:history="1">
        <w:r w:rsidR="009B3A05" w:rsidRPr="00FD3E72">
          <w:rPr>
            <w:rStyle w:val="afff0"/>
            <w:color w:val="auto"/>
            <w:szCs w:val="24"/>
            <w:u w:val="none"/>
          </w:rPr>
          <w:t>2.5.7.</w:t>
        </w:r>
        <w:r w:rsidR="009B3A05" w:rsidRPr="00FD3E72">
          <w:rPr>
            <w:szCs w:val="24"/>
          </w:rPr>
          <w:tab/>
        </w:r>
        <w:r w:rsidR="009B3A05" w:rsidRPr="00FD3E72">
          <w:rPr>
            <w:rStyle w:val="afff0"/>
            <w:color w:val="auto"/>
            <w:szCs w:val="24"/>
            <w:u w:val="none"/>
          </w:rPr>
          <w:t>Обоснование расчетных показателей, устанавливаемых в сфере пожарной безопасности</w:t>
        </w:r>
        <w:r w:rsidR="009B3A05" w:rsidRPr="00FD3E72">
          <w:rPr>
            <w:webHidden/>
            <w:szCs w:val="24"/>
          </w:rPr>
          <w:tab/>
        </w:r>
        <w:r w:rsidR="009C7DAD">
          <w:rPr>
            <w:webHidden/>
            <w:szCs w:val="24"/>
          </w:rPr>
          <w:t>167</w:t>
        </w:r>
      </w:hyperlink>
    </w:p>
    <w:p w:rsidR="009B3A05" w:rsidRPr="00FD3E72" w:rsidRDefault="006B4A9D" w:rsidP="009B3A05">
      <w:pPr>
        <w:pStyle w:val="aa"/>
        <w:rPr>
          <w:szCs w:val="24"/>
        </w:rPr>
      </w:pPr>
      <w:hyperlink w:anchor="_Toc454281202" w:history="1">
        <w:r w:rsidR="009B3A05" w:rsidRPr="00FD3E72">
          <w:rPr>
            <w:rStyle w:val="afff0"/>
            <w:color w:val="auto"/>
            <w:szCs w:val="24"/>
            <w:u w:val="none"/>
          </w:rPr>
          <w:t>2.5.8.</w:t>
        </w:r>
        <w:r w:rsidR="009B3A05" w:rsidRPr="00FD3E72">
          <w:rPr>
            <w:szCs w:val="24"/>
          </w:rPr>
          <w:tab/>
        </w:r>
        <w:r w:rsidR="009B3A05" w:rsidRPr="00FD3E72">
          <w:rPr>
            <w:rStyle w:val="afff0"/>
            <w:color w:val="auto"/>
            <w:szCs w:val="24"/>
            <w:u w:val="none"/>
          </w:rPr>
          <w:t>Обоснование расчетных показателей, устанавливаемых для территорий специального назначения</w:t>
        </w:r>
        <w:r w:rsidR="009B3A05" w:rsidRPr="00FD3E72">
          <w:rPr>
            <w:webHidden/>
            <w:szCs w:val="24"/>
          </w:rPr>
          <w:tab/>
        </w:r>
        <w:r w:rsidR="009C7DAD">
          <w:rPr>
            <w:webHidden/>
            <w:szCs w:val="24"/>
          </w:rPr>
          <w:t>168</w:t>
        </w:r>
      </w:hyperlink>
    </w:p>
    <w:p w:rsidR="00105D2A" w:rsidRDefault="006B4A9D" w:rsidP="009B3A05">
      <w:pPr>
        <w:pStyle w:val="a6"/>
        <w:ind w:firstLine="0"/>
        <w:rPr>
          <w:sz w:val="24"/>
          <w:szCs w:val="24"/>
        </w:rPr>
      </w:pPr>
      <w:hyperlink w:anchor="_Toc454281203" w:history="1">
        <w:r w:rsidR="009B3A05" w:rsidRPr="00FD3E72">
          <w:rPr>
            <w:rStyle w:val="afff0"/>
            <w:color w:val="auto"/>
            <w:sz w:val="24"/>
            <w:szCs w:val="24"/>
            <w:u w:val="none"/>
          </w:rPr>
          <w:t>2.5.9.</w:t>
        </w:r>
        <w:r w:rsidR="009B3A05" w:rsidRPr="00FD3E72">
          <w:rPr>
            <w:sz w:val="24"/>
            <w:szCs w:val="24"/>
          </w:rPr>
          <w:tab/>
        </w:r>
        <w:r w:rsidR="009B3A05" w:rsidRPr="00FD3E72">
          <w:rPr>
            <w:rStyle w:val="afff0"/>
            <w:color w:val="auto"/>
            <w:sz w:val="24"/>
            <w:szCs w:val="24"/>
            <w:u w:val="none"/>
          </w:rPr>
          <w:t>Обоснование расчетных показателей, устанавливаемых в сфере охраны окружающей среды…………………………………………………………………..……</w:t>
        </w:r>
        <w:r w:rsidR="009B3A05" w:rsidRPr="00FD3E72">
          <w:rPr>
            <w:webHidden/>
            <w:sz w:val="24"/>
            <w:szCs w:val="24"/>
          </w:rPr>
          <w:t>…</w:t>
        </w:r>
        <w:r w:rsidR="009C7DAD">
          <w:rPr>
            <w:webHidden/>
            <w:sz w:val="24"/>
            <w:szCs w:val="24"/>
          </w:rPr>
          <w:t>168</w:t>
        </w:r>
      </w:hyperlink>
    </w:p>
    <w:p w:rsidR="00105D2A" w:rsidRDefault="00105D2A" w:rsidP="009B3A05">
      <w:pPr>
        <w:pStyle w:val="a6"/>
        <w:ind w:firstLine="0"/>
        <w:rPr>
          <w:b/>
          <w:sz w:val="24"/>
          <w:szCs w:val="24"/>
          <w:u w:val="single"/>
        </w:rPr>
      </w:pPr>
    </w:p>
    <w:p w:rsidR="00105D2A" w:rsidRDefault="00105D2A" w:rsidP="009B3A05">
      <w:pPr>
        <w:pStyle w:val="a6"/>
        <w:ind w:firstLine="0"/>
        <w:rPr>
          <w:b/>
          <w:sz w:val="24"/>
          <w:szCs w:val="24"/>
          <w:u w:val="single"/>
        </w:rPr>
      </w:pPr>
      <w:r w:rsidRPr="00105D2A">
        <w:rPr>
          <w:b/>
          <w:sz w:val="24"/>
          <w:szCs w:val="24"/>
          <w:u w:val="single"/>
        </w:rPr>
        <w:t>Раздел 3</w:t>
      </w:r>
    </w:p>
    <w:p w:rsidR="00105D2A" w:rsidRPr="00105D2A" w:rsidRDefault="006B4A9D" w:rsidP="00105D2A">
      <w:pPr>
        <w:pStyle w:val="aa"/>
      </w:pPr>
      <w:hyperlink w:anchor="_Toc454282269" w:history="1">
        <w:r w:rsidR="00105D2A" w:rsidRPr="00105D2A">
          <w:rPr>
            <w:rStyle w:val="afff0"/>
            <w:color w:val="auto"/>
            <w:u w:val="none"/>
          </w:rPr>
          <w:t>1.</w:t>
        </w:r>
        <w:r w:rsidR="00105D2A" w:rsidRPr="00105D2A">
          <w:rPr>
            <w:rStyle w:val="afff0"/>
            <w:color w:val="auto"/>
            <w:u w:val="none"/>
          </w:rPr>
          <w:tab/>
          <w:t>Введение</w:t>
        </w:r>
        <w:r w:rsidR="00105D2A" w:rsidRPr="00105D2A">
          <w:rPr>
            <w:rStyle w:val="afff0"/>
            <w:webHidden/>
            <w:color w:val="auto"/>
            <w:u w:val="none"/>
          </w:rPr>
          <w:tab/>
        </w:r>
        <w:r w:rsidR="000D270D">
          <w:rPr>
            <w:rStyle w:val="afff0"/>
            <w:webHidden/>
            <w:color w:val="auto"/>
            <w:u w:val="none"/>
          </w:rPr>
          <w:t>171</w:t>
        </w:r>
      </w:hyperlink>
    </w:p>
    <w:p w:rsidR="00105D2A" w:rsidRPr="00105D2A" w:rsidRDefault="006B4A9D" w:rsidP="00105D2A">
      <w:pPr>
        <w:pStyle w:val="aa"/>
      </w:pPr>
      <w:hyperlink w:anchor="_Toc454282270" w:history="1">
        <w:r w:rsidR="00105D2A" w:rsidRPr="00105D2A">
          <w:rPr>
            <w:rStyle w:val="afff0"/>
            <w:color w:val="auto"/>
            <w:u w:val="none"/>
          </w:rPr>
          <w:t>2.</w:t>
        </w:r>
        <w:r w:rsidR="00105D2A" w:rsidRPr="00105D2A">
          <w:rPr>
            <w:rStyle w:val="afff0"/>
            <w:color w:val="auto"/>
            <w:u w:val="none"/>
          </w:rPr>
          <w:tab/>
          <w:t>Правила и область применения расчетных показателей, содержащихся в основной части местных нормативов</w:t>
        </w:r>
        <w:r w:rsidR="00105D2A" w:rsidRPr="00105D2A">
          <w:rPr>
            <w:rStyle w:val="afff0"/>
            <w:webHidden/>
            <w:color w:val="auto"/>
            <w:u w:val="none"/>
          </w:rPr>
          <w:tab/>
        </w:r>
        <w:r w:rsidR="000D270D">
          <w:rPr>
            <w:rStyle w:val="afff0"/>
            <w:webHidden/>
            <w:color w:val="auto"/>
            <w:u w:val="none"/>
          </w:rPr>
          <w:t>172</w:t>
        </w:r>
      </w:hyperlink>
    </w:p>
    <w:p w:rsidR="00105D2A" w:rsidRPr="00105D2A" w:rsidRDefault="006B4A9D" w:rsidP="00105D2A">
      <w:pPr>
        <w:pStyle w:val="aa"/>
      </w:pPr>
      <w:hyperlink w:anchor="_Toc454282271" w:history="1">
        <w:r w:rsidR="00105D2A" w:rsidRPr="00105D2A">
          <w:rPr>
            <w:rStyle w:val="afff0"/>
            <w:color w:val="auto"/>
            <w:u w:val="none"/>
          </w:rPr>
          <w:t>2.1.</w:t>
        </w:r>
        <w:r w:rsidR="00105D2A" w:rsidRPr="00105D2A">
          <w:rPr>
            <w:rStyle w:val="afff0"/>
            <w:color w:val="auto"/>
            <w:u w:val="none"/>
          </w:rPr>
          <w:tab/>
          <w:t>Область применения расчетных показателей, содержащихся в основной части местных нормативов градостроительного проектирования</w:t>
        </w:r>
        <w:r w:rsidR="00105D2A" w:rsidRPr="00105D2A">
          <w:rPr>
            <w:rStyle w:val="afff0"/>
            <w:webHidden/>
            <w:color w:val="auto"/>
            <w:u w:val="none"/>
          </w:rPr>
          <w:tab/>
        </w:r>
        <w:r w:rsidR="000D270D">
          <w:rPr>
            <w:rStyle w:val="afff0"/>
            <w:webHidden/>
            <w:color w:val="auto"/>
            <w:u w:val="none"/>
          </w:rPr>
          <w:t>172</w:t>
        </w:r>
      </w:hyperlink>
    </w:p>
    <w:p w:rsidR="00105D2A" w:rsidRPr="00105D2A" w:rsidRDefault="006B4A9D" w:rsidP="00105D2A">
      <w:pPr>
        <w:pStyle w:val="aa"/>
      </w:pPr>
      <w:hyperlink w:anchor="_Toc454282272" w:history="1">
        <w:r w:rsidR="00105D2A" w:rsidRPr="00105D2A">
          <w:rPr>
            <w:rStyle w:val="afff0"/>
            <w:color w:val="auto"/>
            <w:u w:val="none"/>
          </w:rPr>
          <w:t>2.2.</w:t>
        </w:r>
        <w:r w:rsidR="00105D2A" w:rsidRPr="00105D2A">
          <w:rPr>
            <w:rStyle w:val="afff0"/>
            <w:color w:val="auto"/>
            <w:u w:val="none"/>
          </w:rPr>
          <w:tab/>
          <w:t>Правила применения расчетных показателей, содержащихся в основной части местных нормативов градостроительного проектирования</w:t>
        </w:r>
        <w:r w:rsidR="00105D2A" w:rsidRPr="00105D2A">
          <w:rPr>
            <w:rStyle w:val="afff0"/>
            <w:webHidden/>
            <w:color w:val="auto"/>
            <w:u w:val="none"/>
          </w:rPr>
          <w:tab/>
        </w:r>
        <w:r w:rsidR="000D270D">
          <w:rPr>
            <w:rStyle w:val="afff0"/>
            <w:webHidden/>
            <w:color w:val="auto"/>
            <w:u w:val="none"/>
          </w:rPr>
          <w:t>174</w:t>
        </w:r>
      </w:hyperlink>
    </w:p>
    <w:p w:rsidR="0064504F" w:rsidRPr="00105D2A" w:rsidRDefault="0064504F" w:rsidP="009B3A05">
      <w:pPr>
        <w:pStyle w:val="a6"/>
        <w:ind w:firstLine="0"/>
        <w:rPr>
          <w:rFonts w:eastAsiaTheme="majorEastAsia"/>
          <w:b/>
          <w:sz w:val="24"/>
          <w:szCs w:val="24"/>
          <w:u w:val="single"/>
        </w:rPr>
      </w:pPr>
      <w:r w:rsidRPr="00105D2A">
        <w:rPr>
          <w:b/>
          <w:sz w:val="24"/>
          <w:szCs w:val="24"/>
          <w:u w:val="single"/>
        </w:rPr>
        <w:br w:type="page"/>
      </w:r>
    </w:p>
    <w:p w:rsidR="00115B4B" w:rsidRPr="00FD3E72" w:rsidRDefault="008D1CFE" w:rsidP="008D1CFE">
      <w:pPr>
        <w:pStyle w:val="10"/>
        <w:numPr>
          <w:ilvl w:val="0"/>
          <w:numId w:val="0"/>
        </w:numPr>
        <w:ind w:left="930" w:hanging="363"/>
        <w:rPr>
          <w:sz w:val="24"/>
          <w:szCs w:val="24"/>
        </w:rPr>
      </w:pPr>
      <w:r w:rsidRPr="00FD3E72">
        <w:rPr>
          <w:sz w:val="24"/>
          <w:szCs w:val="24"/>
          <w:u w:val="single"/>
        </w:rPr>
        <w:lastRenderedPageBreak/>
        <w:t>Раздел 1.</w:t>
      </w:r>
      <w:r w:rsidRPr="00FD3E72">
        <w:rPr>
          <w:sz w:val="24"/>
          <w:szCs w:val="24"/>
        </w:rPr>
        <w:t xml:space="preserve"> 1.</w:t>
      </w:r>
      <w:r w:rsidR="00115B4B" w:rsidRPr="00FD3E72">
        <w:rPr>
          <w:sz w:val="24"/>
          <w:szCs w:val="24"/>
        </w:rPr>
        <w:t>Общие положения</w:t>
      </w:r>
    </w:p>
    <w:p w:rsidR="00115B4B" w:rsidRPr="00FD3E72" w:rsidRDefault="00115B4B" w:rsidP="00115B4B">
      <w:pPr>
        <w:pStyle w:val="11"/>
        <w:rPr>
          <w:sz w:val="24"/>
          <w:szCs w:val="24"/>
        </w:rPr>
      </w:pPr>
      <w:bookmarkStart w:id="1" w:name="_Toc453945514"/>
      <w:r w:rsidRPr="00FD3E72">
        <w:rPr>
          <w:sz w:val="24"/>
          <w:szCs w:val="24"/>
        </w:rPr>
        <w:t>Назначение и область применения</w:t>
      </w:r>
      <w:bookmarkEnd w:id="1"/>
    </w:p>
    <w:p w:rsidR="00BD5C50" w:rsidRPr="00FD3E72" w:rsidRDefault="00BD5C50" w:rsidP="00BD5C50">
      <w:pPr>
        <w:pStyle w:val="a6"/>
        <w:rPr>
          <w:sz w:val="24"/>
          <w:szCs w:val="24"/>
        </w:rPr>
      </w:pPr>
      <w:proofErr w:type="gramStart"/>
      <w:r w:rsidRPr="00FD3E72">
        <w:rPr>
          <w:sz w:val="24"/>
          <w:szCs w:val="24"/>
        </w:rPr>
        <w:t>Местные нормативы градостроительного проектирования территорий муниципального образования сельское поселение Ура-Губа Кольского района Мурманской области (далее по тексту «Местные нормативы») разработаны на основании нормативных правовых актов Российской Федерации, в том числе Градостроительного Кодекса РФ, Федерального закона от 06.10.2003 № 131-ФЗ «Об общих принципах организации местного самоуправления в Российской Федерации», нормативных документов Мурманской области («Региональные нормативы градостроительного проектирования Мурманской области», Местные и др</w:t>
      </w:r>
      <w:proofErr w:type="gramEnd"/>
      <w:r w:rsidRPr="00FD3E72">
        <w:rPr>
          <w:sz w:val="24"/>
          <w:szCs w:val="24"/>
        </w:rPr>
        <w:t>.), а также с учетом территориальных, природно-климатических, социально-экономических условий градостроительной деятельности на территории муниципального образования.</w:t>
      </w:r>
    </w:p>
    <w:p w:rsidR="00BD5C50" w:rsidRPr="00FD3E72" w:rsidRDefault="00BD5C50" w:rsidP="00BD5C50">
      <w:pPr>
        <w:pStyle w:val="a6"/>
        <w:rPr>
          <w:sz w:val="24"/>
          <w:szCs w:val="24"/>
        </w:rPr>
      </w:pPr>
      <w:r w:rsidRPr="00FD3E72">
        <w:rPr>
          <w:sz w:val="24"/>
          <w:szCs w:val="24"/>
        </w:rPr>
        <w:t>Местные нормативы разработаны для определения минимальных расчетных показателей с целью обеспечения благоприятных условий жизнедеятельности, в том числе:</w:t>
      </w:r>
    </w:p>
    <w:p w:rsidR="00BD5C50" w:rsidRPr="00FD3E72" w:rsidRDefault="00BD5C50" w:rsidP="00BD5C50">
      <w:pPr>
        <w:pStyle w:val="a1"/>
        <w:rPr>
          <w:sz w:val="24"/>
          <w:szCs w:val="24"/>
        </w:rPr>
      </w:pPr>
      <w:r w:rsidRPr="00FD3E72">
        <w:rPr>
          <w:sz w:val="24"/>
          <w:szCs w:val="24"/>
        </w:rPr>
        <w:t xml:space="preserve">по обеспечению населения объектами социального, культурно-бытового назначения, доступности таких объектов для населения, включая маломобильные группы населения, </w:t>
      </w:r>
    </w:p>
    <w:p w:rsidR="00BD5C50" w:rsidRPr="00FD3E72" w:rsidRDefault="00BD5C50" w:rsidP="00BD5C50">
      <w:pPr>
        <w:pStyle w:val="a1"/>
        <w:rPr>
          <w:sz w:val="24"/>
          <w:szCs w:val="24"/>
        </w:rPr>
      </w:pPr>
      <w:r w:rsidRPr="00FD3E72">
        <w:rPr>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BD5C50" w:rsidRPr="00FD3E72" w:rsidRDefault="00BD5C50" w:rsidP="00BD5C50">
      <w:pPr>
        <w:pStyle w:val="a1"/>
        <w:rPr>
          <w:sz w:val="24"/>
          <w:szCs w:val="24"/>
        </w:rPr>
      </w:pPr>
      <w:r w:rsidRPr="00FD3E72">
        <w:rPr>
          <w:sz w:val="24"/>
          <w:szCs w:val="24"/>
        </w:rPr>
        <w:t>по обеспечению населения и жилых территорий социально значимыми объектами обслуживания;</w:t>
      </w:r>
    </w:p>
    <w:p w:rsidR="00BD5C50" w:rsidRPr="00FD3E72" w:rsidRDefault="00BD5C50" w:rsidP="00BD5C50">
      <w:pPr>
        <w:pStyle w:val="a1"/>
        <w:rPr>
          <w:sz w:val="24"/>
          <w:szCs w:val="24"/>
        </w:rPr>
      </w:pPr>
      <w:r w:rsidRPr="00FD3E72">
        <w:rPr>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BD5C50" w:rsidRPr="00FD3E72" w:rsidRDefault="00BD5C50" w:rsidP="00BD5C50">
      <w:pPr>
        <w:pStyle w:val="a1"/>
        <w:rPr>
          <w:sz w:val="24"/>
          <w:szCs w:val="24"/>
        </w:rPr>
      </w:pPr>
      <w:r w:rsidRPr="00FD3E72">
        <w:rPr>
          <w:sz w:val="24"/>
          <w:szCs w:val="24"/>
        </w:rPr>
        <w:t>по инженерной и транспортной обеспеченности сельского поселения, нормативов размещения объектов транспортно-инженерной инфраструктуры;</w:t>
      </w:r>
    </w:p>
    <w:p w:rsidR="00BD5C50" w:rsidRPr="00FD3E72" w:rsidRDefault="00BD5C50" w:rsidP="00BD5C50">
      <w:pPr>
        <w:pStyle w:val="a1"/>
        <w:rPr>
          <w:sz w:val="24"/>
          <w:szCs w:val="24"/>
        </w:rPr>
      </w:pPr>
      <w:r w:rsidRPr="00FD3E72">
        <w:rPr>
          <w:sz w:val="24"/>
          <w:szCs w:val="24"/>
        </w:rPr>
        <w:t>по комплексному благоустройству территории и оснащению территории элементами благоустройства</w:t>
      </w:r>
    </w:p>
    <w:p w:rsidR="00BD5C50" w:rsidRPr="00FD3E72" w:rsidRDefault="00BD5C50" w:rsidP="00BD5C50">
      <w:pPr>
        <w:rPr>
          <w:rFonts w:cs="Times New Roman"/>
          <w:sz w:val="24"/>
          <w:szCs w:val="24"/>
        </w:rPr>
      </w:pPr>
      <w:r w:rsidRPr="00FD3E72">
        <w:rPr>
          <w:rFonts w:cs="Times New Roman"/>
          <w:sz w:val="24"/>
          <w:szCs w:val="24"/>
        </w:rPr>
        <w:t>В соответствии со статьей 29.2 ч. 5 Градостроительного кодекса Российской Федерации, местные нормативы градостроительного проектирования сельского поселения Ура-Губа Кольского района включают в себя:</w:t>
      </w:r>
    </w:p>
    <w:p w:rsidR="00BD5C50" w:rsidRPr="00FD3E72" w:rsidRDefault="00BD5C50" w:rsidP="00BD5C50">
      <w:pPr>
        <w:rPr>
          <w:rFonts w:cs="Times New Roman"/>
          <w:sz w:val="24"/>
          <w:szCs w:val="24"/>
        </w:rPr>
      </w:pPr>
      <w:r w:rsidRPr="00FD3E72">
        <w:rPr>
          <w:rFonts w:cs="Times New Roman"/>
          <w:sz w:val="24"/>
          <w:szCs w:val="24"/>
        </w:rPr>
        <w:t>1.</w:t>
      </w:r>
      <w:r w:rsidRPr="00FD3E72">
        <w:rPr>
          <w:rFonts w:cs="Times New Roman"/>
          <w:sz w:val="24"/>
          <w:szCs w:val="24"/>
        </w:rPr>
        <w:tab/>
      </w:r>
      <w:r w:rsidR="008B22BE" w:rsidRPr="00FD3E72">
        <w:rPr>
          <w:rFonts w:cs="Times New Roman"/>
          <w:sz w:val="24"/>
          <w:szCs w:val="24"/>
        </w:rPr>
        <w:t>Глава</w:t>
      </w:r>
      <w:r w:rsidRPr="00FD3E72">
        <w:rPr>
          <w:rFonts w:cs="Times New Roman"/>
          <w:sz w:val="24"/>
          <w:szCs w:val="24"/>
        </w:rPr>
        <w:t xml:space="preserve"> 1 "Основная часть". Данная часть содержит расчетные показатели. </w:t>
      </w:r>
      <w:proofErr w:type="gramStart"/>
      <w:r w:rsidRPr="00FD3E72">
        <w:rPr>
          <w:rFonts w:cs="Times New Roman"/>
          <w:sz w:val="24"/>
          <w:szCs w:val="24"/>
        </w:rPr>
        <w:t xml:space="preserve">Основная часть проекта нормативов градостроительного проектирования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w:t>
      </w:r>
      <w:r w:rsidRPr="00FD3E72">
        <w:rPr>
          <w:rFonts w:cs="Times New Roman"/>
          <w:sz w:val="24"/>
          <w:szCs w:val="24"/>
        </w:rPr>
        <w:lastRenderedPageBreak/>
        <w:t>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roofErr w:type="gramEnd"/>
    </w:p>
    <w:p w:rsidR="00BD5C50" w:rsidRPr="00FD3E72" w:rsidRDefault="00BD5C50" w:rsidP="00BD5C50">
      <w:pPr>
        <w:rPr>
          <w:rFonts w:cs="Times New Roman"/>
          <w:sz w:val="24"/>
          <w:szCs w:val="24"/>
        </w:rPr>
      </w:pPr>
      <w:r w:rsidRPr="00FD3E72">
        <w:rPr>
          <w:rFonts w:cs="Times New Roman"/>
          <w:sz w:val="24"/>
          <w:szCs w:val="24"/>
        </w:rPr>
        <w:t>2.</w:t>
      </w:r>
      <w:r w:rsidRPr="00FD3E72">
        <w:rPr>
          <w:rFonts w:cs="Times New Roman"/>
          <w:sz w:val="24"/>
          <w:szCs w:val="24"/>
        </w:rPr>
        <w:tab/>
      </w:r>
      <w:r w:rsidR="008B22BE" w:rsidRPr="00FD3E72">
        <w:rPr>
          <w:rFonts w:cs="Times New Roman"/>
          <w:sz w:val="24"/>
          <w:szCs w:val="24"/>
        </w:rPr>
        <w:t>Глава</w:t>
      </w:r>
      <w:r w:rsidRPr="00FD3E72">
        <w:rPr>
          <w:rFonts w:cs="Times New Roman"/>
          <w:sz w:val="24"/>
          <w:szCs w:val="24"/>
        </w:rPr>
        <w:t xml:space="preserve"> 2 "Материалы по обоснованию расчетных показателей". Данная часть включают перечень используемых терминов и определений, 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p>
    <w:p w:rsidR="00EB5276" w:rsidRPr="00FD3E72" w:rsidRDefault="00BD5C50" w:rsidP="00BD5C50">
      <w:pPr>
        <w:rPr>
          <w:rFonts w:cs="Times New Roman"/>
          <w:sz w:val="24"/>
          <w:szCs w:val="24"/>
        </w:rPr>
      </w:pPr>
      <w:r w:rsidRPr="00FD3E72">
        <w:rPr>
          <w:rFonts w:cs="Times New Roman"/>
          <w:sz w:val="24"/>
          <w:szCs w:val="24"/>
        </w:rPr>
        <w:t>3.</w:t>
      </w:r>
      <w:r w:rsidRPr="00FD3E72">
        <w:rPr>
          <w:rFonts w:cs="Times New Roman"/>
          <w:sz w:val="24"/>
          <w:szCs w:val="24"/>
        </w:rPr>
        <w:tab/>
      </w:r>
      <w:r w:rsidR="008B22BE" w:rsidRPr="00FD3E72">
        <w:rPr>
          <w:rFonts w:cs="Times New Roman"/>
          <w:sz w:val="24"/>
          <w:szCs w:val="24"/>
        </w:rPr>
        <w:t>Глава</w:t>
      </w:r>
      <w:r w:rsidRPr="00FD3E72">
        <w:rPr>
          <w:rFonts w:cs="Times New Roman"/>
          <w:sz w:val="24"/>
          <w:szCs w:val="24"/>
        </w:rPr>
        <w:t xml:space="preserve"> 3 "Правила и область применения расчетных показателей". В данной части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также приводятся правила применения данных нормативов.</w:t>
      </w:r>
    </w:p>
    <w:p w:rsidR="00115B4B" w:rsidRPr="00FD3E72" w:rsidRDefault="00115B4B" w:rsidP="00115B4B">
      <w:pPr>
        <w:pStyle w:val="11"/>
        <w:rPr>
          <w:sz w:val="24"/>
          <w:szCs w:val="24"/>
        </w:rPr>
      </w:pPr>
      <w:bookmarkStart w:id="2" w:name="_Toc453945515"/>
      <w:r w:rsidRPr="00FD3E72">
        <w:rPr>
          <w:sz w:val="24"/>
          <w:szCs w:val="24"/>
        </w:rPr>
        <w:t>Термины и определения</w:t>
      </w:r>
      <w:bookmarkEnd w:id="2"/>
      <w:r w:rsidRPr="00FD3E72">
        <w:rPr>
          <w:sz w:val="24"/>
          <w:szCs w:val="24"/>
        </w:rPr>
        <w:t xml:space="preserve"> </w:t>
      </w:r>
    </w:p>
    <w:p w:rsidR="00115B4B" w:rsidRPr="00FD3E72" w:rsidRDefault="00115B4B" w:rsidP="00115B4B">
      <w:pPr>
        <w:pStyle w:val="a6"/>
        <w:rPr>
          <w:sz w:val="24"/>
          <w:szCs w:val="24"/>
        </w:rPr>
      </w:pPr>
      <w:r w:rsidRPr="00FD3E72">
        <w:rPr>
          <w:sz w:val="24"/>
          <w:szCs w:val="24"/>
        </w:rPr>
        <w:t>Основные термины и определения, используемые в Нормативах, приведены в приложении № 1 к настоящим Нормативам.</w:t>
      </w:r>
    </w:p>
    <w:p w:rsidR="00115B4B" w:rsidRPr="00FD3E72" w:rsidRDefault="00115B4B" w:rsidP="00115B4B">
      <w:pPr>
        <w:pStyle w:val="11"/>
        <w:rPr>
          <w:sz w:val="24"/>
          <w:szCs w:val="24"/>
        </w:rPr>
      </w:pPr>
      <w:bookmarkStart w:id="3" w:name="_Toc453945516"/>
      <w:r w:rsidRPr="00FD3E72">
        <w:rPr>
          <w:sz w:val="24"/>
          <w:szCs w:val="24"/>
        </w:rPr>
        <w:t>Перечень законодательных актов и нормативных документов</w:t>
      </w:r>
      <w:bookmarkEnd w:id="3"/>
    </w:p>
    <w:p w:rsidR="00115B4B" w:rsidRPr="00FD3E72" w:rsidRDefault="00115B4B" w:rsidP="00115B4B">
      <w:pPr>
        <w:pStyle w:val="a6"/>
        <w:rPr>
          <w:sz w:val="24"/>
          <w:szCs w:val="24"/>
        </w:rPr>
      </w:pPr>
      <w:r w:rsidRPr="00FD3E72">
        <w:rPr>
          <w:sz w:val="24"/>
          <w:szCs w:val="24"/>
        </w:rPr>
        <w:t>Перечень нормативных правовых актов, используемых при разработке настоящих Нормативов, приведен в приложении № 2 к настоящим Нормативам.</w:t>
      </w:r>
    </w:p>
    <w:p w:rsidR="00115B4B" w:rsidRPr="00FD3E72" w:rsidRDefault="00115B4B" w:rsidP="00115B4B">
      <w:pPr>
        <w:pStyle w:val="11"/>
        <w:rPr>
          <w:sz w:val="24"/>
          <w:szCs w:val="24"/>
        </w:rPr>
      </w:pPr>
      <w:bookmarkStart w:id="4" w:name="_Toc453945517"/>
      <w:r w:rsidRPr="00FD3E72">
        <w:rPr>
          <w:sz w:val="24"/>
          <w:szCs w:val="24"/>
        </w:rPr>
        <w:t>Общая организация территории сельского поселения</w:t>
      </w:r>
      <w:bookmarkEnd w:id="4"/>
    </w:p>
    <w:p w:rsidR="009B5B58" w:rsidRPr="00FD3E72" w:rsidRDefault="009B5B58" w:rsidP="009B5B58">
      <w:pPr>
        <w:pStyle w:val="a6"/>
        <w:rPr>
          <w:sz w:val="24"/>
          <w:szCs w:val="24"/>
        </w:rPr>
      </w:pPr>
      <w:r w:rsidRPr="00FD3E72">
        <w:rPr>
          <w:sz w:val="24"/>
          <w:szCs w:val="24"/>
        </w:rPr>
        <w:t>Сельское поселение Ура-Губа в соответствии с законодательством является муниципальным образованием, обладающим статусом сельского поселения, территория которого входит в состав территории Мурманской области Российской Федерации.</w:t>
      </w:r>
    </w:p>
    <w:p w:rsidR="00115B4B" w:rsidRPr="00FD3E72" w:rsidRDefault="00115B4B" w:rsidP="00115B4B">
      <w:pPr>
        <w:pStyle w:val="a6"/>
        <w:rPr>
          <w:sz w:val="24"/>
          <w:szCs w:val="24"/>
        </w:rPr>
      </w:pPr>
      <w:r w:rsidRPr="00FD3E72">
        <w:rPr>
          <w:sz w:val="24"/>
          <w:szCs w:val="24"/>
        </w:rPr>
        <w:t>Населенные пункты, в зависимости от проектной численности населения на прогнозируемый период, будет относиться к одной из групп в соответствии с таблицей 1.4-1.</w:t>
      </w:r>
    </w:p>
    <w:p w:rsidR="008B22BE" w:rsidRPr="00FD3E72" w:rsidRDefault="008B22BE" w:rsidP="00115B4B">
      <w:pPr>
        <w:pStyle w:val="a6"/>
        <w:rPr>
          <w:sz w:val="24"/>
          <w:szCs w:val="24"/>
        </w:rPr>
      </w:pPr>
    </w:p>
    <w:p w:rsidR="008B22BE" w:rsidRPr="00FD3E72" w:rsidRDefault="008B22BE" w:rsidP="00115B4B">
      <w:pPr>
        <w:pStyle w:val="a6"/>
        <w:rPr>
          <w:sz w:val="24"/>
          <w:szCs w:val="24"/>
        </w:rPr>
      </w:pPr>
    </w:p>
    <w:p w:rsidR="008B22BE" w:rsidRPr="00FD3E72" w:rsidRDefault="008B22BE" w:rsidP="00115B4B">
      <w:pPr>
        <w:pStyle w:val="a6"/>
        <w:rPr>
          <w:sz w:val="24"/>
          <w:szCs w:val="24"/>
        </w:rPr>
      </w:pPr>
    </w:p>
    <w:p w:rsidR="008B22BE" w:rsidRPr="00FD3E72" w:rsidRDefault="008B22BE" w:rsidP="00115B4B">
      <w:pPr>
        <w:pStyle w:val="a6"/>
        <w:rPr>
          <w:sz w:val="24"/>
          <w:szCs w:val="24"/>
        </w:rPr>
      </w:pPr>
    </w:p>
    <w:p w:rsidR="008B22BE" w:rsidRPr="00FD3E72" w:rsidRDefault="008B22BE" w:rsidP="00115B4B">
      <w:pPr>
        <w:pStyle w:val="a6"/>
        <w:rPr>
          <w:sz w:val="24"/>
          <w:szCs w:val="24"/>
        </w:rPr>
      </w:pPr>
    </w:p>
    <w:p w:rsidR="00115B4B" w:rsidRPr="00FD3E72" w:rsidRDefault="00115B4B" w:rsidP="00115B4B">
      <w:pPr>
        <w:pStyle w:val="1110"/>
        <w:rPr>
          <w:sz w:val="24"/>
          <w:szCs w:val="24"/>
        </w:rPr>
      </w:pPr>
      <w:r w:rsidRPr="00FD3E72">
        <w:rPr>
          <w:sz w:val="24"/>
          <w:szCs w:val="24"/>
        </w:rPr>
        <w:lastRenderedPageBreak/>
        <w:t>Группы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5335"/>
        <w:gridCol w:w="4110"/>
      </w:tblGrid>
      <w:tr w:rsidR="00FD3E72" w:rsidRPr="00FD3E72" w:rsidTr="00FB1574">
        <w:trPr>
          <w:trHeight w:val="575"/>
          <w:jc w:val="center"/>
        </w:trPr>
        <w:tc>
          <w:tcPr>
            <w:tcW w:w="2824" w:type="pc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Группы населенных пунктов</w:t>
            </w: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Численность населения (тыс. человек)</w:t>
            </w:r>
          </w:p>
        </w:tc>
      </w:tr>
      <w:tr w:rsidR="00FD3E72" w:rsidRPr="00FD3E72" w:rsidTr="00FB1574">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Большие</w:t>
            </w: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от 1 до 3</w:t>
            </w:r>
          </w:p>
        </w:tc>
      </w:tr>
      <w:tr w:rsidR="00FD3E72" w:rsidRPr="00FD3E72" w:rsidTr="00FB1574">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Средние</w:t>
            </w: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от 0,2 до 1</w:t>
            </w:r>
          </w:p>
        </w:tc>
      </w:tr>
      <w:tr w:rsidR="00FD3E72" w:rsidRPr="00FD3E72" w:rsidTr="00FB1574">
        <w:trPr>
          <w:trHeight w:val="227"/>
          <w:jc w:val="center"/>
        </w:trPr>
        <w:tc>
          <w:tcPr>
            <w:tcW w:w="2824" w:type="pct"/>
            <w:vMerge w:val="restar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Малые</w:t>
            </w: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от 0,05 до 0,2</w:t>
            </w:r>
          </w:p>
        </w:tc>
      </w:tr>
      <w:tr w:rsidR="00115B4B" w:rsidRPr="00FD3E72" w:rsidTr="00FB1574">
        <w:trPr>
          <w:trHeight w:val="238"/>
          <w:jc w:val="center"/>
        </w:trPr>
        <w:tc>
          <w:tcPr>
            <w:tcW w:w="2824" w:type="pct"/>
            <w:vMerge/>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FD3E72" w:rsidRDefault="00115B4B" w:rsidP="00115B4B">
            <w:pPr>
              <w:pStyle w:val="af3"/>
              <w:rPr>
                <w:sz w:val="24"/>
                <w:szCs w:val="24"/>
              </w:rPr>
            </w:pPr>
            <w:r w:rsidRPr="00FD3E72">
              <w:rPr>
                <w:sz w:val="24"/>
                <w:szCs w:val="24"/>
              </w:rPr>
              <w:t>до 0,5</w:t>
            </w:r>
          </w:p>
        </w:tc>
      </w:tr>
    </w:tbl>
    <w:p w:rsidR="008B22BE" w:rsidRPr="00FD3E72" w:rsidRDefault="008B22BE" w:rsidP="00115B4B">
      <w:pPr>
        <w:pStyle w:val="a6"/>
        <w:rPr>
          <w:sz w:val="24"/>
          <w:szCs w:val="24"/>
        </w:rPr>
      </w:pPr>
    </w:p>
    <w:p w:rsidR="00115B4B" w:rsidRPr="00FD3E72" w:rsidRDefault="00115B4B" w:rsidP="00115B4B">
      <w:pPr>
        <w:pStyle w:val="a6"/>
        <w:rPr>
          <w:sz w:val="24"/>
          <w:szCs w:val="24"/>
        </w:rPr>
      </w:pPr>
      <w:r w:rsidRPr="00FD3E72">
        <w:rPr>
          <w:sz w:val="24"/>
          <w:szCs w:val="24"/>
        </w:rPr>
        <w:t>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115B4B" w:rsidRPr="00FD3E72" w:rsidRDefault="00115B4B" w:rsidP="00115B4B">
      <w:pPr>
        <w:pStyle w:val="a6"/>
        <w:rPr>
          <w:sz w:val="24"/>
          <w:szCs w:val="24"/>
        </w:rPr>
      </w:pPr>
      <w:proofErr w:type="gramStart"/>
      <w:r w:rsidRPr="00FD3E72">
        <w:rPr>
          <w:sz w:val="24"/>
          <w:szCs w:val="24"/>
        </w:rPr>
        <w:t>Перспективы развития села должны быть определены на основе схем территориального планирования муниципального района, генерального плана поселения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roofErr w:type="gramEnd"/>
    </w:p>
    <w:p w:rsidR="00115B4B" w:rsidRPr="00FD3E72" w:rsidRDefault="00115B4B" w:rsidP="00115B4B">
      <w:pPr>
        <w:pStyle w:val="a6"/>
        <w:rPr>
          <w:sz w:val="24"/>
          <w:szCs w:val="24"/>
        </w:rPr>
      </w:pPr>
      <w:r w:rsidRPr="00FD3E72">
        <w:rPr>
          <w:sz w:val="24"/>
          <w:szCs w:val="24"/>
        </w:rPr>
        <w:t>Территориальное зонирование разрабатывается правилами землепользования и застройки с учетом:</w:t>
      </w:r>
    </w:p>
    <w:p w:rsidR="00115B4B" w:rsidRPr="00FD3E72" w:rsidRDefault="00115B4B" w:rsidP="00115B4B">
      <w:pPr>
        <w:pStyle w:val="a1"/>
        <w:rPr>
          <w:sz w:val="24"/>
          <w:szCs w:val="24"/>
        </w:rPr>
      </w:pPr>
      <w:r w:rsidRPr="00FD3E7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5B4B" w:rsidRPr="00FD3E72" w:rsidRDefault="00115B4B" w:rsidP="00115B4B">
      <w:pPr>
        <w:pStyle w:val="a1"/>
        <w:rPr>
          <w:sz w:val="24"/>
          <w:szCs w:val="24"/>
        </w:rPr>
      </w:pPr>
      <w:r w:rsidRPr="00FD3E72">
        <w:rPr>
          <w:sz w:val="24"/>
          <w:szCs w:val="24"/>
        </w:rPr>
        <w:t>функциональных зон и параметров их планируемого развития, определенных генеральным планом поселения и схемой территориального планирования муниципального района;</w:t>
      </w:r>
    </w:p>
    <w:p w:rsidR="00115B4B" w:rsidRPr="00FD3E72" w:rsidRDefault="00115B4B" w:rsidP="00115B4B">
      <w:pPr>
        <w:pStyle w:val="a1"/>
        <w:rPr>
          <w:sz w:val="24"/>
          <w:szCs w:val="24"/>
        </w:rPr>
      </w:pPr>
      <w:r w:rsidRPr="00FD3E72">
        <w:rPr>
          <w:sz w:val="24"/>
          <w:szCs w:val="24"/>
        </w:rPr>
        <w:t>определенных настоящим нормативом территориальных зон;</w:t>
      </w:r>
    </w:p>
    <w:p w:rsidR="00115B4B" w:rsidRPr="00FD3E72" w:rsidRDefault="00115B4B" w:rsidP="00115B4B">
      <w:pPr>
        <w:pStyle w:val="a1"/>
        <w:rPr>
          <w:sz w:val="24"/>
          <w:szCs w:val="24"/>
        </w:rPr>
      </w:pPr>
      <w:r w:rsidRPr="00FD3E72">
        <w:rPr>
          <w:sz w:val="24"/>
          <w:szCs w:val="24"/>
        </w:rPr>
        <w:t>сложившейся планировки территории и существующего землепользования;</w:t>
      </w:r>
    </w:p>
    <w:p w:rsidR="00115B4B" w:rsidRPr="00FD3E72" w:rsidRDefault="00115B4B" w:rsidP="00115B4B">
      <w:pPr>
        <w:pStyle w:val="a1"/>
        <w:rPr>
          <w:sz w:val="24"/>
          <w:szCs w:val="24"/>
        </w:rPr>
      </w:pPr>
      <w:r w:rsidRPr="00FD3E72">
        <w:rPr>
          <w:sz w:val="24"/>
          <w:szCs w:val="24"/>
        </w:rPr>
        <w:t>планируемых изменений границ земель различных категорий;</w:t>
      </w:r>
    </w:p>
    <w:p w:rsidR="00115B4B" w:rsidRPr="00FD3E72" w:rsidRDefault="00115B4B" w:rsidP="00115B4B">
      <w:pPr>
        <w:pStyle w:val="a1"/>
        <w:rPr>
          <w:sz w:val="24"/>
          <w:szCs w:val="24"/>
        </w:rPr>
      </w:pPr>
      <w:r w:rsidRPr="00FD3E72">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115B4B" w:rsidRPr="00FD3E72" w:rsidRDefault="00115B4B" w:rsidP="00115B4B">
      <w:pPr>
        <w:pStyle w:val="a6"/>
        <w:rPr>
          <w:sz w:val="24"/>
          <w:szCs w:val="24"/>
        </w:rPr>
      </w:pPr>
      <w:r w:rsidRPr="00FD3E72">
        <w:rPr>
          <w:sz w:val="24"/>
          <w:szCs w:val="24"/>
        </w:rPr>
        <w:t xml:space="preserve">Границы территориальных зон могут устанавливаться </w:t>
      </w:r>
      <w:proofErr w:type="gramStart"/>
      <w:r w:rsidRPr="00FD3E72">
        <w:rPr>
          <w:sz w:val="24"/>
          <w:szCs w:val="24"/>
        </w:rPr>
        <w:t>по</w:t>
      </w:r>
      <w:proofErr w:type="gramEnd"/>
      <w:r w:rsidRPr="00FD3E72">
        <w:rPr>
          <w:sz w:val="24"/>
          <w:szCs w:val="24"/>
        </w:rPr>
        <w:t>:</w:t>
      </w:r>
    </w:p>
    <w:p w:rsidR="00115B4B" w:rsidRPr="00FD3E72" w:rsidRDefault="00115B4B" w:rsidP="00115B4B">
      <w:pPr>
        <w:pStyle w:val="a1"/>
        <w:rPr>
          <w:sz w:val="24"/>
          <w:szCs w:val="24"/>
        </w:rPr>
      </w:pPr>
      <w:r w:rsidRPr="00FD3E72">
        <w:rPr>
          <w:sz w:val="24"/>
          <w:szCs w:val="24"/>
        </w:rPr>
        <w:t>линиям дорог, улиц, проездов, разделяющим транспортные потоки противоположных направлений;</w:t>
      </w:r>
    </w:p>
    <w:p w:rsidR="00115B4B" w:rsidRPr="00FD3E72" w:rsidRDefault="00115B4B" w:rsidP="00115B4B">
      <w:pPr>
        <w:pStyle w:val="a1"/>
        <w:rPr>
          <w:sz w:val="24"/>
          <w:szCs w:val="24"/>
        </w:rPr>
      </w:pPr>
      <w:r w:rsidRPr="00FD3E72">
        <w:rPr>
          <w:sz w:val="24"/>
          <w:szCs w:val="24"/>
        </w:rPr>
        <w:t>красным линиям;</w:t>
      </w:r>
    </w:p>
    <w:p w:rsidR="00115B4B" w:rsidRPr="00FD3E72" w:rsidRDefault="00115B4B" w:rsidP="00115B4B">
      <w:pPr>
        <w:pStyle w:val="a1"/>
        <w:rPr>
          <w:sz w:val="24"/>
          <w:szCs w:val="24"/>
        </w:rPr>
      </w:pPr>
      <w:r w:rsidRPr="00FD3E72">
        <w:rPr>
          <w:sz w:val="24"/>
          <w:szCs w:val="24"/>
        </w:rPr>
        <w:t>границам земельных участков;</w:t>
      </w:r>
    </w:p>
    <w:p w:rsidR="00115B4B" w:rsidRPr="00FD3E72" w:rsidRDefault="00115B4B" w:rsidP="00115B4B">
      <w:pPr>
        <w:pStyle w:val="a1"/>
        <w:rPr>
          <w:sz w:val="24"/>
          <w:szCs w:val="24"/>
        </w:rPr>
      </w:pPr>
      <w:r w:rsidRPr="00FD3E72">
        <w:rPr>
          <w:sz w:val="24"/>
          <w:szCs w:val="24"/>
        </w:rPr>
        <w:t>границам населенного пункта в пределах сельского поселения;</w:t>
      </w:r>
    </w:p>
    <w:p w:rsidR="00115B4B" w:rsidRPr="00FD3E72" w:rsidRDefault="00115B4B" w:rsidP="00115B4B">
      <w:pPr>
        <w:pStyle w:val="a1"/>
        <w:rPr>
          <w:sz w:val="24"/>
          <w:szCs w:val="24"/>
        </w:rPr>
      </w:pPr>
      <w:r w:rsidRPr="00FD3E72">
        <w:rPr>
          <w:sz w:val="24"/>
          <w:szCs w:val="24"/>
        </w:rPr>
        <w:t>естественным границам природных объектов;</w:t>
      </w:r>
    </w:p>
    <w:p w:rsidR="00115B4B" w:rsidRPr="00FD3E72" w:rsidRDefault="00115B4B" w:rsidP="00115B4B">
      <w:pPr>
        <w:pStyle w:val="a1"/>
        <w:rPr>
          <w:sz w:val="24"/>
          <w:szCs w:val="24"/>
        </w:rPr>
      </w:pPr>
      <w:r w:rsidRPr="00FD3E72">
        <w:rPr>
          <w:sz w:val="24"/>
          <w:szCs w:val="24"/>
        </w:rPr>
        <w:t>иным границам.</w:t>
      </w:r>
    </w:p>
    <w:p w:rsidR="00115B4B" w:rsidRPr="00FD3E72" w:rsidRDefault="00115B4B" w:rsidP="00115B4B">
      <w:pPr>
        <w:pStyle w:val="a6"/>
        <w:rPr>
          <w:sz w:val="24"/>
          <w:szCs w:val="24"/>
        </w:rPr>
      </w:pPr>
      <w:r w:rsidRPr="00FD3E7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115B4B" w:rsidRPr="00FD3E72" w:rsidRDefault="00115B4B" w:rsidP="00115B4B">
      <w:pPr>
        <w:pStyle w:val="a6"/>
        <w:rPr>
          <w:sz w:val="24"/>
          <w:szCs w:val="24"/>
        </w:rPr>
      </w:pPr>
      <w:r w:rsidRPr="00FD3E72">
        <w:rPr>
          <w:sz w:val="24"/>
          <w:szCs w:val="24"/>
        </w:rPr>
        <w:lastRenderedPageBreak/>
        <w:t xml:space="preserve">В результате градостроительного зонирования с учетом преимущественного функционального использования территории </w:t>
      </w:r>
      <w:r w:rsidR="00571966" w:rsidRPr="00FD3E72">
        <w:rPr>
          <w:sz w:val="24"/>
          <w:szCs w:val="24"/>
        </w:rPr>
        <w:t>сельского поселения</w:t>
      </w:r>
      <w:r w:rsidRPr="00FD3E72">
        <w:rPr>
          <w:sz w:val="24"/>
          <w:szCs w:val="24"/>
        </w:rPr>
        <w:t xml:space="preserve"> могут определяться следующие территориальные зоны:</w:t>
      </w:r>
    </w:p>
    <w:p w:rsidR="00115B4B" w:rsidRPr="00FD3E72" w:rsidRDefault="00115B4B" w:rsidP="00115B4B">
      <w:pPr>
        <w:pStyle w:val="a1"/>
        <w:rPr>
          <w:sz w:val="24"/>
          <w:szCs w:val="24"/>
        </w:rPr>
      </w:pPr>
      <w:r w:rsidRPr="00FD3E72">
        <w:rPr>
          <w:sz w:val="24"/>
          <w:szCs w:val="24"/>
        </w:rPr>
        <w:t>жилые;</w:t>
      </w:r>
    </w:p>
    <w:p w:rsidR="00115B4B" w:rsidRPr="00FD3E72" w:rsidRDefault="00115B4B" w:rsidP="00115B4B">
      <w:pPr>
        <w:pStyle w:val="a1"/>
        <w:rPr>
          <w:sz w:val="24"/>
          <w:szCs w:val="24"/>
        </w:rPr>
      </w:pPr>
      <w:r w:rsidRPr="00FD3E72">
        <w:rPr>
          <w:sz w:val="24"/>
          <w:szCs w:val="24"/>
        </w:rPr>
        <w:t>общественно-деловые;</w:t>
      </w:r>
    </w:p>
    <w:p w:rsidR="00115B4B" w:rsidRPr="00FD3E72" w:rsidRDefault="00115B4B" w:rsidP="00115B4B">
      <w:pPr>
        <w:pStyle w:val="a1"/>
        <w:rPr>
          <w:sz w:val="24"/>
          <w:szCs w:val="24"/>
        </w:rPr>
      </w:pPr>
      <w:r w:rsidRPr="00FD3E72">
        <w:rPr>
          <w:sz w:val="24"/>
          <w:szCs w:val="24"/>
        </w:rPr>
        <w:t>производственные;</w:t>
      </w:r>
    </w:p>
    <w:p w:rsidR="00115B4B" w:rsidRPr="00FD3E72" w:rsidRDefault="00115B4B" w:rsidP="00115B4B">
      <w:pPr>
        <w:pStyle w:val="a1"/>
        <w:rPr>
          <w:sz w:val="24"/>
          <w:szCs w:val="24"/>
        </w:rPr>
      </w:pPr>
      <w:r w:rsidRPr="00FD3E72">
        <w:rPr>
          <w:sz w:val="24"/>
          <w:szCs w:val="24"/>
        </w:rPr>
        <w:t>инженерной и транспортной инфраструктуры;</w:t>
      </w:r>
    </w:p>
    <w:p w:rsidR="00115B4B" w:rsidRPr="00FD3E72" w:rsidRDefault="00115B4B" w:rsidP="00115B4B">
      <w:pPr>
        <w:pStyle w:val="a1"/>
        <w:rPr>
          <w:sz w:val="24"/>
          <w:szCs w:val="24"/>
        </w:rPr>
      </w:pPr>
      <w:r w:rsidRPr="00FD3E72">
        <w:rPr>
          <w:sz w:val="24"/>
          <w:szCs w:val="24"/>
        </w:rPr>
        <w:t>сельскохозяйственного использования;</w:t>
      </w:r>
    </w:p>
    <w:p w:rsidR="00115B4B" w:rsidRPr="00FD3E72" w:rsidRDefault="00115B4B" w:rsidP="00115B4B">
      <w:pPr>
        <w:pStyle w:val="a1"/>
        <w:rPr>
          <w:sz w:val="24"/>
          <w:szCs w:val="24"/>
        </w:rPr>
      </w:pPr>
      <w:r w:rsidRPr="00FD3E72">
        <w:rPr>
          <w:sz w:val="24"/>
          <w:szCs w:val="24"/>
        </w:rPr>
        <w:t>рекреационного назначения;</w:t>
      </w:r>
    </w:p>
    <w:p w:rsidR="00115B4B" w:rsidRPr="00FD3E72" w:rsidRDefault="00115B4B" w:rsidP="00115B4B">
      <w:pPr>
        <w:pStyle w:val="a1"/>
        <w:rPr>
          <w:sz w:val="24"/>
          <w:szCs w:val="24"/>
        </w:rPr>
      </w:pPr>
      <w:r w:rsidRPr="00FD3E72">
        <w:rPr>
          <w:sz w:val="24"/>
          <w:szCs w:val="24"/>
        </w:rPr>
        <w:t>особо охраняемых территорий;</w:t>
      </w:r>
    </w:p>
    <w:p w:rsidR="00115B4B" w:rsidRPr="00FD3E72" w:rsidRDefault="00115B4B" w:rsidP="00115B4B">
      <w:pPr>
        <w:pStyle w:val="a1"/>
        <w:rPr>
          <w:sz w:val="24"/>
          <w:szCs w:val="24"/>
        </w:rPr>
      </w:pPr>
      <w:r w:rsidRPr="00FD3E72">
        <w:rPr>
          <w:sz w:val="24"/>
          <w:szCs w:val="24"/>
        </w:rPr>
        <w:t>специального назначения;</w:t>
      </w:r>
    </w:p>
    <w:p w:rsidR="00115B4B" w:rsidRPr="00FD3E72" w:rsidRDefault="00115B4B" w:rsidP="00115B4B">
      <w:pPr>
        <w:pStyle w:val="a1"/>
        <w:rPr>
          <w:sz w:val="24"/>
          <w:szCs w:val="24"/>
        </w:rPr>
      </w:pPr>
      <w:r w:rsidRPr="00FD3E72">
        <w:rPr>
          <w:sz w:val="24"/>
          <w:szCs w:val="24"/>
        </w:rPr>
        <w:t>иные виды территориальных зон.</w:t>
      </w:r>
    </w:p>
    <w:p w:rsidR="00115B4B" w:rsidRPr="00FD3E72" w:rsidRDefault="00115B4B" w:rsidP="00115B4B">
      <w:pPr>
        <w:pStyle w:val="a6"/>
        <w:rPr>
          <w:sz w:val="24"/>
          <w:szCs w:val="24"/>
        </w:rPr>
      </w:pPr>
      <w:r w:rsidRPr="00FD3E72">
        <w:rPr>
          <w:sz w:val="24"/>
          <w:szCs w:val="24"/>
        </w:rPr>
        <w:t xml:space="preserve">Помимо предусмотренных зон органом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 </w:t>
      </w:r>
    </w:p>
    <w:p w:rsidR="00115B4B" w:rsidRPr="00FD3E72" w:rsidRDefault="00115B4B" w:rsidP="00115B4B">
      <w:pPr>
        <w:pStyle w:val="a6"/>
        <w:rPr>
          <w:sz w:val="24"/>
          <w:szCs w:val="24"/>
        </w:rPr>
      </w:pPr>
      <w:r w:rsidRPr="00FD3E72">
        <w:rPr>
          <w:sz w:val="24"/>
          <w:szCs w:val="24"/>
        </w:rPr>
        <w:t>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115B4B" w:rsidRPr="00FD3E72" w:rsidRDefault="00115B4B" w:rsidP="00115B4B">
      <w:pPr>
        <w:pStyle w:val="a6"/>
        <w:rPr>
          <w:sz w:val="24"/>
          <w:szCs w:val="24"/>
        </w:rPr>
      </w:pPr>
      <w:r w:rsidRPr="00FD3E72">
        <w:rPr>
          <w:sz w:val="24"/>
          <w:szCs w:val="24"/>
        </w:rPr>
        <w:t>При планировании развития территории устанавливаются зоны с особыми условиями использования территорий:</w:t>
      </w:r>
    </w:p>
    <w:p w:rsidR="00115B4B" w:rsidRPr="00FD3E72" w:rsidRDefault="00115B4B" w:rsidP="00115B4B">
      <w:pPr>
        <w:pStyle w:val="a1"/>
        <w:rPr>
          <w:sz w:val="24"/>
          <w:szCs w:val="24"/>
        </w:rPr>
      </w:pPr>
      <w:r w:rsidRPr="00FD3E72">
        <w:rPr>
          <w:sz w:val="24"/>
          <w:szCs w:val="24"/>
        </w:rPr>
        <w:t>охранные зоны,</w:t>
      </w:r>
    </w:p>
    <w:p w:rsidR="00115B4B" w:rsidRPr="00FD3E72" w:rsidRDefault="00115B4B" w:rsidP="00115B4B">
      <w:pPr>
        <w:pStyle w:val="a1"/>
        <w:rPr>
          <w:sz w:val="24"/>
          <w:szCs w:val="24"/>
        </w:rPr>
      </w:pPr>
      <w:r w:rsidRPr="00FD3E72">
        <w:rPr>
          <w:sz w:val="24"/>
          <w:szCs w:val="24"/>
        </w:rPr>
        <w:t>санитарно-защитные зоны,</w:t>
      </w:r>
    </w:p>
    <w:p w:rsidR="00115B4B" w:rsidRPr="00FD3E72" w:rsidRDefault="00115B4B" w:rsidP="00115B4B">
      <w:pPr>
        <w:pStyle w:val="a1"/>
        <w:rPr>
          <w:sz w:val="24"/>
          <w:szCs w:val="24"/>
        </w:rPr>
      </w:pPr>
      <w:r w:rsidRPr="00FD3E72">
        <w:rPr>
          <w:sz w:val="24"/>
          <w:szCs w:val="24"/>
        </w:rPr>
        <w:t>зоны охраны объектов культурного наследия (памятников истории и культуры),</w:t>
      </w:r>
    </w:p>
    <w:p w:rsidR="00115B4B" w:rsidRPr="00FD3E72" w:rsidRDefault="00115B4B" w:rsidP="00115B4B">
      <w:pPr>
        <w:pStyle w:val="a1"/>
        <w:rPr>
          <w:sz w:val="24"/>
          <w:szCs w:val="24"/>
        </w:rPr>
      </w:pPr>
      <w:proofErr w:type="spellStart"/>
      <w:r w:rsidRPr="00FD3E72">
        <w:rPr>
          <w:sz w:val="24"/>
          <w:szCs w:val="24"/>
        </w:rPr>
        <w:t>водоохранные</w:t>
      </w:r>
      <w:proofErr w:type="spellEnd"/>
      <w:r w:rsidRPr="00FD3E72">
        <w:rPr>
          <w:sz w:val="24"/>
          <w:szCs w:val="24"/>
        </w:rPr>
        <w:t xml:space="preserve"> зоны,</w:t>
      </w:r>
    </w:p>
    <w:p w:rsidR="00115B4B" w:rsidRPr="00FD3E72" w:rsidRDefault="00115B4B" w:rsidP="00115B4B">
      <w:pPr>
        <w:pStyle w:val="a1"/>
        <w:rPr>
          <w:sz w:val="24"/>
          <w:szCs w:val="24"/>
        </w:rPr>
      </w:pPr>
      <w:r w:rsidRPr="00FD3E72">
        <w:rPr>
          <w:sz w:val="24"/>
          <w:szCs w:val="24"/>
        </w:rPr>
        <w:t>зоны затопления, подтопления,</w:t>
      </w:r>
    </w:p>
    <w:p w:rsidR="00115B4B" w:rsidRPr="00FD3E72" w:rsidRDefault="00115B4B" w:rsidP="00115B4B">
      <w:pPr>
        <w:pStyle w:val="a1"/>
        <w:rPr>
          <w:sz w:val="24"/>
          <w:szCs w:val="24"/>
        </w:rPr>
      </w:pPr>
      <w:r w:rsidRPr="00FD3E72">
        <w:rPr>
          <w:sz w:val="24"/>
          <w:szCs w:val="24"/>
        </w:rPr>
        <w:t>зоны санитарной охраны источников питьевого и хозяйственно-бытового водоснабжения,</w:t>
      </w:r>
    </w:p>
    <w:p w:rsidR="00115B4B" w:rsidRPr="00FD3E72" w:rsidRDefault="00115B4B" w:rsidP="00115B4B">
      <w:pPr>
        <w:pStyle w:val="a1"/>
        <w:rPr>
          <w:sz w:val="24"/>
          <w:szCs w:val="24"/>
        </w:rPr>
      </w:pPr>
      <w:r w:rsidRPr="00FD3E72">
        <w:rPr>
          <w:sz w:val="24"/>
          <w:szCs w:val="24"/>
        </w:rPr>
        <w:t>зоны охраняемых объектов,</w:t>
      </w:r>
    </w:p>
    <w:p w:rsidR="00115B4B" w:rsidRPr="00FD3E72" w:rsidRDefault="00115B4B" w:rsidP="00115B4B">
      <w:pPr>
        <w:pStyle w:val="a1"/>
        <w:rPr>
          <w:sz w:val="24"/>
          <w:szCs w:val="24"/>
        </w:rPr>
      </w:pPr>
      <w:r w:rsidRPr="00FD3E72">
        <w:rPr>
          <w:sz w:val="24"/>
          <w:szCs w:val="24"/>
        </w:rPr>
        <w:t>иные зоны, устанавливаемые в соответствии с законодательством РФ, в том числе зоны месторождений полезных ископаемых, рыбоохранные зоны, рыб хозяйственные заповедные зоны,  зоны развития опасных геологических процессов.</w:t>
      </w:r>
    </w:p>
    <w:p w:rsidR="00115B4B" w:rsidRPr="00FD3E72" w:rsidRDefault="00115B4B" w:rsidP="00115B4B">
      <w:pPr>
        <w:pStyle w:val="a6"/>
        <w:rPr>
          <w:sz w:val="24"/>
          <w:szCs w:val="24"/>
        </w:rPr>
      </w:pPr>
      <w:r w:rsidRPr="00FD3E72">
        <w:rPr>
          <w:sz w:val="24"/>
          <w:szCs w:val="24"/>
        </w:rPr>
        <w:t>Границы улично-дорожной сети должны быть обозначены красными линиями, которые отделяют эти территории от других зон. Размещение объектов капитального строительства в пределах красных линий на участках улично-дорожной сети не допускается. Разбивочный чертеж красных линий разрабатывается в составе проекта планировки территорий.</w:t>
      </w:r>
    </w:p>
    <w:p w:rsidR="00115B4B" w:rsidRPr="00FD3E72" w:rsidRDefault="00115B4B" w:rsidP="00115B4B">
      <w:pPr>
        <w:pStyle w:val="a6"/>
        <w:rPr>
          <w:sz w:val="24"/>
          <w:szCs w:val="24"/>
        </w:rPr>
      </w:pPr>
      <w:r w:rsidRPr="00FD3E72">
        <w:rPr>
          <w:sz w:val="24"/>
          <w:szCs w:val="24"/>
        </w:rPr>
        <w:lastRenderedPageBreak/>
        <w:t>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15B4B" w:rsidRPr="00FD3E72" w:rsidRDefault="00115B4B" w:rsidP="00115B4B">
      <w:pPr>
        <w:pStyle w:val="a6"/>
        <w:rPr>
          <w:sz w:val="24"/>
          <w:szCs w:val="24"/>
        </w:rPr>
      </w:pPr>
      <w:proofErr w:type="gramStart"/>
      <w:r w:rsidRPr="00FD3E72">
        <w:rPr>
          <w:sz w:val="24"/>
          <w:szCs w:val="24"/>
        </w:rPr>
        <w:t xml:space="preserve">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 </w:t>
      </w:r>
      <w:proofErr w:type="gramEnd"/>
    </w:p>
    <w:p w:rsidR="00115B4B" w:rsidRPr="00FD3E72" w:rsidRDefault="00115B4B" w:rsidP="00115B4B">
      <w:pPr>
        <w:pStyle w:val="a6"/>
        <w:rPr>
          <w:sz w:val="24"/>
          <w:szCs w:val="24"/>
        </w:rPr>
      </w:pPr>
      <w:r w:rsidRPr="00FD3E72">
        <w:rPr>
          <w:sz w:val="24"/>
          <w:szCs w:val="24"/>
        </w:rPr>
        <w:t>Планировочное структурное зонирование территории сельского поселения должно предусматривать:</w:t>
      </w:r>
    </w:p>
    <w:p w:rsidR="00115B4B" w:rsidRPr="00FD3E72" w:rsidRDefault="00115B4B" w:rsidP="00115B4B">
      <w:pPr>
        <w:pStyle w:val="a1"/>
        <w:rPr>
          <w:sz w:val="24"/>
          <w:szCs w:val="24"/>
        </w:rPr>
      </w:pPr>
      <w:r w:rsidRPr="00FD3E72">
        <w:rPr>
          <w:sz w:val="24"/>
          <w:szCs w:val="24"/>
        </w:rPr>
        <w:t>взаимосвязь территориальных зон и структурных планировочных элементов (жилой застройки, участков отдельных зданий и сооружений) с учетом их допустимой совместимости;</w:t>
      </w:r>
    </w:p>
    <w:p w:rsidR="00115B4B" w:rsidRPr="00FD3E72" w:rsidRDefault="00115B4B" w:rsidP="00115B4B">
      <w:pPr>
        <w:pStyle w:val="a1"/>
        <w:rPr>
          <w:sz w:val="24"/>
          <w:szCs w:val="24"/>
        </w:rPr>
      </w:pPr>
      <w:r w:rsidRPr="00FD3E72">
        <w:rPr>
          <w:sz w:val="24"/>
          <w:szCs w:val="24"/>
        </w:rPr>
        <w:t>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действующих нормативно-правовых документов и настоящих нормативов;</w:t>
      </w:r>
    </w:p>
    <w:p w:rsidR="00115B4B" w:rsidRPr="00FD3E72" w:rsidRDefault="00115B4B" w:rsidP="00115B4B">
      <w:pPr>
        <w:pStyle w:val="a1"/>
        <w:rPr>
          <w:sz w:val="24"/>
          <w:szCs w:val="24"/>
        </w:rPr>
      </w:pPr>
      <w:r w:rsidRPr="00FD3E72">
        <w:rPr>
          <w:sz w:val="24"/>
          <w:szCs w:val="24"/>
        </w:rPr>
        <w:t>эффективное использование территории с учетом ее градостроительной ценности, допустимой плотности застройки, размеров земельных участков;</w:t>
      </w:r>
    </w:p>
    <w:p w:rsidR="00115B4B" w:rsidRPr="00FD3E72" w:rsidRDefault="00115B4B" w:rsidP="00115B4B">
      <w:pPr>
        <w:pStyle w:val="a1"/>
        <w:rPr>
          <w:sz w:val="24"/>
          <w:szCs w:val="24"/>
        </w:rPr>
      </w:pPr>
      <w:r w:rsidRPr="00FD3E72">
        <w:rPr>
          <w:sz w:val="24"/>
          <w:szCs w:val="24"/>
        </w:rPr>
        <w:t>организацию системы общественных центров сельского поселения в увязке с транспортно-коммуникационными узлами и градостроительными решениями, обусловленными соответствующими системами расселения;</w:t>
      </w:r>
    </w:p>
    <w:p w:rsidR="00115B4B" w:rsidRPr="00FD3E72" w:rsidRDefault="00115B4B" w:rsidP="00115B4B">
      <w:pPr>
        <w:pStyle w:val="a1"/>
        <w:rPr>
          <w:sz w:val="24"/>
          <w:szCs w:val="24"/>
        </w:rPr>
      </w:pPr>
      <w:r w:rsidRPr="00FD3E72">
        <w:rPr>
          <w:sz w:val="24"/>
          <w:szCs w:val="24"/>
        </w:rPr>
        <w:t>сохранение объектов культурного наследия, исторической планировки и застройки;</w:t>
      </w:r>
    </w:p>
    <w:p w:rsidR="00115B4B" w:rsidRPr="00FD3E72" w:rsidRDefault="00115B4B" w:rsidP="00115B4B">
      <w:pPr>
        <w:pStyle w:val="a1"/>
        <w:rPr>
          <w:sz w:val="24"/>
          <w:szCs w:val="24"/>
        </w:rPr>
      </w:pPr>
      <w:r w:rsidRPr="00FD3E72">
        <w:rPr>
          <w:sz w:val="24"/>
          <w:szCs w:val="24"/>
        </w:rPr>
        <w:t>сохранение и развитие природного комплекса сельского поселения;</w:t>
      </w:r>
    </w:p>
    <w:p w:rsidR="00115B4B" w:rsidRPr="00FD3E72" w:rsidRDefault="00115B4B" w:rsidP="00115B4B">
      <w:pPr>
        <w:pStyle w:val="a1"/>
        <w:rPr>
          <w:sz w:val="24"/>
          <w:szCs w:val="24"/>
        </w:rPr>
      </w:pPr>
      <w:r w:rsidRPr="00FD3E72">
        <w:rPr>
          <w:sz w:val="24"/>
          <w:szCs w:val="24"/>
        </w:rPr>
        <w:t>рациональное решение систем жизнеобеспечения.</w:t>
      </w:r>
    </w:p>
    <w:p w:rsidR="00115B4B" w:rsidRPr="00FD3E72" w:rsidRDefault="00115B4B" w:rsidP="00115B4B">
      <w:pPr>
        <w:pStyle w:val="a6"/>
        <w:rPr>
          <w:sz w:val="24"/>
          <w:szCs w:val="24"/>
        </w:rPr>
      </w:pPr>
      <w:r w:rsidRPr="00FD3E72">
        <w:rPr>
          <w:sz w:val="24"/>
          <w:szCs w:val="24"/>
        </w:rPr>
        <w:t xml:space="preserve">Размещение объектов во всех зонах на территории </w:t>
      </w:r>
      <w:r w:rsidR="008C75A1" w:rsidRPr="00FD3E72">
        <w:rPr>
          <w:sz w:val="24"/>
          <w:szCs w:val="24"/>
        </w:rPr>
        <w:t xml:space="preserve">сельского поселения </w:t>
      </w:r>
      <w:r w:rsidRPr="00FD3E72">
        <w:rPr>
          <w:sz w:val="24"/>
          <w:szCs w:val="24"/>
        </w:rPr>
        <w:t xml:space="preserve">производится в соответствии с </w:t>
      </w:r>
      <w:r w:rsidR="00AA3BCA" w:rsidRPr="00FD3E72">
        <w:rPr>
          <w:sz w:val="24"/>
          <w:szCs w:val="24"/>
        </w:rPr>
        <w:t>утвержденным генеральным планом.</w:t>
      </w:r>
    </w:p>
    <w:p w:rsidR="00242699" w:rsidRPr="00FD3E72" w:rsidRDefault="00242699" w:rsidP="00242699">
      <w:pPr>
        <w:pStyle w:val="10"/>
        <w:rPr>
          <w:sz w:val="24"/>
          <w:szCs w:val="24"/>
        </w:rPr>
      </w:pPr>
      <w:bookmarkStart w:id="5" w:name="_Toc453945518"/>
      <w:r w:rsidRPr="00FD3E72">
        <w:rPr>
          <w:sz w:val="24"/>
          <w:szCs w:val="24"/>
        </w:rPr>
        <w:lastRenderedPageBreak/>
        <w:t>Расчетные показатели обеспеченности объектов местного значения</w:t>
      </w:r>
      <w:bookmarkEnd w:id="5"/>
    </w:p>
    <w:p w:rsidR="00242699" w:rsidRPr="00FD3E72" w:rsidRDefault="00242699" w:rsidP="00242699">
      <w:pPr>
        <w:pStyle w:val="11"/>
        <w:rPr>
          <w:sz w:val="24"/>
          <w:szCs w:val="24"/>
        </w:rPr>
      </w:pPr>
      <w:bookmarkStart w:id="6" w:name="_Toc453945519"/>
      <w:r w:rsidRPr="00FD3E72">
        <w:rPr>
          <w:sz w:val="24"/>
          <w:szCs w:val="24"/>
        </w:rPr>
        <w:t>Расчетные показатели объектов жилищного назначения</w:t>
      </w:r>
      <w:bookmarkEnd w:id="6"/>
    </w:p>
    <w:p w:rsidR="00242699" w:rsidRPr="00FD3E72" w:rsidRDefault="00242699" w:rsidP="00242699">
      <w:pPr>
        <w:pStyle w:val="111"/>
        <w:rPr>
          <w:sz w:val="24"/>
          <w:szCs w:val="24"/>
        </w:rPr>
      </w:pPr>
      <w:bookmarkStart w:id="7" w:name="_Toc453945520"/>
      <w:r w:rsidRPr="00FD3E72">
        <w:rPr>
          <w:sz w:val="24"/>
          <w:szCs w:val="24"/>
        </w:rPr>
        <w:t>Общие требования</w:t>
      </w:r>
      <w:bookmarkEnd w:id="7"/>
    </w:p>
    <w:p w:rsidR="00242699" w:rsidRPr="00FD3E72" w:rsidRDefault="00242699" w:rsidP="00242699">
      <w:pPr>
        <w:pStyle w:val="a6"/>
        <w:rPr>
          <w:sz w:val="24"/>
          <w:szCs w:val="24"/>
        </w:rPr>
      </w:pPr>
      <w:r w:rsidRPr="00FD3E72">
        <w:rPr>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242699" w:rsidRPr="00FD3E72" w:rsidRDefault="00242699" w:rsidP="00242699">
      <w:pPr>
        <w:pStyle w:val="a6"/>
        <w:rPr>
          <w:sz w:val="24"/>
          <w:szCs w:val="24"/>
        </w:rPr>
      </w:pPr>
      <w:r w:rsidRPr="00FD3E72">
        <w:rPr>
          <w:sz w:val="24"/>
          <w:szCs w:val="24"/>
        </w:rPr>
        <w:t>При размещении сельских поселений, являющихся традиционно центрами сельскохозяйственных кооперативов, в том числе использующих тундру для выпаса оленей, необходимо учитывать исторически сложившиеся схемы расположения пастбищ.</w:t>
      </w:r>
    </w:p>
    <w:p w:rsidR="00242699" w:rsidRPr="00FD3E72" w:rsidRDefault="00242699" w:rsidP="00242699">
      <w:pPr>
        <w:pStyle w:val="a6"/>
        <w:rPr>
          <w:sz w:val="24"/>
          <w:szCs w:val="24"/>
        </w:rPr>
      </w:pPr>
      <w:r w:rsidRPr="00FD3E72">
        <w:rPr>
          <w:sz w:val="24"/>
          <w:szCs w:val="24"/>
        </w:rPr>
        <w:t>Для поселений, специализирующихся на рыболовстве, выбор места размещения следует определять на берегах водоемов и водотоков, имеющих рыбопромысловое значение.</w:t>
      </w:r>
    </w:p>
    <w:p w:rsidR="00242699" w:rsidRPr="00FD3E72" w:rsidRDefault="00242699" w:rsidP="00242699">
      <w:pPr>
        <w:pStyle w:val="a6"/>
        <w:rPr>
          <w:sz w:val="24"/>
          <w:szCs w:val="24"/>
        </w:rPr>
      </w:pPr>
      <w:r w:rsidRPr="00FD3E72">
        <w:rPr>
          <w:sz w:val="24"/>
          <w:szCs w:val="24"/>
        </w:rPr>
        <w:t>Для поселений, расположенных в районах добычи полезных ископаемых, необходимо учитывать экологическое состояние территории размещения.</w:t>
      </w:r>
    </w:p>
    <w:p w:rsidR="00242699" w:rsidRPr="00FD3E72" w:rsidRDefault="00242699" w:rsidP="00242699">
      <w:pPr>
        <w:pStyle w:val="a6"/>
        <w:rPr>
          <w:sz w:val="24"/>
          <w:szCs w:val="24"/>
        </w:rPr>
      </w:pPr>
      <w:r w:rsidRPr="00FD3E72">
        <w:rPr>
          <w:sz w:val="24"/>
          <w:szCs w:val="24"/>
        </w:rPr>
        <w:t>При проектировании территории жилой застройки сельских поселений необходимо учитывать статус, величину поселений, место в системе расселения, выполняемые ими функции в единой системе Мурманской области, сложившиеся производственные и социальные межселенные связи, транспортную инфраструктуру, а также условия традиционного хозяйствования коренного населения.</w:t>
      </w:r>
    </w:p>
    <w:p w:rsidR="00242699" w:rsidRPr="00FD3E72" w:rsidRDefault="00242699" w:rsidP="00242699">
      <w:pPr>
        <w:pStyle w:val="a6"/>
        <w:rPr>
          <w:sz w:val="24"/>
          <w:szCs w:val="24"/>
        </w:rPr>
      </w:pPr>
      <w:r w:rsidRPr="00FD3E72">
        <w:rPr>
          <w:sz w:val="24"/>
          <w:szCs w:val="24"/>
        </w:rPr>
        <w:t>В жилой зоне сельских населенных пунктов следует предусматривать индивидуальные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w:t>
      </w:r>
    </w:p>
    <w:p w:rsidR="00242699" w:rsidRPr="00FD3E72" w:rsidRDefault="00242699" w:rsidP="00242699">
      <w:pPr>
        <w:pStyle w:val="a6"/>
        <w:rPr>
          <w:sz w:val="24"/>
          <w:szCs w:val="24"/>
        </w:rPr>
      </w:pPr>
      <w:r w:rsidRPr="00FD3E72">
        <w:rPr>
          <w:sz w:val="24"/>
          <w:szCs w:val="24"/>
        </w:rPr>
        <w:t>Преимущественным типом застройки в сельских поселениях являются индивидуальные жилые дома усадебного типа (одноквартирные и двухквартирные блокированные).</w:t>
      </w:r>
    </w:p>
    <w:p w:rsidR="00115B4B" w:rsidRPr="00FD3E72" w:rsidRDefault="00242699" w:rsidP="00242699">
      <w:pPr>
        <w:pStyle w:val="a6"/>
        <w:rPr>
          <w:sz w:val="24"/>
          <w:szCs w:val="24"/>
        </w:rPr>
      </w:pPr>
      <w:r w:rsidRPr="00FD3E72">
        <w:rPr>
          <w:sz w:val="24"/>
          <w:szCs w:val="24"/>
        </w:rPr>
        <w:t>В сельских населенных пунктах рекомендуется проектировать, как правило, одно-, двухэтажную застройку. Застройку до 3 этажей допускается использовать в особых случаях при обосновании экономической целесообразности ее применения, а также в зависимости от возможностей эксплуатационных, инженерных и пожарных служб населенного пункта.</w:t>
      </w:r>
    </w:p>
    <w:p w:rsidR="00242699" w:rsidRPr="00FD3E72" w:rsidRDefault="00242699" w:rsidP="00E342B7">
      <w:pPr>
        <w:pStyle w:val="111"/>
        <w:rPr>
          <w:sz w:val="24"/>
          <w:szCs w:val="24"/>
        </w:rPr>
      </w:pPr>
      <w:bookmarkStart w:id="8" w:name="_Toc453945521"/>
      <w:r w:rsidRPr="00FD3E72">
        <w:rPr>
          <w:sz w:val="24"/>
          <w:szCs w:val="24"/>
        </w:rPr>
        <w:lastRenderedPageBreak/>
        <w:t>Расчетные показатели в сфере жилищного обеспечения</w:t>
      </w:r>
      <w:bookmarkEnd w:id="8"/>
    </w:p>
    <w:p w:rsidR="00242699" w:rsidRPr="00FD3E72" w:rsidRDefault="00242699" w:rsidP="00242699">
      <w:pPr>
        <w:pStyle w:val="a6"/>
        <w:rPr>
          <w:sz w:val="24"/>
          <w:szCs w:val="24"/>
        </w:rPr>
      </w:pPr>
      <w:r w:rsidRPr="00FD3E72">
        <w:rPr>
          <w:sz w:val="24"/>
          <w:szCs w:val="24"/>
        </w:rPr>
        <w:t>Для предварительного определения потребности в жилой территории сельского населенного пункта следует принимать укрупненные показатели в соответствии с таблицей 2.1.2-1.</w:t>
      </w:r>
    </w:p>
    <w:p w:rsidR="00242699" w:rsidRPr="00FD3E72" w:rsidRDefault="00242699" w:rsidP="00242699">
      <w:pPr>
        <w:pStyle w:val="11110"/>
        <w:rPr>
          <w:sz w:val="24"/>
          <w:szCs w:val="24"/>
        </w:rPr>
      </w:pPr>
      <w:r w:rsidRPr="00FD3E72">
        <w:rPr>
          <w:sz w:val="24"/>
          <w:szCs w:val="24"/>
        </w:rPr>
        <w:t>Определение потребности в жилой территории сельского населенного пункта</w:t>
      </w:r>
    </w:p>
    <w:tbl>
      <w:tblPr>
        <w:tblW w:w="9605" w:type="dxa"/>
        <w:jc w:val="center"/>
        <w:tblLayout w:type="fixed"/>
        <w:tblLook w:val="0000" w:firstRow="0" w:lastRow="0" w:firstColumn="0" w:lastColumn="0" w:noHBand="0" w:noVBand="0"/>
      </w:tblPr>
      <w:tblGrid>
        <w:gridCol w:w="3534"/>
        <w:gridCol w:w="2341"/>
        <w:gridCol w:w="3730"/>
      </w:tblGrid>
      <w:tr w:rsidR="00FD3E72" w:rsidRPr="00FD3E72" w:rsidTr="00FB1574">
        <w:trPr>
          <w:trHeight w:val="376"/>
          <w:jc w:val="center"/>
        </w:trPr>
        <w:tc>
          <w:tcPr>
            <w:tcW w:w="5875" w:type="dxa"/>
            <w:gridSpan w:val="2"/>
            <w:tcBorders>
              <w:top w:val="single" w:sz="4" w:space="0" w:color="000000"/>
              <w:left w:val="single" w:sz="4" w:space="0" w:color="000000"/>
              <w:bottom w:val="single" w:sz="4" w:space="0" w:color="000000"/>
            </w:tcBorders>
            <w:vAlign w:val="center"/>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Тип застройки</w:t>
            </w:r>
          </w:p>
        </w:tc>
        <w:tc>
          <w:tcPr>
            <w:tcW w:w="3730" w:type="dxa"/>
            <w:tcBorders>
              <w:top w:val="single" w:sz="4" w:space="0" w:color="000000"/>
              <w:left w:val="single" w:sz="4" w:space="0" w:color="000000"/>
              <w:bottom w:val="single" w:sz="4" w:space="0" w:color="000000"/>
              <w:right w:val="single" w:sz="4" w:space="0" w:color="000000"/>
            </w:tcBorders>
            <w:vAlign w:val="center"/>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Укрупненные показатели площади</w:t>
            </w:r>
          </w:p>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 xml:space="preserve">жилой территории, </w:t>
            </w:r>
            <w:proofErr w:type="gramStart"/>
            <w:r w:rsidRPr="00FD3E72">
              <w:rPr>
                <w:rFonts w:eastAsiaTheme="minorHAnsi" w:cs="Times New Roman"/>
                <w:iCs/>
                <w:sz w:val="24"/>
                <w:szCs w:val="24"/>
                <w:lang w:eastAsia="ru-RU"/>
              </w:rPr>
              <w:t>га</w:t>
            </w:r>
            <w:proofErr w:type="gramEnd"/>
            <w:r w:rsidRPr="00FD3E72">
              <w:rPr>
                <w:rFonts w:eastAsiaTheme="minorHAnsi" w:cs="Times New Roman"/>
                <w:iCs/>
                <w:sz w:val="24"/>
                <w:szCs w:val="24"/>
                <w:lang w:eastAsia="ru-RU"/>
              </w:rPr>
              <w:t xml:space="preserve"> на 1000 чел.</w:t>
            </w:r>
          </w:p>
        </w:tc>
      </w:tr>
      <w:tr w:rsidR="00FD3E72" w:rsidRPr="00FD3E72" w:rsidTr="00FB1574">
        <w:trPr>
          <w:trHeight w:val="170"/>
          <w:jc w:val="center"/>
        </w:trPr>
        <w:tc>
          <w:tcPr>
            <w:tcW w:w="5875" w:type="dxa"/>
            <w:gridSpan w:val="2"/>
            <w:tcBorders>
              <w:top w:val="single" w:sz="4" w:space="0" w:color="000000"/>
              <w:left w:val="single" w:sz="4" w:space="0" w:color="000000"/>
              <w:bottom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Малоэтажная секционная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9,0</w:t>
            </w:r>
          </w:p>
        </w:tc>
      </w:tr>
      <w:tr w:rsidR="00FD3E72" w:rsidRPr="00FD3E72" w:rsidTr="00FB1574">
        <w:trPr>
          <w:trHeight w:val="170"/>
          <w:jc w:val="center"/>
        </w:trPr>
        <w:tc>
          <w:tcPr>
            <w:tcW w:w="5875" w:type="dxa"/>
            <w:gridSpan w:val="2"/>
            <w:tcBorders>
              <w:top w:val="single" w:sz="4" w:space="0" w:color="000000"/>
              <w:left w:val="single" w:sz="4" w:space="0" w:color="000000"/>
              <w:bottom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Малоэтажная блокированная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7,2</w:t>
            </w:r>
          </w:p>
        </w:tc>
      </w:tr>
      <w:tr w:rsidR="00FD3E72" w:rsidRPr="00FD3E72" w:rsidTr="00FB1574">
        <w:trPr>
          <w:cantSplit/>
          <w:trHeight w:hRule="exact" w:val="263"/>
          <w:jc w:val="center"/>
        </w:trPr>
        <w:tc>
          <w:tcPr>
            <w:tcW w:w="3534" w:type="dxa"/>
            <w:vMerge w:val="restart"/>
            <w:tcBorders>
              <w:top w:val="single" w:sz="4" w:space="0" w:color="000000"/>
              <w:left w:val="single" w:sz="4" w:space="0" w:color="000000"/>
              <w:bottom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 xml:space="preserve">Индивидуальная застройка </w:t>
            </w:r>
          </w:p>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 xml:space="preserve">с участками, </w:t>
            </w:r>
            <w:proofErr w:type="gramStart"/>
            <w:r w:rsidRPr="00FD3E72">
              <w:rPr>
                <w:rFonts w:eastAsiaTheme="minorHAnsi" w:cs="Times New Roman"/>
                <w:iCs/>
                <w:sz w:val="24"/>
                <w:szCs w:val="24"/>
                <w:lang w:eastAsia="ru-RU"/>
              </w:rPr>
              <w:t>га</w:t>
            </w:r>
            <w:proofErr w:type="gramEnd"/>
            <w:r w:rsidRPr="00FD3E72">
              <w:rPr>
                <w:rFonts w:eastAsiaTheme="minorHAnsi" w:cs="Times New Roman"/>
                <w:iCs/>
                <w:sz w:val="24"/>
                <w:szCs w:val="24"/>
                <w:lang w:eastAsia="ru-RU"/>
              </w:rPr>
              <w:t>:</w:t>
            </w:r>
          </w:p>
        </w:tc>
        <w:tc>
          <w:tcPr>
            <w:tcW w:w="2341" w:type="dxa"/>
            <w:tcBorders>
              <w:top w:val="single" w:sz="4" w:space="0" w:color="000000"/>
              <w:left w:val="single" w:sz="4" w:space="0" w:color="000000"/>
              <w:bottom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0,06</w:t>
            </w:r>
          </w:p>
        </w:tc>
        <w:tc>
          <w:tcPr>
            <w:tcW w:w="3730" w:type="dxa"/>
            <w:tcBorders>
              <w:top w:val="single" w:sz="4" w:space="0" w:color="000000"/>
              <w:left w:val="single" w:sz="4" w:space="0" w:color="000000"/>
              <w:bottom w:val="single" w:sz="4" w:space="0" w:color="000000"/>
              <w:right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22,5</w:t>
            </w:r>
          </w:p>
        </w:tc>
      </w:tr>
      <w:tr w:rsidR="00FD3E72" w:rsidRPr="00FD3E72" w:rsidTr="00FB1574">
        <w:trPr>
          <w:cantSplit/>
          <w:trHeight w:hRule="exact" w:val="263"/>
          <w:jc w:val="center"/>
        </w:trPr>
        <w:tc>
          <w:tcPr>
            <w:tcW w:w="3534" w:type="dxa"/>
            <w:vMerge/>
            <w:tcBorders>
              <w:top w:val="single" w:sz="4" w:space="0" w:color="000000"/>
              <w:left w:val="single" w:sz="4" w:space="0" w:color="000000"/>
              <w:bottom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p>
        </w:tc>
        <w:tc>
          <w:tcPr>
            <w:tcW w:w="2341" w:type="dxa"/>
            <w:tcBorders>
              <w:top w:val="single" w:sz="4" w:space="0" w:color="000000"/>
              <w:left w:val="single" w:sz="4" w:space="0" w:color="000000"/>
              <w:bottom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0,12</w:t>
            </w:r>
          </w:p>
        </w:tc>
        <w:tc>
          <w:tcPr>
            <w:tcW w:w="3730" w:type="dxa"/>
            <w:tcBorders>
              <w:top w:val="single" w:sz="4" w:space="0" w:color="000000"/>
              <w:left w:val="single" w:sz="4" w:space="0" w:color="000000"/>
              <w:bottom w:val="single" w:sz="4" w:space="0" w:color="000000"/>
              <w:right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45,0</w:t>
            </w:r>
          </w:p>
        </w:tc>
      </w:tr>
      <w:tr w:rsidR="00FD3E72" w:rsidRPr="00FD3E72" w:rsidTr="00FB1574">
        <w:trPr>
          <w:cantSplit/>
          <w:jc w:val="center"/>
        </w:trPr>
        <w:tc>
          <w:tcPr>
            <w:tcW w:w="3534" w:type="dxa"/>
            <w:vMerge/>
            <w:tcBorders>
              <w:top w:val="single" w:sz="4" w:space="0" w:color="000000"/>
              <w:left w:val="single" w:sz="4" w:space="0" w:color="000000"/>
              <w:bottom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p>
        </w:tc>
        <w:tc>
          <w:tcPr>
            <w:tcW w:w="2341" w:type="dxa"/>
            <w:tcBorders>
              <w:top w:val="single" w:sz="4" w:space="0" w:color="000000"/>
              <w:left w:val="single" w:sz="4" w:space="0" w:color="000000"/>
              <w:bottom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0,18-0,20</w:t>
            </w:r>
          </w:p>
        </w:tc>
        <w:tc>
          <w:tcPr>
            <w:tcW w:w="3730" w:type="dxa"/>
            <w:tcBorders>
              <w:top w:val="single" w:sz="4" w:space="0" w:color="000000"/>
              <w:left w:val="single" w:sz="4" w:space="0" w:color="000000"/>
              <w:bottom w:val="single" w:sz="4" w:space="0" w:color="000000"/>
              <w:right w:val="single" w:sz="4" w:space="0" w:color="000000"/>
            </w:tcBorders>
          </w:tcPr>
          <w:p w:rsidR="00242699" w:rsidRPr="00FD3E72" w:rsidRDefault="00242699" w:rsidP="00242699">
            <w:pPr>
              <w:snapToGrid/>
              <w:spacing w:before="120" w:after="120" w:line="240" w:lineRule="auto"/>
              <w:ind w:firstLine="0"/>
              <w:jc w:val="center"/>
              <w:rPr>
                <w:rFonts w:eastAsiaTheme="minorHAnsi" w:cs="Times New Roman"/>
                <w:iCs/>
                <w:sz w:val="24"/>
                <w:szCs w:val="24"/>
                <w:lang w:eastAsia="ru-RU"/>
              </w:rPr>
            </w:pPr>
            <w:r w:rsidRPr="00FD3E72">
              <w:rPr>
                <w:rFonts w:eastAsiaTheme="minorHAnsi" w:cs="Times New Roman"/>
                <w:iCs/>
                <w:sz w:val="24"/>
                <w:szCs w:val="24"/>
                <w:lang w:eastAsia="ru-RU"/>
              </w:rPr>
              <w:t>не менее 63</w:t>
            </w:r>
          </w:p>
        </w:tc>
      </w:tr>
    </w:tbl>
    <w:p w:rsidR="00242699" w:rsidRPr="00FD3E72" w:rsidRDefault="00851C56" w:rsidP="00242699">
      <w:pPr>
        <w:pStyle w:val="a6"/>
        <w:rPr>
          <w:sz w:val="24"/>
          <w:szCs w:val="24"/>
        </w:rPr>
      </w:pPr>
      <w:r w:rsidRPr="00FD3E72">
        <w:rPr>
          <w:sz w:val="24"/>
          <w:szCs w:val="24"/>
        </w:rPr>
        <w:t xml:space="preserve">Рекомендуемая максимальная площадь земельного участка </w:t>
      </w:r>
      <w:proofErr w:type="gramStart"/>
      <w:r w:rsidRPr="00FD3E72">
        <w:rPr>
          <w:sz w:val="24"/>
          <w:szCs w:val="24"/>
        </w:rPr>
        <w:t>для индивидуального жилищного строительства в малоэтажной жилой застройке в зависимости от разрешенного использования приведена в таблице</w:t>
      </w:r>
      <w:proofErr w:type="gramEnd"/>
      <w:r w:rsidRPr="00FD3E72">
        <w:rPr>
          <w:sz w:val="24"/>
          <w:szCs w:val="24"/>
        </w:rPr>
        <w:t xml:space="preserve"> </w:t>
      </w:r>
      <w:r w:rsidR="00471510" w:rsidRPr="00FD3E72">
        <w:rPr>
          <w:sz w:val="24"/>
          <w:szCs w:val="24"/>
        </w:rPr>
        <w:t>2.2.1-2.</w:t>
      </w:r>
    </w:p>
    <w:p w:rsidR="00471510" w:rsidRPr="00FD3E72" w:rsidRDefault="00471510" w:rsidP="00471510">
      <w:pPr>
        <w:pStyle w:val="11110"/>
        <w:rPr>
          <w:sz w:val="24"/>
          <w:szCs w:val="24"/>
        </w:rPr>
      </w:pPr>
      <w:r w:rsidRPr="00FD3E72">
        <w:rPr>
          <w:sz w:val="24"/>
          <w:szCs w:val="24"/>
        </w:rPr>
        <w:t xml:space="preserve">Рекомендуемая максимальная площадь земельного участка для индивидуального жилищного строительства </w:t>
      </w:r>
    </w:p>
    <w:tbl>
      <w:tblPr>
        <w:tblStyle w:val="afff"/>
        <w:tblW w:w="0" w:type="auto"/>
        <w:tblLook w:val="04A0" w:firstRow="1" w:lastRow="0" w:firstColumn="1" w:lastColumn="0" w:noHBand="0" w:noVBand="1"/>
      </w:tblPr>
      <w:tblGrid>
        <w:gridCol w:w="2226"/>
        <w:gridCol w:w="2946"/>
        <w:gridCol w:w="866"/>
        <w:gridCol w:w="904"/>
        <w:gridCol w:w="2629"/>
      </w:tblGrid>
      <w:tr w:rsidR="00FD3E72" w:rsidRPr="00FD3E72" w:rsidTr="00471510">
        <w:trPr>
          <w:trHeight w:val="1005"/>
        </w:trPr>
        <w:tc>
          <w:tcPr>
            <w:tcW w:w="2144" w:type="dxa"/>
            <w:vMerge w:val="restart"/>
          </w:tcPr>
          <w:p w:rsidR="00851C56" w:rsidRPr="00FD3E72" w:rsidRDefault="00851C56" w:rsidP="00471510">
            <w:pPr>
              <w:pStyle w:val="af3"/>
              <w:rPr>
                <w:sz w:val="24"/>
                <w:szCs w:val="24"/>
              </w:rPr>
            </w:pPr>
            <w:r w:rsidRPr="00FD3E72">
              <w:rPr>
                <w:sz w:val="24"/>
                <w:szCs w:val="24"/>
              </w:rPr>
              <w:t>Жилая зона застройки индивидуальными домами</w:t>
            </w:r>
          </w:p>
        </w:tc>
        <w:tc>
          <w:tcPr>
            <w:tcW w:w="3146" w:type="dxa"/>
            <w:vMerge w:val="restart"/>
          </w:tcPr>
          <w:p w:rsidR="00851C56" w:rsidRPr="00FD3E72" w:rsidRDefault="00851C56" w:rsidP="00471510">
            <w:pPr>
              <w:pStyle w:val="af3"/>
              <w:rPr>
                <w:sz w:val="24"/>
                <w:szCs w:val="24"/>
              </w:rPr>
            </w:pPr>
            <w:r w:rsidRPr="00FD3E72">
              <w:rPr>
                <w:sz w:val="24"/>
                <w:szCs w:val="24"/>
              </w:rPr>
              <w:t>Типы этажности домов (этажность 1-3)</w:t>
            </w:r>
          </w:p>
        </w:tc>
        <w:tc>
          <w:tcPr>
            <w:tcW w:w="1640" w:type="dxa"/>
            <w:gridSpan w:val="2"/>
          </w:tcPr>
          <w:p w:rsidR="00851C56" w:rsidRPr="00FD3E72" w:rsidRDefault="00851C56" w:rsidP="00471510">
            <w:pPr>
              <w:pStyle w:val="af3"/>
              <w:rPr>
                <w:sz w:val="24"/>
                <w:szCs w:val="24"/>
              </w:rPr>
            </w:pPr>
            <w:r w:rsidRPr="00FD3E72">
              <w:rPr>
                <w:sz w:val="24"/>
                <w:szCs w:val="24"/>
              </w:rPr>
              <w:t xml:space="preserve">Площадь участка из расчета на одну квартиру, </w:t>
            </w:r>
            <w:proofErr w:type="gramStart"/>
            <w:r w:rsidRPr="00FD3E72">
              <w:rPr>
                <w:sz w:val="24"/>
                <w:szCs w:val="24"/>
              </w:rPr>
              <w:t>га</w:t>
            </w:r>
            <w:proofErr w:type="gramEnd"/>
          </w:p>
        </w:tc>
        <w:tc>
          <w:tcPr>
            <w:tcW w:w="2641" w:type="dxa"/>
            <w:vMerge w:val="restart"/>
          </w:tcPr>
          <w:p w:rsidR="00851C56" w:rsidRPr="00FD3E72" w:rsidRDefault="00851C56" w:rsidP="00471510">
            <w:pPr>
              <w:pStyle w:val="af3"/>
              <w:rPr>
                <w:sz w:val="24"/>
                <w:szCs w:val="24"/>
              </w:rPr>
            </w:pPr>
            <w:r w:rsidRPr="00FD3E72">
              <w:rPr>
                <w:sz w:val="24"/>
                <w:szCs w:val="24"/>
              </w:rPr>
              <w:t>Функционально-типологические признаки участка (кроме проживания)</w:t>
            </w:r>
          </w:p>
        </w:tc>
      </w:tr>
      <w:tr w:rsidR="00FD3E72" w:rsidRPr="00FD3E72" w:rsidTr="00471510">
        <w:trPr>
          <w:trHeight w:val="1004"/>
        </w:trPr>
        <w:tc>
          <w:tcPr>
            <w:tcW w:w="2280" w:type="dxa"/>
            <w:vMerge/>
          </w:tcPr>
          <w:p w:rsidR="00851C56" w:rsidRPr="00FD3E72" w:rsidRDefault="00851C56" w:rsidP="00471510">
            <w:pPr>
              <w:pStyle w:val="af3"/>
              <w:rPr>
                <w:sz w:val="24"/>
                <w:szCs w:val="24"/>
              </w:rPr>
            </w:pPr>
          </w:p>
        </w:tc>
        <w:tc>
          <w:tcPr>
            <w:tcW w:w="3340" w:type="dxa"/>
            <w:vMerge/>
          </w:tcPr>
          <w:p w:rsidR="00851C56" w:rsidRPr="00FD3E72" w:rsidRDefault="00851C56" w:rsidP="00471510">
            <w:pPr>
              <w:pStyle w:val="af3"/>
              <w:rPr>
                <w:sz w:val="24"/>
                <w:szCs w:val="24"/>
              </w:rPr>
            </w:pPr>
          </w:p>
        </w:tc>
        <w:tc>
          <w:tcPr>
            <w:tcW w:w="889" w:type="dxa"/>
          </w:tcPr>
          <w:p w:rsidR="00851C56" w:rsidRPr="00FD3E72" w:rsidRDefault="00851C56" w:rsidP="00471510">
            <w:pPr>
              <w:pStyle w:val="af3"/>
              <w:rPr>
                <w:sz w:val="24"/>
                <w:szCs w:val="24"/>
              </w:rPr>
            </w:pPr>
            <w:r w:rsidRPr="00FD3E72">
              <w:rPr>
                <w:sz w:val="24"/>
                <w:szCs w:val="24"/>
              </w:rPr>
              <w:t>не менее</w:t>
            </w:r>
          </w:p>
        </w:tc>
        <w:tc>
          <w:tcPr>
            <w:tcW w:w="957" w:type="dxa"/>
          </w:tcPr>
          <w:p w:rsidR="00851C56" w:rsidRPr="00FD3E72" w:rsidRDefault="00851C56" w:rsidP="00471510">
            <w:pPr>
              <w:pStyle w:val="af3"/>
              <w:rPr>
                <w:sz w:val="24"/>
                <w:szCs w:val="24"/>
              </w:rPr>
            </w:pPr>
            <w:r w:rsidRPr="00FD3E72">
              <w:rPr>
                <w:sz w:val="24"/>
                <w:szCs w:val="24"/>
              </w:rPr>
              <w:t>не более</w:t>
            </w:r>
          </w:p>
        </w:tc>
        <w:tc>
          <w:tcPr>
            <w:tcW w:w="2105" w:type="dxa"/>
            <w:vMerge/>
          </w:tcPr>
          <w:p w:rsidR="00851C56" w:rsidRPr="00FD3E72" w:rsidRDefault="00851C56" w:rsidP="00471510">
            <w:pPr>
              <w:pStyle w:val="af3"/>
              <w:rPr>
                <w:sz w:val="24"/>
                <w:szCs w:val="24"/>
              </w:rPr>
            </w:pPr>
          </w:p>
        </w:tc>
      </w:tr>
      <w:tr w:rsidR="00FD3E72" w:rsidRPr="00FD3E72" w:rsidTr="00471510">
        <w:tc>
          <w:tcPr>
            <w:tcW w:w="2280" w:type="dxa"/>
            <w:vMerge w:val="restart"/>
          </w:tcPr>
          <w:p w:rsidR="00471510" w:rsidRPr="00FD3E72" w:rsidRDefault="00471510" w:rsidP="00471510">
            <w:pPr>
              <w:pStyle w:val="af3"/>
              <w:rPr>
                <w:sz w:val="24"/>
                <w:szCs w:val="24"/>
              </w:rPr>
            </w:pPr>
            <w:r w:rsidRPr="00FD3E72">
              <w:rPr>
                <w:sz w:val="24"/>
                <w:szCs w:val="24"/>
              </w:rPr>
              <w:t>В сельских поселениях</w:t>
            </w:r>
          </w:p>
        </w:tc>
        <w:tc>
          <w:tcPr>
            <w:tcW w:w="3340" w:type="dxa"/>
          </w:tcPr>
          <w:p w:rsidR="00471510" w:rsidRPr="00FD3E72" w:rsidRDefault="00471510" w:rsidP="00471510">
            <w:pPr>
              <w:pStyle w:val="af3"/>
              <w:rPr>
                <w:sz w:val="24"/>
                <w:szCs w:val="24"/>
              </w:rPr>
            </w:pPr>
            <w:r w:rsidRPr="00FD3E72">
              <w:rPr>
                <w:sz w:val="24"/>
                <w:szCs w:val="24"/>
              </w:rPr>
              <w:t>Усадебные дома, в том числе с местами приложения труда</w:t>
            </w:r>
          </w:p>
        </w:tc>
        <w:tc>
          <w:tcPr>
            <w:tcW w:w="889" w:type="dxa"/>
          </w:tcPr>
          <w:p w:rsidR="00471510" w:rsidRPr="00FD3E72" w:rsidRDefault="00471510" w:rsidP="00471510">
            <w:pPr>
              <w:pStyle w:val="af3"/>
              <w:rPr>
                <w:sz w:val="24"/>
                <w:szCs w:val="24"/>
              </w:rPr>
            </w:pPr>
            <w:r w:rsidRPr="00FD3E72">
              <w:rPr>
                <w:sz w:val="24"/>
                <w:szCs w:val="24"/>
              </w:rPr>
              <w:t>0,15</w:t>
            </w:r>
          </w:p>
        </w:tc>
        <w:tc>
          <w:tcPr>
            <w:tcW w:w="957" w:type="dxa"/>
          </w:tcPr>
          <w:p w:rsidR="00471510" w:rsidRPr="00FD3E72" w:rsidRDefault="00471510" w:rsidP="00471510">
            <w:pPr>
              <w:pStyle w:val="af3"/>
              <w:rPr>
                <w:sz w:val="24"/>
                <w:szCs w:val="24"/>
              </w:rPr>
            </w:pPr>
            <w:r w:rsidRPr="00FD3E72">
              <w:rPr>
                <w:sz w:val="24"/>
                <w:szCs w:val="24"/>
              </w:rPr>
              <w:t>1,0</w:t>
            </w:r>
          </w:p>
        </w:tc>
        <w:tc>
          <w:tcPr>
            <w:tcW w:w="2105" w:type="dxa"/>
            <w:vMerge w:val="restart"/>
          </w:tcPr>
          <w:p w:rsidR="00471510" w:rsidRPr="00FD3E72" w:rsidRDefault="00471510" w:rsidP="00471510">
            <w:pPr>
              <w:pStyle w:val="af3"/>
              <w:rPr>
                <w:sz w:val="24"/>
                <w:szCs w:val="24"/>
              </w:rPr>
            </w:pPr>
            <w:r w:rsidRPr="00FD3E72">
              <w:rPr>
                <w:sz w:val="24"/>
                <w:szCs w:val="24"/>
              </w:rPr>
              <w:t>Ведение развитого ЛПХ, товарного сельскохозяйственного производства, садоводство, огородничество, игры детей, отдых</w:t>
            </w:r>
          </w:p>
        </w:tc>
      </w:tr>
      <w:tr w:rsidR="00FD3E72" w:rsidRPr="00FD3E72" w:rsidTr="00471510">
        <w:tc>
          <w:tcPr>
            <w:tcW w:w="2144" w:type="dxa"/>
            <w:vMerge/>
          </w:tcPr>
          <w:p w:rsidR="00471510" w:rsidRPr="00FD3E72" w:rsidRDefault="00471510" w:rsidP="00471510">
            <w:pPr>
              <w:pStyle w:val="af3"/>
              <w:rPr>
                <w:sz w:val="24"/>
                <w:szCs w:val="24"/>
              </w:rPr>
            </w:pPr>
          </w:p>
        </w:tc>
        <w:tc>
          <w:tcPr>
            <w:tcW w:w="3146" w:type="dxa"/>
          </w:tcPr>
          <w:p w:rsidR="00471510" w:rsidRPr="00FD3E72" w:rsidRDefault="00471510" w:rsidP="00471510">
            <w:pPr>
              <w:pStyle w:val="af3"/>
              <w:rPr>
                <w:sz w:val="24"/>
                <w:szCs w:val="24"/>
              </w:rPr>
            </w:pPr>
            <w:r w:rsidRPr="00FD3E72">
              <w:rPr>
                <w:sz w:val="24"/>
                <w:szCs w:val="24"/>
              </w:rPr>
              <w:t>Одно-, двухквартирные дома</w:t>
            </w:r>
          </w:p>
        </w:tc>
        <w:tc>
          <w:tcPr>
            <w:tcW w:w="849" w:type="dxa"/>
          </w:tcPr>
          <w:p w:rsidR="00471510" w:rsidRPr="00FD3E72" w:rsidRDefault="00471510" w:rsidP="00471510">
            <w:pPr>
              <w:pStyle w:val="af3"/>
              <w:rPr>
                <w:sz w:val="24"/>
                <w:szCs w:val="24"/>
              </w:rPr>
            </w:pPr>
            <w:r w:rsidRPr="00FD3E72">
              <w:rPr>
                <w:sz w:val="24"/>
                <w:szCs w:val="24"/>
              </w:rPr>
              <w:t>0,1</w:t>
            </w:r>
          </w:p>
        </w:tc>
        <w:tc>
          <w:tcPr>
            <w:tcW w:w="791" w:type="dxa"/>
          </w:tcPr>
          <w:p w:rsidR="00471510" w:rsidRPr="00FD3E72" w:rsidRDefault="00471510" w:rsidP="00471510">
            <w:pPr>
              <w:pStyle w:val="af3"/>
              <w:rPr>
                <w:sz w:val="24"/>
                <w:szCs w:val="24"/>
              </w:rPr>
            </w:pPr>
            <w:r w:rsidRPr="00FD3E72">
              <w:rPr>
                <w:sz w:val="24"/>
                <w:szCs w:val="24"/>
              </w:rPr>
              <w:t>1,0</w:t>
            </w:r>
          </w:p>
        </w:tc>
        <w:tc>
          <w:tcPr>
            <w:tcW w:w="2641" w:type="dxa"/>
            <w:vMerge/>
          </w:tcPr>
          <w:p w:rsidR="00471510" w:rsidRPr="00FD3E72" w:rsidRDefault="00471510" w:rsidP="00471510">
            <w:pPr>
              <w:pStyle w:val="af3"/>
              <w:rPr>
                <w:sz w:val="24"/>
                <w:szCs w:val="24"/>
              </w:rPr>
            </w:pPr>
          </w:p>
        </w:tc>
      </w:tr>
      <w:tr w:rsidR="00FD3E72" w:rsidRPr="00FD3E72" w:rsidTr="00471510">
        <w:tc>
          <w:tcPr>
            <w:tcW w:w="2144" w:type="dxa"/>
            <w:vMerge/>
          </w:tcPr>
          <w:p w:rsidR="00471510" w:rsidRPr="00FD3E72" w:rsidRDefault="00471510" w:rsidP="00471510">
            <w:pPr>
              <w:pStyle w:val="af3"/>
              <w:rPr>
                <w:sz w:val="24"/>
                <w:szCs w:val="24"/>
              </w:rPr>
            </w:pPr>
          </w:p>
        </w:tc>
        <w:tc>
          <w:tcPr>
            <w:tcW w:w="3146" w:type="dxa"/>
          </w:tcPr>
          <w:p w:rsidR="00471510" w:rsidRPr="00FD3E72" w:rsidRDefault="00471510" w:rsidP="00471510">
            <w:pPr>
              <w:pStyle w:val="af3"/>
              <w:rPr>
                <w:sz w:val="24"/>
                <w:szCs w:val="24"/>
              </w:rPr>
            </w:pPr>
            <w:r w:rsidRPr="00FD3E72">
              <w:rPr>
                <w:sz w:val="24"/>
                <w:szCs w:val="24"/>
              </w:rPr>
              <w:t>Многоквартирные блокированные дома</w:t>
            </w:r>
          </w:p>
        </w:tc>
        <w:tc>
          <w:tcPr>
            <w:tcW w:w="849" w:type="dxa"/>
          </w:tcPr>
          <w:p w:rsidR="00471510" w:rsidRPr="00FD3E72" w:rsidRDefault="00471510" w:rsidP="00471510">
            <w:pPr>
              <w:pStyle w:val="af3"/>
              <w:rPr>
                <w:sz w:val="24"/>
                <w:szCs w:val="24"/>
              </w:rPr>
            </w:pPr>
            <w:r w:rsidRPr="00FD3E72">
              <w:rPr>
                <w:sz w:val="24"/>
                <w:szCs w:val="24"/>
              </w:rPr>
              <w:t>0,04</w:t>
            </w:r>
          </w:p>
        </w:tc>
        <w:tc>
          <w:tcPr>
            <w:tcW w:w="791" w:type="dxa"/>
          </w:tcPr>
          <w:p w:rsidR="00471510" w:rsidRPr="00FD3E72" w:rsidRDefault="00471510" w:rsidP="00471510">
            <w:pPr>
              <w:pStyle w:val="af3"/>
              <w:rPr>
                <w:sz w:val="24"/>
                <w:szCs w:val="24"/>
              </w:rPr>
            </w:pPr>
            <w:r w:rsidRPr="00FD3E72">
              <w:rPr>
                <w:sz w:val="24"/>
                <w:szCs w:val="24"/>
              </w:rPr>
              <w:t>0,08</w:t>
            </w:r>
          </w:p>
        </w:tc>
        <w:tc>
          <w:tcPr>
            <w:tcW w:w="2641" w:type="dxa"/>
          </w:tcPr>
          <w:p w:rsidR="00471510" w:rsidRPr="00FD3E72" w:rsidRDefault="00471510" w:rsidP="00471510">
            <w:pPr>
              <w:pStyle w:val="af3"/>
              <w:rPr>
                <w:sz w:val="24"/>
                <w:szCs w:val="24"/>
              </w:rPr>
            </w:pPr>
            <w:r w:rsidRPr="00FD3E72">
              <w:rPr>
                <w:sz w:val="24"/>
                <w:szCs w:val="24"/>
              </w:rPr>
              <w:t xml:space="preserve">Ведение </w:t>
            </w:r>
            <w:proofErr w:type="gramStart"/>
            <w:r w:rsidRPr="00FD3E72">
              <w:rPr>
                <w:sz w:val="24"/>
                <w:szCs w:val="24"/>
              </w:rPr>
              <w:t>ограниченного</w:t>
            </w:r>
            <w:proofErr w:type="gramEnd"/>
            <w:r w:rsidRPr="00FD3E72">
              <w:rPr>
                <w:sz w:val="24"/>
                <w:szCs w:val="24"/>
              </w:rPr>
              <w:t xml:space="preserve"> ЛПХ, садоводство, огородничество, игры детей, отдых</w:t>
            </w:r>
          </w:p>
        </w:tc>
      </w:tr>
    </w:tbl>
    <w:p w:rsidR="00242699" w:rsidRPr="00FD3E72" w:rsidRDefault="00242699" w:rsidP="00242699">
      <w:pPr>
        <w:pStyle w:val="a6"/>
        <w:rPr>
          <w:sz w:val="24"/>
          <w:szCs w:val="24"/>
        </w:rPr>
      </w:pPr>
      <w:r w:rsidRPr="00FD3E72">
        <w:rPr>
          <w:sz w:val="24"/>
          <w:szCs w:val="24"/>
        </w:rPr>
        <w:lastRenderedPageBreak/>
        <w:t>Размеры приусадебных земельных участков рекомендуется устанавливать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w:t>
      </w:r>
    </w:p>
    <w:p w:rsidR="00242699" w:rsidRPr="00FD3E72" w:rsidRDefault="00242699" w:rsidP="00242699">
      <w:pPr>
        <w:pStyle w:val="a6"/>
        <w:rPr>
          <w:sz w:val="24"/>
          <w:szCs w:val="24"/>
        </w:rPr>
      </w:pPr>
      <w:r w:rsidRPr="00FD3E72">
        <w:rPr>
          <w:sz w:val="24"/>
          <w:szCs w:val="24"/>
        </w:rPr>
        <w:t>Расчетные показатели жилищной обеспеченности в сельской малоэтажной, в том числе индивидуальной, застройке не нормируются.</w:t>
      </w:r>
    </w:p>
    <w:p w:rsidR="00173FD6" w:rsidRPr="00FD3E72" w:rsidRDefault="00242699" w:rsidP="00242699">
      <w:pPr>
        <w:pStyle w:val="a6"/>
        <w:rPr>
          <w:sz w:val="24"/>
          <w:szCs w:val="24"/>
        </w:rPr>
      </w:pPr>
      <w:r w:rsidRPr="00FD3E72">
        <w:rPr>
          <w:sz w:val="24"/>
          <w:szCs w:val="24"/>
        </w:rPr>
        <w:t>Расчетную плотность населения на территории сельского поселения рекомендуется принимать в соответствии с таблицей 2.1.2-</w:t>
      </w:r>
      <w:r w:rsidR="00471510" w:rsidRPr="00FD3E72">
        <w:rPr>
          <w:sz w:val="24"/>
          <w:szCs w:val="24"/>
        </w:rPr>
        <w:t>3</w:t>
      </w:r>
      <w:r w:rsidRPr="00FD3E72">
        <w:rPr>
          <w:sz w:val="24"/>
          <w:szCs w:val="24"/>
        </w:rPr>
        <w:t>.</w:t>
      </w:r>
    </w:p>
    <w:p w:rsidR="00173FD6" w:rsidRPr="00FD3E72" w:rsidRDefault="00173FD6" w:rsidP="00173FD6">
      <w:pPr>
        <w:pStyle w:val="11110"/>
        <w:rPr>
          <w:sz w:val="24"/>
          <w:szCs w:val="24"/>
        </w:rPr>
      </w:pPr>
      <w:r w:rsidRPr="00FD3E72">
        <w:rPr>
          <w:sz w:val="24"/>
          <w:szCs w:val="24"/>
        </w:rPr>
        <w:t>Расчетная плотность населения на территории сельского поселения</w:t>
      </w:r>
    </w:p>
    <w:tbl>
      <w:tblPr>
        <w:tblW w:w="9677" w:type="dxa"/>
        <w:jc w:val="center"/>
        <w:tblInd w:w="38" w:type="dxa"/>
        <w:tblLayout w:type="fixed"/>
        <w:tblLook w:val="0000" w:firstRow="0" w:lastRow="0" w:firstColumn="0" w:lastColumn="0" w:noHBand="0" w:noVBand="0"/>
      </w:tblPr>
      <w:tblGrid>
        <w:gridCol w:w="3156"/>
        <w:gridCol w:w="851"/>
        <w:gridCol w:w="850"/>
        <w:gridCol w:w="851"/>
        <w:gridCol w:w="850"/>
        <w:gridCol w:w="851"/>
        <w:gridCol w:w="850"/>
        <w:gridCol w:w="709"/>
        <w:gridCol w:w="709"/>
      </w:tblGrid>
      <w:tr w:rsidR="00FD3E72" w:rsidRPr="00FD3E72" w:rsidTr="00FB1574">
        <w:trPr>
          <w:cantSplit/>
          <w:trHeight w:hRule="exact" w:val="312"/>
          <w:jc w:val="center"/>
        </w:trPr>
        <w:tc>
          <w:tcPr>
            <w:tcW w:w="3156" w:type="dxa"/>
            <w:vMerge w:val="restar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Тип дома</w:t>
            </w:r>
          </w:p>
        </w:tc>
        <w:tc>
          <w:tcPr>
            <w:tcW w:w="6521" w:type="dxa"/>
            <w:gridSpan w:val="8"/>
            <w:tcBorders>
              <w:top w:val="single" w:sz="4" w:space="0" w:color="000000"/>
              <w:left w:val="single" w:sz="4" w:space="0" w:color="000000"/>
              <w:bottom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Плотность населения, чел./</w:t>
            </w:r>
            <w:proofErr w:type="gramStart"/>
            <w:r w:rsidRPr="00FD3E72">
              <w:rPr>
                <w:sz w:val="24"/>
                <w:szCs w:val="24"/>
              </w:rPr>
              <w:t>га</w:t>
            </w:r>
            <w:proofErr w:type="gramEnd"/>
            <w:r w:rsidRPr="00FD3E72">
              <w:rPr>
                <w:sz w:val="24"/>
                <w:szCs w:val="24"/>
              </w:rPr>
              <w:t>, при среднем размере семьи, чел.</w:t>
            </w:r>
          </w:p>
        </w:tc>
      </w:tr>
      <w:tr w:rsidR="00FD3E72" w:rsidRPr="00FD3E72" w:rsidTr="00FB1574">
        <w:trPr>
          <w:cantSplit/>
          <w:jc w:val="center"/>
        </w:trPr>
        <w:tc>
          <w:tcPr>
            <w:tcW w:w="3156" w:type="dxa"/>
            <w:vMerge/>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p>
        </w:tc>
        <w:tc>
          <w:tcPr>
            <w:tcW w:w="851" w:type="dxa"/>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2,5</w:t>
            </w:r>
          </w:p>
        </w:tc>
        <w:tc>
          <w:tcPr>
            <w:tcW w:w="850" w:type="dxa"/>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3,0</w:t>
            </w:r>
          </w:p>
        </w:tc>
        <w:tc>
          <w:tcPr>
            <w:tcW w:w="851" w:type="dxa"/>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3,5</w:t>
            </w:r>
          </w:p>
        </w:tc>
        <w:tc>
          <w:tcPr>
            <w:tcW w:w="850" w:type="dxa"/>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4,0</w:t>
            </w:r>
          </w:p>
        </w:tc>
        <w:tc>
          <w:tcPr>
            <w:tcW w:w="851" w:type="dxa"/>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4,5</w:t>
            </w:r>
          </w:p>
        </w:tc>
        <w:tc>
          <w:tcPr>
            <w:tcW w:w="850" w:type="dxa"/>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5,0</w:t>
            </w:r>
          </w:p>
        </w:tc>
        <w:tc>
          <w:tcPr>
            <w:tcW w:w="709" w:type="dxa"/>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6,0</w:t>
            </w:r>
          </w:p>
        </w:tc>
      </w:tr>
      <w:tr w:rsidR="00FD3E72" w:rsidRPr="00FD3E72" w:rsidTr="00FB1574">
        <w:trPr>
          <w:trHeight w:val="462"/>
          <w:jc w:val="center"/>
        </w:trPr>
        <w:tc>
          <w:tcPr>
            <w:tcW w:w="3156" w:type="dxa"/>
            <w:tcBorders>
              <w:top w:val="single" w:sz="4" w:space="0" w:color="000000"/>
              <w:left w:val="single" w:sz="4" w:space="0" w:color="000000"/>
            </w:tcBorders>
            <w:vAlign w:val="center"/>
          </w:tcPr>
          <w:p w:rsidR="00173FD6" w:rsidRPr="00FD3E72" w:rsidRDefault="00173FD6" w:rsidP="00173FD6">
            <w:pPr>
              <w:pStyle w:val="af3"/>
              <w:rPr>
                <w:sz w:val="24"/>
                <w:szCs w:val="24"/>
              </w:rPr>
            </w:pPr>
            <w:r w:rsidRPr="00FD3E72">
              <w:rPr>
                <w:sz w:val="24"/>
                <w:szCs w:val="24"/>
              </w:rPr>
              <w:t xml:space="preserve">Усадебный с </w:t>
            </w:r>
            <w:proofErr w:type="spellStart"/>
            <w:r w:rsidRPr="00FD3E72">
              <w:rPr>
                <w:sz w:val="24"/>
                <w:szCs w:val="24"/>
              </w:rPr>
              <w:t>приквартирными</w:t>
            </w:r>
            <w:proofErr w:type="spellEnd"/>
            <w:r w:rsidRPr="00FD3E72">
              <w:rPr>
                <w:sz w:val="24"/>
                <w:szCs w:val="24"/>
              </w:rPr>
              <w:t xml:space="preserve"> участками, м</w:t>
            </w:r>
            <w:proofErr w:type="gramStart"/>
            <w:r w:rsidRPr="00FD3E72">
              <w:rPr>
                <w:sz w:val="24"/>
                <w:szCs w:val="24"/>
              </w:rPr>
              <w:t>2</w:t>
            </w:r>
            <w:proofErr w:type="gramEnd"/>
            <w:r w:rsidRPr="00FD3E72">
              <w:rPr>
                <w:sz w:val="24"/>
                <w:szCs w:val="24"/>
              </w:rPr>
              <w:t>:</w:t>
            </w:r>
          </w:p>
        </w:tc>
        <w:tc>
          <w:tcPr>
            <w:tcW w:w="851"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0"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1"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0"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1"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0"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709"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709" w:type="dxa"/>
            <w:tcBorders>
              <w:top w:val="single" w:sz="4" w:space="0" w:color="000000"/>
              <w:left w:val="single" w:sz="4" w:space="0" w:color="000000"/>
              <w:right w:val="single" w:sz="4" w:space="0" w:color="000000"/>
            </w:tcBorders>
            <w:vAlign w:val="center"/>
          </w:tcPr>
          <w:p w:rsidR="00173FD6" w:rsidRPr="00FD3E72" w:rsidRDefault="00173FD6" w:rsidP="00173FD6">
            <w:pPr>
              <w:pStyle w:val="af3"/>
              <w:rPr>
                <w:sz w:val="24"/>
                <w:szCs w:val="24"/>
              </w:rPr>
            </w:pPr>
          </w:p>
        </w:tc>
      </w:tr>
      <w:tr w:rsidR="00FD3E72" w:rsidRPr="00FD3E72" w:rsidTr="00FB1574">
        <w:trPr>
          <w:trHeight w:val="284"/>
          <w:jc w:val="center"/>
        </w:trPr>
        <w:tc>
          <w:tcPr>
            <w:tcW w:w="3156"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1500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13</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15</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17</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22</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25</w:t>
            </w:r>
          </w:p>
        </w:tc>
        <w:tc>
          <w:tcPr>
            <w:tcW w:w="709"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27</w:t>
            </w:r>
          </w:p>
        </w:tc>
        <w:tc>
          <w:tcPr>
            <w:tcW w:w="709" w:type="dxa"/>
            <w:tcBorders>
              <w:left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30</w:t>
            </w:r>
          </w:p>
        </w:tc>
      </w:tr>
      <w:tr w:rsidR="00FD3E72" w:rsidRPr="00FD3E72" w:rsidTr="00FB1574">
        <w:trPr>
          <w:trHeight w:val="284"/>
          <w:jc w:val="center"/>
        </w:trPr>
        <w:tc>
          <w:tcPr>
            <w:tcW w:w="3156"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1200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17</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21</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23</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25</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28</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32</w:t>
            </w:r>
          </w:p>
        </w:tc>
        <w:tc>
          <w:tcPr>
            <w:tcW w:w="709"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33</w:t>
            </w:r>
          </w:p>
        </w:tc>
        <w:tc>
          <w:tcPr>
            <w:tcW w:w="709" w:type="dxa"/>
            <w:tcBorders>
              <w:left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37</w:t>
            </w:r>
          </w:p>
        </w:tc>
      </w:tr>
      <w:tr w:rsidR="00FD3E72" w:rsidRPr="00FD3E72" w:rsidTr="00FB1574">
        <w:trPr>
          <w:trHeight w:val="284"/>
          <w:jc w:val="center"/>
        </w:trPr>
        <w:tc>
          <w:tcPr>
            <w:tcW w:w="3156"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1000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20</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24</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28</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32</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35</w:t>
            </w:r>
          </w:p>
        </w:tc>
        <w:tc>
          <w:tcPr>
            <w:tcW w:w="709"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38</w:t>
            </w:r>
          </w:p>
        </w:tc>
        <w:tc>
          <w:tcPr>
            <w:tcW w:w="709" w:type="dxa"/>
            <w:tcBorders>
              <w:left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44</w:t>
            </w:r>
          </w:p>
        </w:tc>
      </w:tr>
      <w:tr w:rsidR="00FD3E72" w:rsidRPr="00FD3E72" w:rsidTr="00FB1574">
        <w:trPr>
          <w:trHeight w:val="284"/>
          <w:jc w:val="center"/>
        </w:trPr>
        <w:tc>
          <w:tcPr>
            <w:tcW w:w="3156"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800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25</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33</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35</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38</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42</w:t>
            </w:r>
          </w:p>
        </w:tc>
        <w:tc>
          <w:tcPr>
            <w:tcW w:w="709"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45</w:t>
            </w:r>
          </w:p>
        </w:tc>
        <w:tc>
          <w:tcPr>
            <w:tcW w:w="709" w:type="dxa"/>
            <w:tcBorders>
              <w:left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50</w:t>
            </w:r>
          </w:p>
        </w:tc>
      </w:tr>
      <w:tr w:rsidR="00FD3E72" w:rsidRPr="00FD3E72" w:rsidTr="00FB1574">
        <w:trPr>
          <w:trHeight w:val="284"/>
          <w:jc w:val="center"/>
        </w:trPr>
        <w:tc>
          <w:tcPr>
            <w:tcW w:w="3156"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600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30</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33</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40</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41</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44</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48</w:t>
            </w:r>
          </w:p>
        </w:tc>
        <w:tc>
          <w:tcPr>
            <w:tcW w:w="709"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50</w:t>
            </w:r>
          </w:p>
        </w:tc>
        <w:tc>
          <w:tcPr>
            <w:tcW w:w="709" w:type="dxa"/>
            <w:tcBorders>
              <w:left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60</w:t>
            </w:r>
          </w:p>
        </w:tc>
      </w:tr>
      <w:tr w:rsidR="00FD3E72" w:rsidRPr="00FD3E72" w:rsidTr="00FB1574">
        <w:trPr>
          <w:trHeight w:val="284"/>
          <w:jc w:val="center"/>
        </w:trPr>
        <w:tc>
          <w:tcPr>
            <w:tcW w:w="3156"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400</w:t>
            </w:r>
          </w:p>
        </w:tc>
        <w:tc>
          <w:tcPr>
            <w:tcW w:w="851"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35</w:t>
            </w:r>
          </w:p>
        </w:tc>
        <w:tc>
          <w:tcPr>
            <w:tcW w:w="850"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40</w:t>
            </w:r>
          </w:p>
        </w:tc>
        <w:tc>
          <w:tcPr>
            <w:tcW w:w="851"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44</w:t>
            </w:r>
          </w:p>
        </w:tc>
        <w:tc>
          <w:tcPr>
            <w:tcW w:w="850"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45</w:t>
            </w:r>
          </w:p>
        </w:tc>
        <w:tc>
          <w:tcPr>
            <w:tcW w:w="851"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50</w:t>
            </w:r>
          </w:p>
        </w:tc>
        <w:tc>
          <w:tcPr>
            <w:tcW w:w="850"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54</w:t>
            </w:r>
          </w:p>
        </w:tc>
        <w:tc>
          <w:tcPr>
            <w:tcW w:w="709"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56</w:t>
            </w:r>
          </w:p>
        </w:tc>
        <w:tc>
          <w:tcPr>
            <w:tcW w:w="709" w:type="dxa"/>
            <w:tcBorders>
              <w:left w:val="single" w:sz="4" w:space="0" w:color="000000"/>
              <w:bottom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65</w:t>
            </w:r>
          </w:p>
        </w:tc>
      </w:tr>
      <w:tr w:rsidR="00FD3E72" w:rsidRPr="00FD3E72" w:rsidTr="00FB1574">
        <w:trPr>
          <w:trHeight w:val="284"/>
          <w:jc w:val="center"/>
        </w:trPr>
        <w:tc>
          <w:tcPr>
            <w:tcW w:w="3156" w:type="dxa"/>
            <w:tcBorders>
              <w:top w:val="single" w:sz="4" w:space="0" w:color="000000"/>
              <w:left w:val="single" w:sz="4" w:space="0" w:color="000000"/>
            </w:tcBorders>
            <w:vAlign w:val="center"/>
          </w:tcPr>
          <w:p w:rsidR="00173FD6" w:rsidRPr="00FD3E72" w:rsidRDefault="00173FD6" w:rsidP="00173FD6">
            <w:pPr>
              <w:pStyle w:val="af3"/>
              <w:rPr>
                <w:sz w:val="24"/>
                <w:szCs w:val="24"/>
              </w:rPr>
            </w:pPr>
            <w:proofErr w:type="gramStart"/>
            <w:r w:rsidRPr="00FD3E72">
              <w:rPr>
                <w:sz w:val="24"/>
                <w:szCs w:val="24"/>
              </w:rPr>
              <w:t>Секционный</w:t>
            </w:r>
            <w:proofErr w:type="gramEnd"/>
            <w:r w:rsidRPr="00FD3E72">
              <w:rPr>
                <w:sz w:val="24"/>
                <w:szCs w:val="24"/>
              </w:rPr>
              <w:t xml:space="preserve"> с числом этажей:</w:t>
            </w:r>
          </w:p>
        </w:tc>
        <w:tc>
          <w:tcPr>
            <w:tcW w:w="851"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0"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1"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0"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1"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850"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709" w:type="dxa"/>
            <w:tcBorders>
              <w:top w:val="single" w:sz="4" w:space="0" w:color="000000"/>
              <w:left w:val="single" w:sz="4" w:space="0" w:color="000000"/>
            </w:tcBorders>
            <w:vAlign w:val="center"/>
          </w:tcPr>
          <w:p w:rsidR="00173FD6" w:rsidRPr="00FD3E72" w:rsidRDefault="00173FD6" w:rsidP="00173FD6">
            <w:pPr>
              <w:pStyle w:val="af3"/>
              <w:rPr>
                <w:sz w:val="24"/>
                <w:szCs w:val="24"/>
              </w:rPr>
            </w:pPr>
          </w:p>
        </w:tc>
        <w:tc>
          <w:tcPr>
            <w:tcW w:w="709" w:type="dxa"/>
            <w:tcBorders>
              <w:top w:val="single" w:sz="4" w:space="0" w:color="000000"/>
              <w:left w:val="single" w:sz="4" w:space="0" w:color="000000"/>
              <w:right w:val="single" w:sz="4" w:space="0" w:color="000000"/>
            </w:tcBorders>
            <w:vAlign w:val="center"/>
          </w:tcPr>
          <w:p w:rsidR="00173FD6" w:rsidRPr="00FD3E72" w:rsidRDefault="00173FD6" w:rsidP="00173FD6">
            <w:pPr>
              <w:pStyle w:val="af3"/>
              <w:rPr>
                <w:sz w:val="24"/>
                <w:szCs w:val="24"/>
              </w:rPr>
            </w:pPr>
          </w:p>
        </w:tc>
      </w:tr>
      <w:tr w:rsidR="00FD3E72" w:rsidRPr="00FD3E72" w:rsidTr="00FB1574">
        <w:trPr>
          <w:trHeight w:val="284"/>
          <w:jc w:val="center"/>
        </w:trPr>
        <w:tc>
          <w:tcPr>
            <w:tcW w:w="3156"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2</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130</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851"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850"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709" w:type="dxa"/>
            <w:tcBorders>
              <w:left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709" w:type="dxa"/>
            <w:tcBorders>
              <w:left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w:t>
            </w:r>
          </w:p>
        </w:tc>
      </w:tr>
      <w:tr w:rsidR="00FD3E72" w:rsidRPr="00FD3E72" w:rsidTr="00FB1574">
        <w:trPr>
          <w:trHeight w:val="284"/>
          <w:jc w:val="center"/>
        </w:trPr>
        <w:tc>
          <w:tcPr>
            <w:tcW w:w="3156"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3</w:t>
            </w:r>
          </w:p>
        </w:tc>
        <w:tc>
          <w:tcPr>
            <w:tcW w:w="851"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850"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150</w:t>
            </w:r>
          </w:p>
        </w:tc>
        <w:tc>
          <w:tcPr>
            <w:tcW w:w="851"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850"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851"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850"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709" w:type="dxa"/>
            <w:tcBorders>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w:t>
            </w:r>
          </w:p>
        </w:tc>
        <w:tc>
          <w:tcPr>
            <w:tcW w:w="709" w:type="dxa"/>
            <w:tcBorders>
              <w:left w:val="single" w:sz="4" w:space="0" w:color="000000"/>
              <w:bottom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w:t>
            </w:r>
          </w:p>
        </w:tc>
      </w:tr>
    </w:tbl>
    <w:p w:rsidR="00173FD6" w:rsidRPr="00FD3E72" w:rsidRDefault="00173FD6" w:rsidP="00173FD6">
      <w:pPr>
        <w:pStyle w:val="a6"/>
        <w:rPr>
          <w:sz w:val="24"/>
          <w:szCs w:val="24"/>
        </w:rPr>
      </w:pPr>
      <w:r w:rsidRPr="00FD3E72">
        <w:rPr>
          <w:sz w:val="24"/>
          <w:szCs w:val="24"/>
        </w:rPr>
        <w:t>Показателями плотности жилой застройки сельского поселения являются:</w:t>
      </w:r>
    </w:p>
    <w:p w:rsidR="00173FD6" w:rsidRPr="00FD3E72" w:rsidRDefault="00173FD6" w:rsidP="00173FD6">
      <w:pPr>
        <w:pStyle w:val="a1"/>
        <w:rPr>
          <w:sz w:val="24"/>
          <w:szCs w:val="24"/>
        </w:rPr>
      </w:pPr>
      <w:r w:rsidRPr="00FD3E72">
        <w:rPr>
          <w:sz w:val="24"/>
          <w:szCs w:val="24"/>
        </w:rPr>
        <w:t>процент застроенной территории (коэффициент застройки) – отношение суммы площадей застройки всех зданий и сооружений к площади жилой застройки в целом;</w:t>
      </w:r>
    </w:p>
    <w:p w:rsidR="00173FD6" w:rsidRPr="00FD3E72" w:rsidRDefault="00173FD6" w:rsidP="00173FD6">
      <w:pPr>
        <w:pStyle w:val="a1"/>
        <w:rPr>
          <w:sz w:val="24"/>
          <w:szCs w:val="24"/>
        </w:rPr>
      </w:pPr>
      <w:r w:rsidRPr="00FD3E72">
        <w:rPr>
          <w:sz w:val="24"/>
          <w:szCs w:val="24"/>
        </w:rPr>
        <w:t xml:space="preserve">показатель плотности застройки, </w:t>
      </w:r>
      <w:proofErr w:type="gramStart"/>
      <w:r w:rsidRPr="00FD3E72">
        <w:rPr>
          <w:sz w:val="24"/>
          <w:szCs w:val="24"/>
        </w:rPr>
        <w:t>м</w:t>
      </w:r>
      <w:proofErr w:type="gramEnd"/>
      <w:r w:rsidRPr="00FD3E72">
        <w:rPr>
          <w:sz w:val="24"/>
          <w:szCs w:val="24"/>
        </w:rPr>
        <w:t>²/га – отношение общей площади всех жилых этажей зданий к площади жилой территории сельского поселения.</w:t>
      </w:r>
    </w:p>
    <w:p w:rsidR="00173FD6" w:rsidRPr="00FD3E72" w:rsidRDefault="00173FD6" w:rsidP="00173FD6">
      <w:pPr>
        <w:pStyle w:val="a6"/>
        <w:rPr>
          <w:sz w:val="24"/>
          <w:szCs w:val="24"/>
        </w:rPr>
      </w:pPr>
      <w:r w:rsidRPr="00FD3E72">
        <w:rPr>
          <w:sz w:val="24"/>
          <w:szCs w:val="24"/>
        </w:rPr>
        <w:t>Показатели плотности и коэффициент застройки жилой застройки различных типов следует принимать не более приведенных в таблице 2.1.2-</w:t>
      </w:r>
      <w:r w:rsidR="00873A4C" w:rsidRPr="00FD3E72">
        <w:rPr>
          <w:sz w:val="24"/>
          <w:szCs w:val="24"/>
        </w:rPr>
        <w:t>4</w:t>
      </w:r>
      <w:r w:rsidRPr="00FD3E72">
        <w:rPr>
          <w:sz w:val="24"/>
          <w:szCs w:val="24"/>
        </w:rPr>
        <w:t>.</w:t>
      </w:r>
    </w:p>
    <w:p w:rsidR="001B6CC6" w:rsidRPr="00FD3E72" w:rsidRDefault="001B6CC6" w:rsidP="00173FD6">
      <w:pPr>
        <w:pStyle w:val="a6"/>
        <w:rPr>
          <w:sz w:val="24"/>
          <w:szCs w:val="24"/>
        </w:rPr>
      </w:pPr>
    </w:p>
    <w:p w:rsidR="001B6CC6" w:rsidRPr="00FD3E72" w:rsidRDefault="001B6CC6" w:rsidP="00173FD6">
      <w:pPr>
        <w:pStyle w:val="a6"/>
        <w:rPr>
          <w:sz w:val="24"/>
          <w:szCs w:val="24"/>
        </w:rPr>
      </w:pPr>
    </w:p>
    <w:p w:rsidR="001B6CC6" w:rsidRPr="00FD3E72" w:rsidRDefault="001B6CC6" w:rsidP="00173FD6">
      <w:pPr>
        <w:pStyle w:val="a6"/>
        <w:rPr>
          <w:sz w:val="24"/>
          <w:szCs w:val="24"/>
        </w:rPr>
      </w:pPr>
    </w:p>
    <w:p w:rsidR="001B6CC6" w:rsidRPr="00FD3E72" w:rsidRDefault="001B6CC6" w:rsidP="00173FD6">
      <w:pPr>
        <w:pStyle w:val="a6"/>
        <w:rPr>
          <w:sz w:val="24"/>
          <w:szCs w:val="24"/>
        </w:rPr>
      </w:pPr>
    </w:p>
    <w:p w:rsidR="00173FD6" w:rsidRPr="00FD3E72" w:rsidRDefault="00173FD6" w:rsidP="00173FD6">
      <w:pPr>
        <w:pStyle w:val="11110"/>
        <w:rPr>
          <w:sz w:val="24"/>
          <w:szCs w:val="24"/>
        </w:rPr>
      </w:pPr>
      <w:r w:rsidRPr="00FD3E72">
        <w:rPr>
          <w:sz w:val="24"/>
          <w:szCs w:val="24"/>
        </w:rPr>
        <w:lastRenderedPageBreak/>
        <w:t>Показатели плотности и коэффициент жилой застройки</w:t>
      </w:r>
    </w:p>
    <w:tbl>
      <w:tblPr>
        <w:tblW w:w="5000" w:type="pct"/>
        <w:jc w:val="center"/>
        <w:tblLook w:val="0000" w:firstRow="0" w:lastRow="0" w:firstColumn="0" w:lastColumn="0" w:noHBand="0" w:noVBand="0"/>
      </w:tblPr>
      <w:tblGrid>
        <w:gridCol w:w="5159"/>
        <w:gridCol w:w="2561"/>
        <w:gridCol w:w="1851"/>
      </w:tblGrid>
      <w:tr w:rsidR="00FD3E72" w:rsidRPr="00FD3E72" w:rsidTr="001B6CC6">
        <w:trPr>
          <w:cantSplit/>
          <w:trHeight w:val="430"/>
          <w:jc w:val="center"/>
        </w:trPr>
        <w:tc>
          <w:tcPr>
            <w:tcW w:w="2695"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Типы застройки</w:t>
            </w:r>
          </w:p>
        </w:tc>
        <w:tc>
          <w:tcPr>
            <w:tcW w:w="1338"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 xml:space="preserve">Коэффициент плотности застройки, </w:t>
            </w:r>
            <w:proofErr w:type="gramStart"/>
            <w:r w:rsidRPr="00FD3E72">
              <w:rPr>
                <w:sz w:val="24"/>
                <w:szCs w:val="24"/>
              </w:rPr>
              <w:t>м</w:t>
            </w:r>
            <w:proofErr w:type="gramEnd"/>
            <w:r w:rsidRPr="00FD3E72">
              <w:rPr>
                <w:sz w:val="24"/>
                <w:szCs w:val="24"/>
              </w:rPr>
              <w:t>²/га</w:t>
            </w:r>
          </w:p>
        </w:tc>
        <w:tc>
          <w:tcPr>
            <w:tcW w:w="967" w:type="pct"/>
            <w:tcBorders>
              <w:top w:val="single" w:sz="4" w:space="0" w:color="000000"/>
              <w:left w:val="single" w:sz="4" w:space="0" w:color="000000"/>
              <w:bottom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Коэффициент застройки</w:t>
            </w:r>
          </w:p>
        </w:tc>
      </w:tr>
      <w:tr w:rsidR="00FD3E72" w:rsidRPr="00FD3E72" w:rsidTr="001B6CC6">
        <w:trPr>
          <w:jc w:val="center"/>
        </w:trPr>
        <w:tc>
          <w:tcPr>
            <w:tcW w:w="2695"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Многоквартирная малоэтажная застройка</w:t>
            </w:r>
          </w:p>
          <w:p w:rsidR="00173FD6" w:rsidRPr="00FD3E72" w:rsidRDefault="00173FD6" w:rsidP="00173FD6">
            <w:pPr>
              <w:pStyle w:val="af3"/>
              <w:rPr>
                <w:sz w:val="24"/>
                <w:szCs w:val="24"/>
              </w:rPr>
            </w:pPr>
            <w:r w:rsidRPr="00FD3E72">
              <w:rPr>
                <w:sz w:val="24"/>
                <w:szCs w:val="24"/>
              </w:rPr>
              <w:t>(2-3 этажа)</w:t>
            </w:r>
          </w:p>
        </w:tc>
        <w:tc>
          <w:tcPr>
            <w:tcW w:w="133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5000</w:t>
            </w:r>
          </w:p>
        </w:tc>
        <w:tc>
          <w:tcPr>
            <w:tcW w:w="967" w:type="pct"/>
            <w:tcBorders>
              <w:top w:val="single" w:sz="4" w:space="0" w:color="000000"/>
              <w:left w:val="single" w:sz="4" w:space="0" w:color="000000"/>
              <w:bottom w:val="single" w:sz="4" w:space="0" w:color="000000"/>
              <w:right w:val="single" w:sz="4" w:space="0" w:color="000000"/>
            </w:tcBorders>
          </w:tcPr>
          <w:p w:rsidR="00173FD6" w:rsidRPr="00FD3E72" w:rsidRDefault="00173FD6" w:rsidP="00173FD6">
            <w:pPr>
              <w:pStyle w:val="af3"/>
              <w:rPr>
                <w:sz w:val="24"/>
                <w:szCs w:val="24"/>
              </w:rPr>
            </w:pPr>
            <w:r w:rsidRPr="00FD3E72">
              <w:rPr>
                <w:sz w:val="24"/>
                <w:szCs w:val="24"/>
              </w:rPr>
              <w:t>0,25</w:t>
            </w:r>
          </w:p>
        </w:tc>
      </w:tr>
      <w:tr w:rsidR="00FD3E72" w:rsidRPr="00FD3E72" w:rsidTr="001B6CC6">
        <w:trPr>
          <w:jc w:val="center"/>
        </w:trPr>
        <w:tc>
          <w:tcPr>
            <w:tcW w:w="2695"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 xml:space="preserve">Малоэтажная блокированная застройка </w:t>
            </w:r>
          </w:p>
          <w:p w:rsidR="00173FD6" w:rsidRPr="00FD3E72" w:rsidRDefault="00173FD6" w:rsidP="00173FD6">
            <w:pPr>
              <w:pStyle w:val="af3"/>
              <w:rPr>
                <w:sz w:val="24"/>
                <w:szCs w:val="24"/>
              </w:rPr>
            </w:pPr>
            <w:r w:rsidRPr="00FD3E72">
              <w:rPr>
                <w:sz w:val="24"/>
                <w:szCs w:val="24"/>
              </w:rPr>
              <w:t>(1-2 этажа)</w:t>
            </w:r>
          </w:p>
        </w:tc>
        <w:tc>
          <w:tcPr>
            <w:tcW w:w="133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6000</w:t>
            </w:r>
          </w:p>
        </w:tc>
        <w:tc>
          <w:tcPr>
            <w:tcW w:w="967" w:type="pct"/>
            <w:tcBorders>
              <w:top w:val="single" w:sz="4" w:space="0" w:color="000000"/>
              <w:left w:val="single" w:sz="4" w:space="0" w:color="000000"/>
              <w:bottom w:val="single" w:sz="4" w:space="0" w:color="000000"/>
              <w:right w:val="single" w:sz="4" w:space="0" w:color="000000"/>
            </w:tcBorders>
          </w:tcPr>
          <w:p w:rsidR="00173FD6" w:rsidRPr="00FD3E72" w:rsidRDefault="00173FD6" w:rsidP="00173FD6">
            <w:pPr>
              <w:pStyle w:val="af3"/>
              <w:rPr>
                <w:sz w:val="24"/>
                <w:szCs w:val="24"/>
              </w:rPr>
            </w:pPr>
            <w:r w:rsidRPr="00FD3E72">
              <w:rPr>
                <w:sz w:val="24"/>
                <w:szCs w:val="24"/>
              </w:rPr>
              <w:t>0,3</w:t>
            </w:r>
          </w:p>
        </w:tc>
      </w:tr>
      <w:tr w:rsidR="00FD3E72" w:rsidRPr="00FD3E72" w:rsidTr="001B6CC6">
        <w:trPr>
          <w:trHeight w:val="1664"/>
          <w:jc w:val="center"/>
        </w:trPr>
        <w:tc>
          <w:tcPr>
            <w:tcW w:w="2695"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 xml:space="preserve">Застройка одно-, двухэтажными домами с участками, </w:t>
            </w:r>
            <w:proofErr w:type="gramStart"/>
            <w:r w:rsidRPr="00FD3E72">
              <w:rPr>
                <w:sz w:val="24"/>
                <w:szCs w:val="24"/>
              </w:rPr>
              <w:t>м</w:t>
            </w:r>
            <w:proofErr w:type="gramEnd"/>
            <w:r w:rsidRPr="00FD3E72">
              <w:rPr>
                <w:sz w:val="24"/>
                <w:szCs w:val="24"/>
              </w:rPr>
              <w:t xml:space="preserve">²: </w:t>
            </w:r>
          </w:p>
          <w:p w:rsidR="00173FD6" w:rsidRPr="00FD3E72" w:rsidRDefault="00173FD6" w:rsidP="00173FD6">
            <w:pPr>
              <w:pStyle w:val="af3"/>
              <w:rPr>
                <w:sz w:val="24"/>
                <w:szCs w:val="24"/>
              </w:rPr>
            </w:pPr>
            <w:r w:rsidRPr="00FD3E72">
              <w:rPr>
                <w:sz w:val="24"/>
                <w:szCs w:val="24"/>
              </w:rPr>
              <w:t>200</w:t>
            </w:r>
          </w:p>
          <w:p w:rsidR="00173FD6" w:rsidRPr="00FD3E72" w:rsidRDefault="00173FD6" w:rsidP="00173FD6">
            <w:pPr>
              <w:pStyle w:val="af3"/>
              <w:rPr>
                <w:sz w:val="24"/>
                <w:szCs w:val="24"/>
              </w:rPr>
            </w:pPr>
            <w:r w:rsidRPr="00FD3E72">
              <w:rPr>
                <w:sz w:val="24"/>
                <w:szCs w:val="24"/>
              </w:rPr>
              <w:t>600</w:t>
            </w:r>
          </w:p>
          <w:p w:rsidR="00173FD6" w:rsidRPr="00FD3E72" w:rsidRDefault="00173FD6" w:rsidP="00173FD6">
            <w:pPr>
              <w:pStyle w:val="af3"/>
              <w:rPr>
                <w:sz w:val="24"/>
                <w:szCs w:val="24"/>
              </w:rPr>
            </w:pPr>
            <w:r w:rsidRPr="00FD3E72">
              <w:rPr>
                <w:sz w:val="24"/>
                <w:szCs w:val="24"/>
              </w:rPr>
              <w:t>1200</w:t>
            </w:r>
          </w:p>
          <w:p w:rsidR="00173FD6" w:rsidRPr="00FD3E72" w:rsidRDefault="00173FD6" w:rsidP="00173FD6">
            <w:pPr>
              <w:pStyle w:val="af3"/>
              <w:rPr>
                <w:sz w:val="24"/>
                <w:szCs w:val="24"/>
              </w:rPr>
            </w:pPr>
            <w:r w:rsidRPr="00FD3E72">
              <w:rPr>
                <w:sz w:val="24"/>
                <w:szCs w:val="24"/>
              </w:rPr>
              <w:t>1500</w:t>
            </w:r>
          </w:p>
        </w:tc>
        <w:tc>
          <w:tcPr>
            <w:tcW w:w="133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p>
          <w:p w:rsidR="00173FD6" w:rsidRPr="00FD3E72" w:rsidRDefault="00173FD6" w:rsidP="00173FD6">
            <w:pPr>
              <w:pStyle w:val="af3"/>
              <w:rPr>
                <w:sz w:val="24"/>
                <w:szCs w:val="24"/>
              </w:rPr>
            </w:pPr>
            <w:r w:rsidRPr="00FD3E72">
              <w:rPr>
                <w:sz w:val="24"/>
                <w:szCs w:val="24"/>
              </w:rPr>
              <w:t>4000</w:t>
            </w:r>
          </w:p>
          <w:p w:rsidR="00173FD6" w:rsidRPr="00FD3E72" w:rsidRDefault="00173FD6" w:rsidP="00173FD6">
            <w:pPr>
              <w:pStyle w:val="af3"/>
              <w:rPr>
                <w:sz w:val="24"/>
                <w:szCs w:val="24"/>
              </w:rPr>
            </w:pPr>
            <w:r w:rsidRPr="00FD3E72">
              <w:rPr>
                <w:sz w:val="24"/>
                <w:szCs w:val="24"/>
              </w:rPr>
              <w:t>1500</w:t>
            </w:r>
          </w:p>
          <w:p w:rsidR="00173FD6" w:rsidRPr="00FD3E72" w:rsidRDefault="00173FD6" w:rsidP="00173FD6">
            <w:pPr>
              <w:pStyle w:val="af3"/>
              <w:rPr>
                <w:sz w:val="24"/>
                <w:szCs w:val="24"/>
              </w:rPr>
            </w:pPr>
            <w:r w:rsidRPr="00FD3E72">
              <w:rPr>
                <w:sz w:val="24"/>
                <w:szCs w:val="24"/>
              </w:rPr>
              <w:t>800</w:t>
            </w:r>
          </w:p>
          <w:p w:rsidR="00173FD6" w:rsidRPr="00FD3E72" w:rsidRDefault="00173FD6" w:rsidP="00173FD6">
            <w:pPr>
              <w:pStyle w:val="af3"/>
              <w:rPr>
                <w:sz w:val="24"/>
                <w:szCs w:val="24"/>
              </w:rPr>
            </w:pPr>
            <w:r w:rsidRPr="00FD3E72">
              <w:rPr>
                <w:sz w:val="24"/>
                <w:szCs w:val="24"/>
              </w:rPr>
              <w:t>600</w:t>
            </w:r>
          </w:p>
        </w:tc>
        <w:tc>
          <w:tcPr>
            <w:tcW w:w="967" w:type="pct"/>
            <w:tcBorders>
              <w:top w:val="single" w:sz="4" w:space="0" w:color="000000"/>
              <w:left w:val="single" w:sz="4" w:space="0" w:color="000000"/>
              <w:bottom w:val="single" w:sz="4" w:space="0" w:color="000000"/>
              <w:right w:val="single" w:sz="4" w:space="0" w:color="000000"/>
            </w:tcBorders>
          </w:tcPr>
          <w:p w:rsidR="00173FD6" w:rsidRPr="00FD3E72" w:rsidRDefault="00173FD6" w:rsidP="00173FD6">
            <w:pPr>
              <w:pStyle w:val="af3"/>
              <w:rPr>
                <w:sz w:val="24"/>
                <w:szCs w:val="24"/>
              </w:rPr>
            </w:pPr>
          </w:p>
          <w:p w:rsidR="00173FD6" w:rsidRPr="00FD3E72" w:rsidRDefault="00173FD6" w:rsidP="00173FD6">
            <w:pPr>
              <w:pStyle w:val="af3"/>
              <w:rPr>
                <w:sz w:val="24"/>
                <w:szCs w:val="24"/>
              </w:rPr>
            </w:pPr>
            <w:r w:rsidRPr="00FD3E72">
              <w:rPr>
                <w:sz w:val="24"/>
                <w:szCs w:val="24"/>
              </w:rPr>
              <w:t>0,2</w:t>
            </w:r>
          </w:p>
          <w:p w:rsidR="00173FD6" w:rsidRPr="00FD3E72" w:rsidRDefault="00173FD6" w:rsidP="00173FD6">
            <w:pPr>
              <w:pStyle w:val="af3"/>
              <w:rPr>
                <w:sz w:val="24"/>
                <w:szCs w:val="24"/>
              </w:rPr>
            </w:pPr>
            <w:r w:rsidRPr="00FD3E72">
              <w:rPr>
                <w:sz w:val="24"/>
                <w:szCs w:val="24"/>
              </w:rPr>
              <w:t>0,2</w:t>
            </w:r>
          </w:p>
          <w:p w:rsidR="00173FD6" w:rsidRPr="00FD3E72" w:rsidRDefault="00173FD6" w:rsidP="00173FD6">
            <w:pPr>
              <w:pStyle w:val="af3"/>
              <w:rPr>
                <w:sz w:val="24"/>
                <w:szCs w:val="24"/>
              </w:rPr>
            </w:pPr>
            <w:r w:rsidRPr="00FD3E72">
              <w:rPr>
                <w:sz w:val="24"/>
                <w:szCs w:val="24"/>
              </w:rPr>
              <w:t>0,2</w:t>
            </w:r>
          </w:p>
          <w:p w:rsidR="00173FD6" w:rsidRPr="00FD3E72" w:rsidRDefault="00173FD6" w:rsidP="00173FD6">
            <w:pPr>
              <w:pStyle w:val="af3"/>
              <w:rPr>
                <w:sz w:val="24"/>
                <w:szCs w:val="24"/>
              </w:rPr>
            </w:pPr>
            <w:r w:rsidRPr="00FD3E72">
              <w:rPr>
                <w:sz w:val="24"/>
                <w:szCs w:val="24"/>
              </w:rPr>
              <w:t>0,2</w:t>
            </w:r>
          </w:p>
        </w:tc>
      </w:tr>
    </w:tbl>
    <w:p w:rsidR="00173FD6" w:rsidRPr="00FD3E72" w:rsidRDefault="00173FD6" w:rsidP="00173FD6">
      <w:pPr>
        <w:pStyle w:val="ad"/>
        <w:rPr>
          <w:sz w:val="24"/>
          <w:szCs w:val="24"/>
        </w:rPr>
      </w:pPr>
      <w:r w:rsidRPr="00FD3E72">
        <w:rPr>
          <w:sz w:val="24"/>
          <w:szCs w:val="24"/>
        </w:rPr>
        <w:t>Примечания:</w:t>
      </w:r>
    </w:p>
    <w:p w:rsidR="00173FD6" w:rsidRPr="00FD3E72" w:rsidRDefault="00173FD6" w:rsidP="00173FD6">
      <w:pPr>
        <w:pStyle w:val="a0"/>
        <w:rPr>
          <w:sz w:val="24"/>
          <w:szCs w:val="24"/>
        </w:rPr>
      </w:pPr>
      <w:r w:rsidRPr="00FD3E72">
        <w:rPr>
          <w:sz w:val="24"/>
          <w:szCs w:val="24"/>
        </w:rPr>
        <w:t>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173FD6" w:rsidRPr="00FD3E72" w:rsidRDefault="00173FD6" w:rsidP="00173FD6">
      <w:pPr>
        <w:pStyle w:val="a0"/>
        <w:rPr>
          <w:sz w:val="24"/>
          <w:szCs w:val="24"/>
        </w:rPr>
      </w:pPr>
      <w:r w:rsidRPr="00FD3E72">
        <w:rPr>
          <w:sz w:val="24"/>
          <w:szCs w:val="24"/>
        </w:rPr>
        <w:t>Показатели в смешанной застройке определяются путем интерполяции.</w:t>
      </w:r>
    </w:p>
    <w:p w:rsidR="00173FD6" w:rsidRPr="00FD3E72" w:rsidRDefault="00173FD6" w:rsidP="00173FD6">
      <w:pPr>
        <w:pStyle w:val="a6"/>
        <w:rPr>
          <w:sz w:val="24"/>
          <w:szCs w:val="24"/>
        </w:rPr>
      </w:pPr>
      <w:r w:rsidRPr="00FD3E72">
        <w:rPr>
          <w:sz w:val="24"/>
          <w:szCs w:val="24"/>
        </w:rPr>
        <w:t>Интенсивность использования территории участков, расположенных в населенном пункте сельского поселения определяется коэффициентом застройки (</w:t>
      </w:r>
      <w:proofErr w:type="spellStart"/>
      <w:proofErr w:type="gramStart"/>
      <w:r w:rsidRPr="00FD3E72">
        <w:rPr>
          <w:sz w:val="24"/>
          <w:szCs w:val="24"/>
        </w:rPr>
        <w:t>Кз</w:t>
      </w:r>
      <w:proofErr w:type="spellEnd"/>
      <w:proofErr w:type="gramEnd"/>
      <w:r w:rsidRPr="00FD3E72">
        <w:rPr>
          <w:sz w:val="24"/>
          <w:szCs w:val="24"/>
        </w:rPr>
        <w:t>) и коэффициентом плотности застройки (</w:t>
      </w:r>
      <w:proofErr w:type="spellStart"/>
      <w:r w:rsidRPr="00FD3E72">
        <w:rPr>
          <w:sz w:val="24"/>
          <w:szCs w:val="24"/>
        </w:rPr>
        <w:t>Кпз</w:t>
      </w:r>
      <w:proofErr w:type="spellEnd"/>
      <w:r w:rsidRPr="00FD3E72">
        <w:rPr>
          <w:sz w:val="24"/>
          <w:szCs w:val="24"/>
        </w:rPr>
        <w:t xml:space="preserve">). </w:t>
      </w:r>
    </w:p>
    <w:p w:rsidR="00173FD6" w:rsidRPr="00FD3E72" w:rsidRDefault="00173FD6" w:rsidP="00173FD6">
      <w:pPr>
        <w:pStyle w:val="a6"/>
        <w:rPr>
          <w:sz w:val="24"/>
          <w:szCs w:val="24"/>
        </w:rPr>
      </w:pPr>
      <w:r w:rsidRPr="00FD3E72">
        <w:rPr>
          <w:sz w:val="24"/>
          <w:szCs w:val="24"/>
        </w:rPr>
        <w:t>Рекомендуемые параметры застройки (</w:t>
      </w:r>
      <w:proofErr w:type="spellStart"/>
      <w:proofErr w:type="gramStart"/>
      <w:r w:rsidRPr="00FD3E72">
        <w:rPr>
          <w:sz w:val="24"/>
          <w:szCs w:val="24"/>
        </w:rPr>
        <w:t>Кз</w:t>
      </w:r>
      <w:proofErr w:type="spellEnd"/>
      <w:proofErr w:type="gramEnd"/>
      <w:r w:rsidRPr="00FD3E72">
        <w:rPr>
          <w:sz w:val="24"/>
          <w:szCs w:val="24"/>
        </w:rPr>
        <w:t xml:space="preserve"> и </w:t>
      </w:r>
      <w:proofErr w:type="spellStart"/>
      <w:r w:rsidRPr="00FD3E72">
        <w:rPr>
          <w:sz w:val="24"/>
          <w:szCs w:val="24"/>
        </w:rPr>
        <w:t>Кпз</w:t>
      </w:r>
      <w:proofErr w:type="spellEnd"/>
      <w:r w:rsidRPr="00FD3E72">
        <w:rPr>
          <w:sz w:val="24"/>
          <w:szCs w:val="24"/>
        </w:rPr>
        <w:t>) сельской жилой зоны приведены в рекомендуемой таблице 2.1.2-</w:t>
      </w:r>
      <w:r w:rsidR="00873A4C" w:rsidRPr="00FD3E72">
        <w:rPr>
          <w:sz w:val="24"/>
          <w:szCs w:val="24"/>
        </w:rPr>
        <w:t>5</w:t>
      </w:r>
      <w:r w:rsidRPr="00FD3E72">
        <w:rPr>
          <w:sz w:val="24"/>
          <w:szCs w:val="24"/>
        </w:rPr>
        <w:t>.</w:t>
      </w:r>
    </w:p>
    <w:p w:rsidR="00173FD6" w:rsidRPr="00FD3E72" w:rsidRDefault="00873A4C" w:rsidP="00173FD6">
      <w:pPr>
        <w:pStyle w:val="11110"/>
        <w:rPr>
          <w:sz w:val="24"/>
          <w:szCs w:val="24"/>
        </w:rPr>
      </w:pPr>
      <w:r w:rsidRPr="00FD3E72">
        <w:rPr>
          <w:sz w:val="24"/>
          <w:szCs w:val="24"/>
        </w:rPr>
        <w:t>Предельно допустимые значения коэффициентов застройки и плотности застройки</w:t>
      </w:r>
    </w:p>
    <w:tbl>
      <w:tblPr>
        <w:tblW w:w="5000" w:type="pct"/>
        <w:jc w:val="center"/>
        <w:tblCellMar>
          <w:left w:w="45" w:type="dxa"/>
          <w:right w:w="45" w:type="dxa"/>
        </w:tblCellMar>
        <w:tblLook w:val="0000" w:firstRow="0" w:lastRow="0" w:firstColumn="0" w:lastColumn="0" w:noHBand="0" w:noVBand="0"/>
      </w:tblPr>
      <w:tblGrid>
        <w:gridCol w:w="1239"/>
        <w:gridCol w:w="1970"/>
        <w:gridCol w:w="2203"/>
        <w:gridCol w:w="1927"/>
        <w:gridCol w:w="2106"/>
      </w:tblGrid>
      <w:tr w:rsidR="00FD3E72" w:rsidRPr="00FD3E72" w:rsidTr="001B6CC6">
        <w:trPr>
          <w:jc w:val="center"/>
        </w:trPr>
        <w:tc>
          <w:tcPr>
            <w:tcW w:w="656" w:type="pct"/>
            <w:tcBorders>
              <w:top w:val="single" w:sz="1" w:space="0" w:color="000000"/>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 xml:space="preserve">Тип </w:t>
            </w:r>
          </w:p>
          <w:p w:rsidR="00173FD6" w:rsidRPr="00FD3E72" w:rsidRDefault="00173FD6" w:rsidP="00173FD6">
            <w:pPr>
              <w:pStyle w:val="af3"/>
              <w:rPr>
                <w:sz w:val="24"/>
                <w:szCs w:val="24"/>
              </w:rPr>
            </w:pPr>
            <w:r w:rsidRPr="00FD3E72">
              <w:rPr>
                <w:sz w:val="24"/>
                <w:szCs w:val="24"/>
              </w:rPr>
              <w:t>застройки</w:t>
            </w:r>
          </w:p>
        </w:tc>
        <w:tc>
          <w:tcPr>
            <w:tcW w:w="1043" w:type="pct"/>
            <w:tcBorders>
              <w:top w:val="single" w:sz="1" w:space="0" w:color="000000"/>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 xml:space="preserve">Размер земельного участка, </w:t>
            </w:r>
            <w:proofErr w:type="gramStart"/>
            <w:r w:rsidRPr="00FD3E72">
              <w:rPr>
                <w:sz w:val="24"/>
                <w:szCs w:val="24"/>
              </w:rPr>
              <w:t>м</w:t>
            </w:r>
            <w:proofErr w:type="gramEnd"/>
            <w:r w:rsidRPr="00FD3E72">
              <w:rPr>
                <w:sz w:val="24"/>
                <w:szCs w:val="24"/>
              </w:rPr>
              <w:t>²</w:t>
            </w:r>
          </w:p>
        </w:tc>
        <w:tc>
          <w:tcPr>
            <w:tcW w:w="1166" w:type="pct"/>
            <w:tcBorders>
              <w:top w:val="single" w:sz="1" w:space="0" w:color="000000"/>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 xml:space="preserve">Площадь жилого дома, </w:t>
            </w:r>
          </w:p>
          <w:p w:rsidR="00173FD6" w:rsidRPr="00FD3E72" w:rsidRDefault="00173FD6" w:rsidP="00173FD6">
            <w:pPr>
              <w:pStyle w:val="af3"/>
              <w:rPr>
                <w:sz w:val="24"/>
                <w:szCs w:val="24"/>
              </w:rPr>
            </w:pPr>
            <w:proofErr w:type="gramStart"/>
            <w:r w:rsidRPr="00FD3E72">
              <w:rPr>
                <w:sz w:val="24"/>
                <w:szCs w:val="24"/>
              </w:rPr>
              <w:t>м</w:t>
            </w:r>
            <w:proofErr w:type="gramEnd"/>
            <w:r w:rsidRPr="00FD3E72">
              <w:rPr>
                <w:sz w:val="24"/>
                <w:szCs w:val="24"/>
              </w:rPr>
              <w:t>² общей площади</w:t>
            </w:r>
          </w:p>
        </w:tc>
        <w:tc>
          <w:tcPr>
            <w:tcW w:w="1020" w:type="pct"/>
            <w:tcBorders>
              <w:top w:val="single" w:sz="1" w:space="0" w:color="000000"/>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 xml:space="preserve">Коэффициент застройки </w:t>
            </w:r>
            <w:proofErr w:type="spellStart"/>
            <w:proofErr w:type="gramStart"/>
            <w:r w:rsidRPr="00FD3E72">
              <w:rPr>
                <w:sz w:val="24"/>
                <w:szCs w:val="24"/>
              </w:rPr>
              <w:t>Кз</w:t>
            </w:r>
            <w:proofErr w:type="spellEnd"/>
            <w:proofErr w:type="gramEnd"/>
          </w:p>
        </w:tc>
        <w:tc>
          <w:tcPr>
            <w:tcW w:w="1116" w:type="pct"/>
            <w:tcBorders>
              <w:top w:val="single" w:sz="1" w:space="0" w:color="000000"/>
              <w:left w:val="single" w:sz="1" w:space="0" w:color="000000"/>
              <w:bottom w:val="single" w:sz="1" w:space="0" w:color="000000"/>
              <w:right w:val="single" w:sz="1" w:space="0" w:color="000000"/>
            </w:tcBorders>
            <w:vAlign w:val="center"/>
          </w:tcPr>
          <w:p w:rsidR="00173FD6" w:rsidRPr="00FD3E72" w:rsidRDefault="00173FD6" w:rsidP="00173FD6">
            <w:pPr>
              <w:pStyle w:val="af3"/>
              <w:rPr>
                <w:sz w:val="24"/>
                <w:szCs w:val="24"/>
              </w:rPr>
            </w:pPr>
            <w:r w:rsidRPr="00FD3E72">
              <w:rPr>
                <w:sz w:val="24"/>
                <w:szCs w:val="24"/>
              </w:rPr>
              <w:t xml:space="preserve">Коэффициент плотности застройки </w:t>
            </w:r>
            <w:proofErr w:type="spellStart"/>
            <w:r w:rsidRPr="00FD3E72">
              <w:rPr>
                <w:sz w:val="24"/>
                <w:szCs w:val="24"/>
              </w:rPr>
              <w:t>Кпз</w:t>
            </w:r>
            <w:proofErr w:type="spellEnd"/>
          </w:p>
        </w:tc>
      </w:tr>
      <w:tr w:rsidR="00FD3E72" w:rsidRPr="00FD3E72" w:rsidTr="001B6CC6">
        <w:trPr>
          <w:trHeight w:val="284"/>
          <w:jc w:val="center"/>
        </w:trPr>
        <w:tc>
          <w:tcPr>
            <w:tcW w:w="656" w:type="pct"/>
            <w:tcBorders>
              <w:top w:val="single" w:sz="1" w:space="0" w:color="000000"/>
              <w:left w:val="single" w:sz="1" w:space="0" w:color="000000"/>
            </w:tcBorders>
            <w:vAlign w:val="center"/>
          </w:tcPr>
          <w:p w:rsidR="00173FD6" w:rsidRPr="00FD3E72" w:rsidRDefault="00173FD6" w:rsidP="00173FD6">
            <w:pPr>
              <w:pStyle w:val="af3"/>
              <w:rPr>
                <w:sz w:val="24"/>
                <w:szCs w:val="24"/>
              </w:rPr>
            </w:pPr>
            <w:r w:rsidRPr="00FD3E72">
              <w:rPr>
                <w:sz w:val="24"/>
                <w:szCs w:val="24"/>
              </w:rPr>
              <w:t>А</w:t>
            </w:r>
          </w:p>
        </w:tc>
        <w:tc>
          <w:tcPr>
            <w:tcW w:w="1043" w:type="pct"/>
            <w:tcBorders>
              <w:top w:val="single" w:sz="1" w:space="0" w:color="000000"/>
              <w:left w:val="single" w:sz="1" w:space="0" w:color="000000"/>
            </w:tcBorders>
            <w:vAlign w:val="center"/>
          </w:tcPr>
          <w:p w:rsidR="00173FD6" w:rsidRPr="00FD3E72" w:rsidRDefault="00873A4C" w:rsidP="00173FD6">
            <w:pPr>
              <w:pStyle w:val="af3"/>
              <w:rPr>
                <w:sz w:val="24"/>
                <w:szCs w:val="24"/>
              </w:rPr>
            </w:pPr>
            <w:r w:rsidRPr="00FD3E72">
              <w:rPr>
                <w:sz w:val="24"/>
                <w:szCs w:val="24"/>
              </w:rPr>
              <w:t>1200 и более</w:t>
            </w:r>
          </w:p>
        </w:tc>
        <w:tc>
          <w:tcPr>
            <w:tcW w:w="1166" w:type="pct"/>
            <w:tcBorders>
              <w:top w:val="single" w:sz="1" w:space="0" w:color="000000"/>
              <w:left w:val="single" w:sz="1" w:space="0" w:color="000000"/>
            </w:tcBorders>
            <w:vAlign w:val="center"/>
          </w:tcPr>
          <w:p w:rsidR="00173FD6" w:rsidRPr="00FD3E72" w:rsidRDefault="00873A4C" w:rsidP="00173FD6">
            <w:pPr>
              <w:pStyle w:val="af3"/>
              <w:rPr>
                <w:sz w:val="24"/>
                <w:szCs w:val="24"/>
              </w:rPr>
            </w:pPr>
            <w:r w:rsidRPr="00FD3E72">
              <w:rPr>
                <w:sz w:val="24"/>
                <w:szCs w:val="24"/>
              </w:rPr>
              <w:t>480</w:t>
            </w:r>
          </w:p>
        </w:tc>
        <w:tc>
          <w:tcPr>
            <w:tcW w:w="1020" w:type="pct"/>
            <w:tcBorders>
              <w:top w:val="single" w:sz="1" w:space="0" w:color="000000"/>
              <w:left w:val="single" w:sz="1" w:space="0" w:color="000000"/>
            </w:tcBorders>
            <w:vAlign w:val="center"/>
          </w:tcPr>
          <w:p w:rsidR="00173FD6" w:rsidRPr="00FD3E72" w:rsidRDefault="00873A4C" w:rsidP="00173FD6">
            <w:pPr>
              <w:pStyle w:val="af3"/>
              <w:rPr>
                <w:sz w:val="24"/>
                <w:szCs w:val="24"/>
              </w:rPr>
            </w:pPr>
            <w:r w:rsidRPr="00FD3E72">
              <w:rPr>
                <w:sz w:val="24"/>
                <w:szCs w:val="24"/>
              </w:rPr>
              <w:t>0,2</w:t>
            </w:r>
          </w:p>
        </w:tc>
        <w:tc>
          <w:tcPr>
            <w:tcW w:w="1116" w:type="pct"/>
            <w:tcBorders>
              <w:top w:val="single" w:sz="1" w:space="0" w:color="000000"/>
              <w:left w:val="single" w:sz="1" w:space="0" w:color="000000"/>
              <w:right w:val="single" w:sz="1" w:space="0" w:color="000000"/>
            </w:tcBorders>
            <w:vAlign w:val="center"/>
          </w:tcPr>
          <w:p w:rsidR="00173FD6" w:rsidRPr="00FD3E72" w:rsidRDefault="00873A4C" w:rsidP="00173FD6">
            <w:pPr>
              <w:pStyle w:val="af3"/>
              <w:rPr>
                <w:sz w:val="24"/>
                <w:szCs w:val="24"/>
              </w:rPr>
            </w:pPr>
            <w:r w:rsidRPr="00FD3E72">
              <w:rPr>
                <w:sz w:val="24"/>
                <w:szCs w:val="24"/>
              </w:rPr>
              <w:t>0,4</w:t>
            </w:r>
          </w:p>
        </w:tc>
      </w:tr>
      <w:tr w:rsidR="00FD3E72" w:rsidRPr="00FD3E72" w:rsidTr="001B6CC6">
        <w:trPr>
          <w:trHeight w:val="284"/>
          <w:jc w:val="center"/>
        </w:trPr>
        <w:tc>
          <w:tcPr>
            <w:tcW w:w="656" w:type="pct"/>
            <w:tcBorders>
              <w:left w:val="single" w:sz="1" w:space="0" w:color="000000"/>
            </w:tcBorders>
            <w:vAlign w:val="center"/>
          </w:tcPr>
          <w:p w:rsidR="00173FD6" w:rsidRPr="00FD3E72" w:rsidRDefault="00173FD6" w:rsidP="00173FD6">
            <w:pPr>
              <w:pStyle w:val="af3"/>
              <w:rPr>
                <w:sz w:val="24"/>
                <w:szCs w:val="24"/>
              </w:rPr>
            </w:pPr>
          </w:p>
        </w:tc>
        <w:tc>
          <w:tcPr>
            <w:tcW w:w="1043" w:type="pct"/>
            <w:tcBorders>
              <w:left w:val="single" w:sz="1" w:space="0" w:color="000000"/>
            </w:tcBorders>
            <w:vAlign w:val="center"/>
          </w:tcPr>
          <w:p w:rsidR="00173FD6" w:rsidRPr="00FD3E72" w:rsidRDefault="00873A4C" w:rsidP="00173FD6">
            <w:pPr>
              <w:pStyle w:val="af3"/>
              <w:rPr>
                <w:sz w:val="24"/>
                <w:szCs w:val="24"/>
              </w:rPr>
            </w:pPr>
            <w:r w:rsidRPr="00FD3E72">
              <w:rPr>
                <w:sz w:val="24"/>
                <w:szCs w:val="24"/>
              </w:rPr>
              <w:t>1000</w:t>
            </w:r>
          </w:p>
        </w:tc>
        <w:tc>
          <w:tcPr>
            <w:tcW w:w="1166" w:type="pct"/>
            <w:tcBorders>
              <w:left w:val="single" w:sz="1" w:space="0" w:color="000000"/>
            </w:tcBorders>
            <w:vAlign w:val="center"/>
          </w:tcPr>
          <w:p w:rsidR="00173FD6" w:rsidRPr="00FD3E72" w:rsidRDefault="00873A4C" w:rsidP="00173FD6">
            <w:pPr>
              <w:pStyle w:val="af3"/>
              <w:rPr>
                <w:sz w:val="24"/>
                <w:szCs w:val="24"/>
              </w:rPr>
            </w:pPr>
            <w:r w:rsidRPr="00FD3E72">
              <w:rPr>
                <w:sz w:val="24"/>
                <w:szCs w:val="24"/>
              </w:rPr>
              <w:t>400</w:t>
            </w:r>
          </w:p>
        </w:tc>
        <w:tc>
          <w:tcPr>
            <w:tcW w:w="1020" w:type="pct"/>
            <w:tcBorders>
              <w:left w:val="single" w:sz="1" w:space="0" w:color="000000"/>
            </w:tcBorders>
            <w:vAlign w:val="center"/>
          </w:tcPr>
          <w:p w:rsidR="00173FD6" w:rsidRPr="00FD3E72" w:rsidRDefault="00873A4C" w:rsidP="00173FD6">
            <w:pPr>
              <w:pStyle w:val="af3"/>
              <w:rPr>
                <w:sz w:val="24"/>
                <w:szCs w:val="24"/>
              </w:rPr>
            </w:pPr>
            <w:r w:rsidRPr="00FD3E72">
              <w:rPr>
                <w:sz w:val="24"/>
                <w:szCs w:val="24"/>
              </w:rPr>
              <w:t>0,2</w:t>
            </w:r>
          </w:p>
        </w:tc>
        <w:tc>
          <w:tcPr>
            <w:tcW w:w="1116" w:type="pct"/>
            <w:tcBorders>
              <w:left w:val="single" w:sz="1" w:space="0" w:color="000000"/>
              <w:right w:val="single" w:sz="1" w:space="0" w:color="000000"/>
            </w:tcBorders>
            <w:vAlign w:val="center"/>
          </w:tcPr>
          <w:p w:rsidR="00173FD6" w:rsidRPr="00FD3E72" w:rsidRDefault="00873A4C" w:rsidP="00173FD6">
            <w:pPr>
              <w:pStyle w:val="af3"/>
              <w:rPr>
                <w:sz w:val="24"/>
                <w:szCs w:val="24"/>
              </w:rPr>
            </w:pPr>
            <w:r w:rsidRPr="00FD3E72">
              <w:rPr>
                <w:sz w:val="24"/>
                <w:szCs w:val="24"/>
              </w:rPr>
              <w:t>0,4</w:t>
            </w:r>
          </w:p>
        </w:tc>
      </w:tr>
      <w:tr w:rsidR="00FD3E72" w:rsidRPr="00FD3E72" w:rsidTr="001B6CC6">
        <w:trPr>
          <w:trHeight w:val="284"/>
          <w:jc w:val="center"/>
        </w:trPr>
        <w:tc>
          <w:tcPr>
            <w:tcW w:w="656"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Б</w:t>
            </w:r>
          </w:p>
        </w:tc>
        <w:tc>
          <w:tcPr>
            <w:tcW w:w="1043"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800</w:t>
            </w:r>
          </w:p>
        </w:tc>
        <w:tc>
          <w:tcPr>
            <w:tcW w:w="1166"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480</w:t>
            </w:r>
          </w:p>
        </w:tc>
        <w:tc>
          <w:tcPr>
            <w:tcW w:w="1020"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0,3</w:t>
            </w:r>
          </w:p>
        </w:tc>
        <w:tc>
          <w:tcPr>
            <w:tcW w:w="1116" w:type="pct"/>
            <w:tcBorders>
              <w:left w:val="single" w:sz="1" w:space="0" w:color="000000"/>
              <w:right w:val="single" w:sz="1" w:space="0" w:color="000000"/>
            </w:tcBorders>
            <w:vAlign w:val="center"/>
          </w:tcPr>
          <w:p w:rsidR="00873A4C" w:rsidRPr="00FD3E72" w:rsidRDefault="00873A4C" w:rsidP="00173FD6">
            <w:pPr>
              <w:pStyle w:val="af3"/>
              <w:rPr>
                <w:sz w:val="24"/>
                <w:szCs w:val="24"/>
              </w:rPr>
            </w:pPr>
            <w:r w:rsidRPr="00FD3E72">
              <w:rPr>
                <w:sz w:val="24"/>
                <w:szCs w:val="24"/>
              </w:rPr>
              <w:t>06</w:t>
            </w:r>
          </w:p>
        </w:tc>
      </w:tr>
      <w:tr w:rsidR="00FD3E72" w:rsidRPr="00FD3E72" w:rsidTr="001B6CC6">
        <w:trPr>
          <w:trHeight w:val="284"/>
          <w:jc w:val="center"/>
        </w:trPr>
        <w:tc>
          <w:tcPr>
            <w:tcW w:w="656" w:type="pct"/>
            <w:tcBorders>
              <w:left w:val="single" w:sz="1" w:space="0" w:color="000000"/>
            </w:tcBorders>
            <w:vAlign w:val="center"/>
          </w:tcPr>
          <w:p w:rsidR="00873A4C" w:rsidRPr="00FD3E72" w:rsidRDefault="00873A4C" w:rsidP="00173FD6">
            <w:pPr>
              <w:pStyle w:val="af3"/>
              <w:rPr>
                <w:sz w:val="24"/>
                <w:szCs w:val="24"/>
              </w:rPr>
            </w:pPr>
          </w:p>
        </w:tc>
        <w:tc>
          <w:tcPr>
            <w:tcW w:w="1043"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600</w:t>
            </w:r>
          </w:p>
        </w:tc>
        <w:tc>
          <w:tcPr>
            <w:tcW w:w="1166"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360</w:t>
            </w:r>
          </w:p>
        </w:tc>
        <w:tc>
          <w:tcPr>
            <w:tcW w:w="1020"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0,3</w:t>
            </w:r>
          </w:p>
        </w:tc>
        <w:tc>
          <w:tcPr>
            <w:tcW w:w="1116" w:type="pct"/>
            <w:tcBorders>
              <w:left w:val="single" w:sz="1" w:space="0" w:color="000000"/>
              <w:right w:val="single" w:sz="1" w:space="0" w:color="000000"/>
            </w:tcBorders>
            <w:vAlign w:val="center"/>
          </w:tcPr>
          <w:p w:rsidR="00873A4C" w:rsidRPr="00FD3E72" w:rsidRDefault="00873A4C" w:rsidP="00173FD6">
            <w:pPr>
              <w:pStyle w:val="af3"/>
              <w:rPr>
                <w:sz w:val="24"/>
                <w:szCs w:val="24"/>
              </w:rPr>
            </w:pPr>
            <w:r w:rsidRPr="00FD3E72">
              <w:rPr>
                <w:sz w:val="24"/>
                <w:szCs w:val="24"/>
              </w:rPr>
              <w:t>0,6</w:t>
            </w:r>
          </w:p>
        </w:tc>
      </w:tr>
      <w:tr w:rsidR="00FD3E72" w:rsidRPr="00FD3E72" w:rsidTr="001B6CC6">
        <w:trPr>
          <w:trHeight w:val="284"/>
          <w:jc w:val="center"/>
        </w:trPr>
        <w:tc>
          <w:tcPr>
            <w:tcW w:w="656" w:type="pct"/>
            <w:tcBorders>
              <w:left w:val="single" w:sz="1" w:space="0" w:color="000000"/>
            </w:tcBorders>
            <w:vAlign w:val="center"/>
          </w:tcPr>
          <w:p w:rsidR="00873A4C" w:rsidRPr="00FD3E72" w:rsidRDefault="00873A4C" w:rsidP="00173FD6">
            <w:pPr>
              <w:pStyle w:val="af3"/>
              <w:rPr>
                <w:sz w:val="24"/>
                <w:szCs w:val="24"/>
              </w:rPr>
            </w:pPr>
          </w:p>
        </w:tc>
        <w:tc>
          <w:tcPr>
            <w:tcW w:w="1043"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500</w:t>
            </w:r>
          </w:p>
        </w:tc>
        <w:tc>
          <w:tcPr>
            <w:tcW w:w="1166"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300</w:t>
            </w:r>
          </w:p>
        </w:tc>
        <w:tc>
          <w:tcPr>
            <w:tcW w:w="1020" w:type="pct"/>
            <w:tcBorders>
              <w:left w:val="single" w:sz="1" w:space="0" w:color="000000"/>
            </w:tcBorders>
            <w:vAlign w:val="center"/>
          </w:tcPr>
          <w:p w:rsidR="00873A4C" w:rsidRPr="00FD3E72" w:rsidRDefault="00873A4C" w:rsidP="00173FD6">
            <w:pPr>
              <w:pStyle w:val="af3"/>
              <w:rPr>
                <w:sz w:val="24"/>
                <w:szCs w:val="24"/>
              </w:rPr>
            </w:pPr>
            <w:r w:rsidRPr="00FD3E72">
              <w:rPr>
                <w:sz w:val="24"/>
                <w:szCs w:val="24"/>
              </w:rPr>
              <w:t>0,3</w:t>
            </w:r>
          </w:p>
        </w:tc>
        <w:tc>
          <w:tcPr>
            <w:tcW w:w="1116" w:type="pct"/>
            <w:tcBorders>
              <w:left w:val="single" w:sz="1" w:space="0" w:color="000000"/>
              <w:right w:val="single" w:sz="1" w:space="0" w:color="000000"/>
            </w:tcBorders>
            <w:vAlign w:val="center"/>
          </w:tcPr>
          <w:p w:rsidR="00873A4C" w:rsidRPr="00FD3E72" w:rsidRDefault="00873A4C" w:rsidP="00173FD6">
            <w:pPr>
              <w:pStyle w:val="af3"/>
              <w:rPr>
                <w:sz w:val="24"/>
                <w:szCs w:val="24"/>
              </w:rPr>
            </w:pPr>
            <w:r w:rsidRPr="00FD3E72">
              <w:rPr>
                <w:sz w:val="24"/>
                <w:szCs w:val="24"/>
              </w:rPr>
              <w:t>0,6</w:t>
            </w:r>
          </w:p>
        </w:tc>
      </w:tr>
      <w:tr w:rsidR="00FD3E72" w:rsidRPr="00FD3E72" w:rsidTr="001B6CC6">
        <w:trPr>
          <w:trHeight w:val="284"/>
          <w:jc w:val="center"/>
        </w:trPr>
        <w:tc>
          <w:tcPr>
            <w:tcW w:w="656" w:type="pct"/>
            <w:tcBorders>
              <w:left w:val="single" w:sz="1" w:space="0" w:color="000000"/>
            </w:tcBorders>
            <w:vAlign w:val="center"/>
          </w:tcPr>
          <w:p w:rsidR="00173FD6" w:rsidRPr="00FD3E72" w:rsidRDefault="00173FD6" w:rsidP="00173FD6">
            <w:pPr>
              <w:pStyle w:val="af3"/>
              <w:rPr>
                <w:sz w:val="24"/>
                <w:szCs w:val="24"/>
              </w:rPr>
            </w:pPr>
          </w:p>
        </w:tc>
        <w:tc>
          <w:tcPr>
            <w:tcW w:w="1043" w:type="pct"/>
            <w:tcBorders>
              <w:left w:val="single" w:sz="1" w:space="0" w:color="000000"/>
            </w:tcBorders>
            <w:vAlign w:val="center"/>
          </w:tcPr>
          <w:p w:rsidR="00173FD6" w:rsidRPr="00FD3E72" w:rsidRDefault="00173FD6" w:rsidP="00173FD6">
            <w:pPr>
              <w:pStyle w:val="af3"/>
              <w:rPr>
                <w:sz w:val="24"/>
                <w:szCs w:val="24"/>
              </w:rPr>
            </w:pPr>
            <w:r w:rsidRPr="00FD3E72">
              <w:rPr>
                <w:sz w:val="24"/>
                <w:szCs w:val="24"/>
              </w:rPr>
              <w:t>400</w:t>
            </w:r>
          </w:p>
        </w:tc>
        <w:tc>
          <w:tcPr>
            <w:tcW w:w="1166" w:type="pct"/>
            <w:tcBorders>
              <w:left w:val="single" w:sz="1" w:space="0" w:color="000000"/>
            </w:tcBorders>
            <w:vAlign w:val="center"/>
          </w:tcPr>
          <w:p w:rsidR="00173FD6" w:rsidRPr="00FD3E72" w:rsidRDefault="00173FD6" w:rsidP="00173FD6">
            <w:pPr>
              <w:pStyle w:val="af3"/>
              <w:rPr>
                <w:sz w:val="24"/>
                <w:szCs w:val="24"/>
              </w:rPr>
            </w:pPr>
            <w:r w:rsidRPr="00FD3E72">
              <w:rPr>
                <w:sz w:val="24"/>
                <w:szCs w:val="24"/>
              </w:rPr>
              <w:t>240</w:t>
            </w:r>
          </w:p>
        </w:tc>
        <w:tc>
          <w:tcPr>
            <w:tcW w:w="1020" w:type="pct"/>
            <w:tcBorders>
              <w:left w:val="single" w:sz="1" w:space="0" w:color="000000"/>
            </w:tcBorders>
            <w:vAlign w:val="center"/>
          </w:tcPr>
          <w:p w:rsidR="00173FD6" w:rsidRPr="00FD3E72" w:rsidRDefault="00173FD6" w:rsidP="00173FD6">
            <w:pPr>
              <w:pStyle w:val="af3"/>
              <w:rPr>
                <w:sz w:val="24"/>
                <w:szCs w:val="24"/>
              </w:rPr>
            </w:pPr>
            <w:r w:rsidRPr="00FD3E72">
              <w:rPr>
                <w:sz w:val="24"/>
                <w:szCs w:val="24"/>
              </w:rPr>
              <w:t>0,3</w:t>
            </w:r>
          </w:p>
        </w:tc>
        <w:tc>
          <w:tcPr>
            <w:tcW w:w="1116" w:type="pct"/>
            <w:tcBorders>
              <w:left w:val="single" w:sz="1" w:space="0" w:color="000000"/>
              <w:right w:val="single" w:sz="1" w:space="0" w:color="000000"/>
            </w:tcBorders>
            <w:vAlign w:val="center"/>
          </w:tcPr>
          <w:p w:rsidR="00173FD6" w:rsidRPr="00FD3E72" w:rsidRDefault="00173FD6" w:rsidP="00173FD6">
            <w:pPr>
              <w:pStyle w:val="af3"/>
              <w:rPr>
                <w:sz w:val="24"/>
                <w:szCs w:val="24"/>
              </w:rPr>
            </w:pPr>
            <w:r w:rsidRPr="00FD3E72">
              <w:rPr>
                <w:sz w:val="24"/>
                <w:szCs w:val="24"/>
              </w:rPr>
              <w:t>0,6</w:t>
            </w:r>
          </w:p>
        </w:tc>
      </w:tr>
      <w:tr w:rsidR="00FD3E72" w:rsidRPr="00FD3E72" w:rsidTr="001B6CC6">
        <w:trPr>
          <w:trHeight w:val="284"/>
          <w:jc w:val="center"/>
        </w:trPr>
        <w:tc>
          <w:tcPr>
            <w:tcW w:w="656" w:type="pct"/>
            <w:tcBorders>
              <w:left w:val="single" w:sz="1" w:space="0" w:color="000000"/>
              <w:bottom w:val="single" w:sz="1" w:space="0" w:color="000000"/>
            </w:tcBorders>
            <w:vAlign w:val="center"/>
          </w:tcPr>
          <w:p w:rsidR="00173FD6" w:rsidRPr="00FD3E72" w:rsidRDefault="00173FD6" w:rsidP="00173FD6">
            <w:pPr>
              <w:pStyle w:val="af3"/>
              <w:rPr>
                <w:sz w:val="24"/>
                <w:szCs w:val="24"/>
              </w:rPr>
            </w:pPr>
          </w:p>
        </w:tc>
        <w:tc>
          <w:tcPr>
            <w:tcW w:w="1043" w:type="pct"/>
            <w:tcBorders>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300</w:t>
            </w:r>
          </w:p>
        </w:tc>
        <w:tc>
          <w:tcPr>
            <w:tcW w:w="1166" w:type="pct"/>
            <w:tcBorders>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240</w:t>
            </w:r>
          </w:p>
        </w:tc>
        <w:tc>
          <w:tcPr>
            <w:tcW w:w="1020" w:type="pct"/>
            <w:tcBorders>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0,4</w:t>
            </w:r>
          </w:p>
        </w:tc>
        <w:tc>
          <w:tcPr>
            <w:tcW w:w="1116" w:type="pct"/>
            <w:tcBorders>
              <w:left w:val="single" w:sz="1" w:space="0" w:color="000000"/>
              <w:bottom w:val="single" w:sz="1" w:space="0" w:color="000000"/>
              <w:right w:val="single" w:sz="1" w:space="0" w:color="000000"/>
            </w:tcBorders>
            <w:vAlign w:val="center"/>
          </w:tcPr>
          <w:p w:rsidR="00173FD6" w:rsidRPr="00FD3E72" w:rsidRDefault="00173FD6" w:rsidP="00173FD6">
            <w:pPr>
              <w:pStyle w:val="af3"/>
              <w:rPr>
                <w:sz w:val="24"/>
                <w:szCs w:val="24"/>
              </w:rPr>
            </w:pPr>
            <w:r w:rsidRPr="00FD3E72">
              <w:rPr>
                <w:sz w:val="24"/>
                <w:szCs w:val="24"/>
              </w:rPr>
              <w:t>0,8</w:t>
            </w:r>
          </w:p>
        </w:tc>
      </w:tr>
      <w:tr w:rsidR="00FD3E72" w:rsidRPr="00FD3E72" w:rsidTr="001B6CC6">
        <w:trPr>
          <w:trHeight w:val="284"/>
          <w:jc w:val="center"/>
        </w:trPr>
        <w:tc>
          <w:tcPr>
            <w:tcW w:w="656" w:type="pct"/>
            <w:tcBorders>
              <w:top w:val="single" w:sz="1" w:space="0" w:color="000000"/>
              <w:left w:val="single" w:sz="1" w:space="0" w:color="000000"/>
              <w:bottom w:val="single" w:sz="1" w:space="0" w:color="000000"/>
            </w:tcBorders>
            <w:vAlign w:val="center"/>
          </w:tcPr>
          <w:p w:rsidR="00173FD6" w:rsidRPr="00FD3E72" w:rsidRDefault="00873A4C" w:rsidP="00173FD6">
            <w:pPr>
              <w:pStyle w:val="af3"/>
              <w:rPr>
                <w:sz w:val="24"/>
                <w:szCs w:val="24"/>
              </w:rPr>
            </w:pPr>
            <w:r w:rsidRPr="00FD3E72">
              <w:rPr>
                <w:sz w:val="24"/>
                <w:szCs w:val="24"/>
              </w:rPr>
              <w:t>В</w:t>
            </w:r>
          </w:p>
        </w:tc>
        <w:tc>
          <w:tcPr>
            <w:tcW w:w="1043" w:type="pct"/>
            <w:tcBorders>
              <w:top w:val="single" w:sz="1" w:space="0" w:color="000000"/>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200</w:t>
            </w:r>
          </w:p>
        </w:tc>
        <w:tc>
          <w:tcPr>
            <w:tcW w:w="1166" w:type="pct"/>
            <w:tcBorders>
              <w:top w:val="single" w:sz="1" w:space="0" w:color="000000"/>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160</w:t>
            </w:r>
          </w:p>
        </w:tc>
        <w:tc>
          <w:tcPr>
            <w:tcW w:w="1020" w:type="pct"/>
            <w:tcBorders>
              <w:top w:val="single" w:sz="1" w:space="0" w:color="000000"/>
              <w:left w:val="single" w:sz="1" w:space="0" w:color="000000"/>
              <w:bottom w:val="single" w:sz="1" w:space="0" w:color="000000"/>
            </w:tcBorders>
            <w:vAlign w:val="center"/>
          </w:tcPr>
          <w:p w:rsidR="00173FD6" w:rsidRPr="00FD3E72" w:rsidRDefault="00173FD6" w:rsidP="00173FD6">
            <w:pPr>
              <w:pStyle w:val="af3"/>
              <w:rPr>
                <w:sz w:val="24"/>
                <w:szCs w:val="24"/>
              </w:rPr>
            </w:pPr>
            <w:r w:rsidRPr="00FD3E72">
              <w:rPr>
                <w:sz w:val="24"/>
                <w:szCs w:val="24"/>
              </w:rPr>
              <w:t>0,4</w:t>
            </w:r>
          </w:p>
        </w:tc>
        <w:tc>
          <w:tcPr>
            <w:tcW w:w="1116" w:type="pct"/>
            <w:tcBorders>
              <w:top w:val="single" w:sz="1" w:space="0" w:color="000000"/>
              <w:left w:val="single" w:sz="1" w:space="0" w:color="000000"/>
              <w:bottom w:val="single" w:sz="1" w:space="0" w:color="000000"/>
              <w:right w:val="single" w:sz="1" w:space="0" w:color="000000"/>
            </w:tcBorders>
            <w:vAlign w:val="center"/>
          </w:tcPr>
          <w:p w:rsidR="00173FD6" w:rsidRPr="00FD3E72" w:rsidRDefault="00173FD6" w:rsidP="00173FD6">
            <w:pPr>
              <w:pStyle w:val="af3"/>
              <w:rPr>
                <w:sz w:val="24"/>
                <w:szCs w:val="24"/>
              </w:rPr>
            </w:pPr>
            <w:r w:rsidRPr="00FD3E72">
              <w:rPr>
                <w:sz w:val="24"/>
                <w:szCs w:val="24"/>
              </w:rPr>
              <w:t>0,8</w:t>
            </w:r>
          </w:p>
        </w:tc>
      </w:tr>
    </w:tbl>
    <w:p w:rsidR="00173FD6" w:rsidRPr="00FD3E72" w:rsidRDefault="00173FD6" w:rsidP="00173FD6">
      <w:pPr>
        <w:pStyle w:val="ad"/>
        <w:rPr>
          <w:sz w:val="24"/>
          <w:szCs w:val="24"/>
        </w:rPr>
      </w:pPr>
      <w:r w:rsidRPr="00FD3E72">
        <w:rPr>
          <w:sz w:val="24"/>
          <w:szCs w:val="24"/>
        </w:rPr>
        <w:lastRenderedPageBreak/>
        <w:t>Примечания:</w:t>
      </w:r>
    </w:p>
    <w:p w:rsidR="00173FD6" w:rsidRPr="00FD3E72" w:rsidRDefault="00873A4C" w:rsidP="00873A4C">
      <w:pPr>
        <w:pStyle w:val="a6"/>
        <w:rPr>
          <w:sz w:val="24"/>
          <w:szCs w:val="24"/>
        </w:rPr>
      </w:pPr>
      <w:r w:rsidRPr="00FD3E72">
        <w:rPr>
          <w:sz w:val="24"/>
          <w:szCs w:val="24"/>
        </w:rPr>
        <w:t>А – усадебная застройка одно-, двухквартирными домами с размером участка 1000-1200 кв. м и более с развитой хозяйственной частью;</w:t>
      </w:r>
    </w:p>
    <w:p w:rsidR="00873A4C" w:rsidRPr="00FD3E72" w:rsidRDefault="00873A4C" w:rsidP="00873A4C">
      <w:pPr>
        <w:pStyle w:val="a6"/>
        <w:rPr>
          <w:sz w:val="24"/>
          <w:szCs w:val="24"/>
        </w:rPr>
      </w:pPr>
      <w:proofErr w:type="gramStart"/>
      <w:r w:rsidRPr="00FD3E72">
        <w:rPr>
          <w:sz w:val="24"/>
          <w:szCs w:val="24"/>
        </w:rPr>
        <w:t>Б</w:t>
      </w:r>
      <w:proofErr w:type="gramEnd"/>
      <w:r w:rsidRPr="00FD3E72">
        <w:rPr>
          <w:sz w:val="24"/>
          <w:szCs w:val="24"/>
        </w:rPr>
        <w:t xml:space="preserve"> – застройка домами коттеджного типа с размером участка от 400 до 800 кв. м и коттеджно-блокированного типа (2-4-квартирные сблокированные дома с участками 300-400 кв. м с минимальной хозяйственной частью);</w:t>
      </w:r>
    </w:p>
    <w:p w:rsidR="00873A4C" w:rsidRPr="00FD3E72" w:rsidRDefault="00873A4C" w:rsidP="00873A4C">
      <w:pPr>
        <w:pStyle w:val="a6"/>
        <w:rPr>
          <w:sz w:val="24"/>
          <w:szCs w:val="24"/>
        </w:rPr>
      </w:pPr>
      <w:proofErr w:type="gramStart"/>
      <w:r w:rsidRPr="00FD3E72">
        <w:rPr>
          <w:sz w:val="24"/>
          <w:szCs w:val="24"/>
        </w:rPr>
        <w:t>В</w:t>
      </w:r>
      <w:proofErr w:type="gramEnd"/>
      <w:r w:rsidRPr="00FD3E72">
        <w:rPr>
          <w:sz w:val="24"/>
          <w:szCs w:val="24"/>
        </w:rPr>
        <w:t xml:space="preserve"> – </w:t>
      </w:r>
      <w:proofErr w:type="gramStart"/>
      <w:r w:rsidRPr="00FD3E72">
        <w:rPr>
          <w:sz w:val="24"/>
          <w:szCs w:val="24"/>
        </w:rPr>
        <w:t>многоквартирная</w:t>
      </w:r>
      <w:proofErr w:type="gramEnd"/>
      <w:r w:rsidRPr="00FD3E72">
        <w:rPr>
          <w:sz w:val="24"/>
          <w:szCs w:val="24"/>
        </w:rPr>
        <w:t xml:space="preserve"> застройка домами блокированного типа с участками размером 200 кв. м на одну квартиру.</w:t>
      </w:r>
    </w:p>
    <w:p w:rsidR="00173FD6" w:rsidRPr="00FD3E72" w:rsidRDefault="00173FD6" w:rsidP="00173FD6">
      <w:pPr>
        <w:pStyle w:val="a6"/>
        <w:rPr>
          <w:sz w:val="24"/>
          <w:szCs w:val="24"/>
        </w:rPr>
      </w:pPr>
      <w:r w:rsidRPr="00FD3E72">
        <w:rPr>
          <w:sz w:val="24"/>
          <w:szCs w:val="24"/>
        </w:rPr>
        <w:t xml:space="preserve">Расстояния между жилыми, жилыми и общественными, а также размещаемыми в застройке производственными зданиями на территории сельских поселений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и противопожарных требований. </w:t>
      </w:r>
    </w:p>
    <w:p w:rsidR="00173FD6" w:rsidRPr="00FD3E72" w:rsidRDefault="00173FD6" w:rsidP="00173FD6">
      <w:pPr>
        <w:pStyle w:val="a6"/>
        <w:rPr>
          <w:sz w:val="24"/>
          <w:szCs w:val="24"/>
        </w:rPr>
      </w:pPr>
      <w:r w:rsidRPr="00FD3E72">
        <w:rPr>
          <w:sz w:val="24"/>
          <w:szCs w:val="24"/>
        </w:rPr>
        <w:t>Между длинными сторонами жилых зданий высотой 2-3 этажа следует принимать расстояния (бытовые разрывы) не менее 15 м.</w:t>
      </w:r>
    </w:p>
    <w:p w:rsidR="00173FD6" w:rsidRPr="00FD3E72" w:rsidRDefault="00173FD6" w:rsidP="00173FD6">
      <w:pPr>
        <w:pStyle w:val="a6"/>
        <w:rPr>
          <w:sz w:val="24"/>
          <w:szCs w:val="24"/>
        </w:rPr>
      </w:pPr>
      <w:r w:rsidRPr="00FD3E72">
        <w:rPr>
          <w:sz w:val="24"/>
          <w:szCs w:val="24"/>
        </w:rPr>
        <w:t xml:space="preserve">Минимальные расстояния между зданиями, а также между крайними строениями и группами строений на </w:t>
      </w:r>
      <w:proofErr w:type="spellStart"/>
      <w:r w:rsidRPr="00FD3E72">
        <w:rPr>
          <w:sz w:val="24"/>
          <w:szCs w:val="24"/>
        </w:rPr>
        <w:t>приквартирных</w:t>
      </w:r>
      <w:proofErr w:type="spellEnd"/>
      <w:r w:rsidRPr="00FD3E72">
        <w:rPr>
          <w:sz w:val="24"/>
          <w:szCs w:val="24"/>
        </w:rPr>
        <w:t xml:space="preserve"> участках принимаются в соответствии с требованиями Федерального закона от 22.07.2008 г. № 123-ФЗ «Технический регламент о требованиях пожарной безопасности».</w:t>
      </w:r>
    </w:p>
    <w:p w:rsidR="00173FD6" w:rsidRPr="00FD3E72" w:rsidRDefault="00173FD6" w:rsidP="00173FD6">
      <w:pPr>
        <w:pStyle w:val="a6"/>
        <w:rPr>
          <w:sz w:val="24"/>
          <w:szCs w:val="24"/>
        </w:rPr>
      </w:pPr>
      <w:r w:rsidRPr="00FD3E72">
        <w:rPr>
          <w:sz w:val="24"/>
          <w:szCs w:val="24"/>
        </w:rPr>
        <w:t xml:space="preserve">До границы соседнего </w:t>
      </w:r>
      <w:proofErr w:type="spellStart"/>
      <w:r w:rsidRPr="00FD3E72">
        <w:rPr>
          <w:sz w:val="24"/>
          <w:szCs w:val="24"/>
        </w:rPr>
        <w:t>приквартирного</w:t>
      </w:r>
      <w:proofErr w:type="spellEnd"/>
      <w:r w:rsidRPr="00FD3E72">
        <w:rPr>
          <w:sz w:val="24"/>
          <w:szCs w:val="24"/>
        </w:rPr>
        <w:t xml:space="preserve"> участка расстояния по санитарно-бытовым и зооветеринарным требованиям должны быть не менее:</w:t>
      </w:r>
    </w:p>
    <w:p w:rsidR="00173FD6" w:rsidRPr="00FD3E72" w:rsidRDefault="00173FD6" w:rsidP="00173FD6">
      <w:pPr>
        <w:pStyle w:val="a1"/>
        <w:rPr>
          <w:sz w:val="24"/>
          <w:szCs w:val="24"/>
        </w:rPr>
      </w:pPr>
      <w:r w:rsidRPr="00FD3E72">
        <w:rPr>
          <w:sz w:val="24"/>
          <w:szCs w:val="24"/>
        </w:rPr>
        <w:t>от усадебного, одно-, двухквартирного дома – 3 м;</w:t>
      </w:r>
    </w:p>
    <w:p w:rsidR="00173FD6" w:rsidRPr="00FD3E72" w:rsidRDefault="00173FD6" w:rsidP="00173FD6">
      <w:pPr>
        <w:pStyle w:val="a1"/>
        <w:rPr>
          <w:sz w:val="24"/>
          <w:szCs w:val="24"/>
        </w:rPr>
      </w:pPr>
      <w:r w:rsidRPr="00FD3E72">
        <w:rPr>
          <w:sz w:val="24"/>
          <w:szCs w:val="24"/>
        </w:rPr>
        <w:t>от постройки для содержания скота и птицы – 4 м;</w:t>
      </w:r>
    </w:p>
    <w:p w:rsidR="00173FD6" w:rsidRPr="00FD3E72" w:rsidRDefault="00173FD6" w:rsidP="00173FD6">
      <w:pPr>
        <w:pStyle w:val="a1"/>
        <w:rPr>
          <w:sz w:val="24"/>
          <w:szCs w:val="24"/>
        </w:rPr>
      </w:pPr>
      <w:r w:rsidRPr="00FD3E72">
        <w:rPr>
          <w:sz w:val="24"/>
          <w:szCs w:val="24"/>
        </w:rPr>
        <w:t xml:space="preserve">от других построек </w:t>
      </w:r>
      <w:r w:rsidR="00471510" w:rsidRPr="00FD3E72">
        <w:rPr>
          <w:sz w:val="24"/>
          <w:szCs w:val="24"/>
        </w:rPr>
        <w:t>(бани, автостоянки и др.) – 1 м,</w:t>
      </w:r>
    </w:p>
    <w:p w:rsidR="00471510" w:rsidRPr="00FD3E72" w:rsidRDefault="00471510" w:rsidP="00173FD6">
      <w:pPr>
        <w:pStyle w:val="a1"/>
        <w:rPr>
          <w:sz w:val="24"/>
          <w:szCs w:val="24"/>
        </w:rPr>
      </w:pPr>
      <w:r w:rsidRPr="00FD3E72">
        <w:rPr>
          <w:sz w:val="24"/>
          <w:szCs w:val="24"/>
        </w:rPr>
        <w:t>от стволов высокорослых деревьев – 4 м,</w:t>
      </w:r>
    </w:p>
    <w:p w:rsidR="00471510" w:rsidRPr="00FD3E72" w:rsidRDefault="00471510" w:rsidP="00173FD6">
      <w:pPr>
        <w:pStyle w:val="a1"/>
        <w:rPr>
          <w:sz w:val="24"/>
          <w:szCs w:val="24"/>
        </w:rPr>
      </w:pPr>
      <w:r w:rsidRPr="00FD3E72">
        <w:rPr>
          <w:sz w:val="24"/>
          <w:szCs w:val="24"/>
        </w:rPr>
        <w:t>от стволов среднерослых деревьев – 2 м,</w:t>
      </w:r>
    </w:p>
    <w:p w:rsidR="00471510" w:rsidRPr="00FD3E72" w:rsidRDefault="00471510" w:rsidP="00173FD6">
      <w:pPr>
        <w:pStyle w:val="a1"/>
        <w:rPr>
          <w:sz w:val="24"/>
          <w:szCs w:val="24"/>
        </w:rPr>
      </w:pPr>
      <w:r w:rsidRPr="00FD3E72">
        <w:rPr>
          <w:sz w:val="24"/>
          <w:szCs w:val="24"/>
        </w:rPr>
        <w:t>от кустарников – 1 м.</w:t>
      </w:r>
    </w:p>
    <w:p w:rsidR="00173FD6" w:rsidRPr="00FD3E72" w:rsidRDefault="00173FD6" w:rsidP="00173FD6">
      <w:pPr>
        <w:pStyle w:val="a6"/>
        <w:rPr>
          <w:sz w:val="24"/>
          <w:szCs w:val="24"/>
        </w:rPr>
      </w:pPr>
      <w:r w:rsidRPr="00FD3E72">
        <w:rPr>
          <w:sz w:val="24"/>
          <w:szCs w:val="24"/>
        </w:rPr>
        <w:t xml:space="preserve">На </w:t>
      </w:r>
      <w:proofErr w:type="spellStart"/>
      <w:r w:rsidRPr="00FD3E72">
        <w:rPr>
          <w:sz w:val="24"/>
          <w:szCs w:val="24"/>
        </w:rPr>
        <w:t>приквартирных</w:t>
      </w:r>
      <w:proofErr w:type="spellEnd"/>
      <w:r w:rsidRPr="00FD3E72">
        <w:rPr>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173FD6" w:rsidRPr="00FD3E72" w:rsidRDefault="00173FD6" w:rsidP="00173FD6">
      <w:pPr>
        <w:pStyle w:val="a6"/>
        <w:rPr>
          <w:sz w:val="24"/>
          <w:szCs w:val="24"/>
        </w:rPr>
      </w:pPr>
      <w:r w:rsidRPr="00FD3E72">
        <w:rPr>
          <w:sz w:val="24"/>
          <w:szCs w:val="24"/>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FD3E72">
        <w:rPr>
          <w:sz w:val="24"/>
          <w:szCs w:val="24"/>
        </w:rPr>
        <w:t>менее указанного</w:t>
      </w:r>
      <w:proofErr w:type="gramEnd"/>
      <w:r w:rsidRPr="00FD3E72">
        <w:rPr>
          <w:sz w:val="24"/>
          <w:szCs w:val="24"/>
        </w:rPr>
        <w:t xml:space="preserve"> в таблице 2.1.2-</w:t>
      </w:r>
      <w:r w:rsidR="00873A4C" w:rsidRPr="00FD3E72">
        <w:rPr>
          <w:sz w:val="24"/>
          <w:szCs w:val="24"/>
        </w:rPr>
        <w:t>6</w:t>
      </w:r>
      <w:r w:rsidRPr="00FD3E72">
        <w:rPr>
          <w:sz w:val="24"/>
          <w:szCs w:val="24"/>
        </w:rPr>
        <w:t>.</w:t>
      </w:r>
    </w:p>
    <w:p w:rsidR="00173FD6" w:rsidRPr="00FD3E72" w:rsidRDefault="00173FD6" w:rsidP="00173FD6">
      <w:pPr>
        <w:pStyle w:val="11110"/>
        <w:rPr>
          <w:sz w:val="24"/>
          <w:szCs w:val="24"/>
        </w:rPr>
      </w:pPr>
      <w:r w:rsidRPr="00FD3E72">
        <w:rPr>
          <w:sz w:val="24"/>
          <w:szCs w:val="24"/>
        </w:rPr>
        <w:lastRenderedPageBreak/>
        <w:t>Расстояние от помещений (сооружений) для содержания и разведения животных до объектов жилой застройки</w:t>
      </w:r>
    </w:p>
    <w:tbl>
      <w:tblPr>
        <w:tblW w:w="5000" w:type="pct"/>
        <w:jc w:val="center"/>
        <w:tblLook w:val="0000" w:firstRow="0" w:lastRow="0" w:firstColumn="0" w:lastColumn="0" w:noHBand="0" w:noVBand="0"/>
      </w:tblPr>
      <w:tblGrid>
        <w:gridCol w:w="1823"/>
        <w:gridCol w:w="1066"/>
        <w:gridCol w:w="1068"/>
        <w:gridCol w:w="1068"/>
        <w:gridCol w:w="1263"/>
        <w:gridCol w:w="1091"/>
        <w:gridCol w:w="1091"/>
        <w:gridCol w:w="1101"/>
      </w:tblGrid>
      <w:tr w:rsidR="00FD3E72" w:rsidRPr="00FD3E72" w:rsidTr="001B6CC6">
        <w:trPr>
          <w:cantSplit/>
          <w:trHeight w:hRule="exact" w:val="718"/>
          <w:jc w:val="center"/>
        </w:trPr>
        <w:tc>
          <w:tcPr>
            <w:tcW w:w="952" w:type="pct"/>
            <w:vMerge w:val="restar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 xml:space="preserve">Нормативный разрыв, </w:t>
            </w:r>
            <w:proofErr w:type="gramStart"/>
            <w:r w:rsidRPr="00FD3E72">
              <w:rPr>
                <w:sz w:val="24"/>
                <w:szCs w:val="24"/>
              </w:rPr>
              <w:t>м</w:t>
            </w:r>
            <w:proofErr w:type="gramEnd"/>
          </w:p>
        </w:tc>
        <w:tc>
          <w:tcPr>
            <w:tcW w:w="4048" w:type="pct"/>
            <w:gridSpan w:val="7"/>
            <w:tcBorders>
              <w:top w:val="single" w:sz="4" w:space="0" w:color="000000"/>
              <w:left w:val="single" w:sz="4" w:space="0" w:color="000000"/>
              <w:bottom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Поголовье (шт.), не более</w:t>
            </w:r>
          </w:p>
        </w:tc>
      </w:tr>
      <w:tr w:rsidR="00FD3E72" w:rsidRPr="00FD3E72" w:rsidTr="001B6CC6">
        <w:trPr>
          <w:cantSplit/>
          <w:jc w:val="center"/>
        </w:trPr>
        <w:tc>
          <w:tcPr>
            <w:tcW w:w="952" w:type="pct"/>
            <w:vMerge/>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p>
        </w:tc>
        <w:tc>
          <w:tcPr>
            <w:tcW w:w="557"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свиньи</w:t>
            </w:r>
          </w:p>
        </w:tc>
        <w:tc>
          <w:tcPr>
            <w:tcW w:w="558"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коровы, бычки</w:t>
            </w:r>
          </w:p>
        </w:tc>
        <w:tc>
          <w:tcPr>
            <w:tcW w:w="558"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овцы, козы</w:t>
            </w:r>
          </w:p>
        </w:tc>
        <w:tc>
          <w:tcPr>
            <w:tcW w:w="660"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кролики - матки</w:t>
            </w:r>
          </w:p>
        </w:tc>
        <w:tc>
          <w:tcPr>
            <w:tcW w:w="570"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птица</w:t>
            </w:r>
          </w:p>
        </w:tc>
        <w:tc>
          <w:tcPr>
            <w:tcW w:w="570"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лошади</w:t>
            </w:r>
          </w:p>
        </w:tc>
        <w:tc>
          <w:tcPr>
            <w:tcW w:w="575" w:type="pct"/>
            <w:tcBorders>
              <w:top w:val="single" w:sz="4" w:space="0" w:color="000000"/>
              <w:left w:val="single" w:sz="4" w:space="0" w:color="000000"/>
              <w:bottom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нутрии, песцы</w:t>
            </w:r>
          </w:p>
        </w:tc>
      </w:tr>
      <w:tr w:rsidR="00FD3E72" w:rsidRPr="00FD3E72" w:rsidTr="001B6CC6">
        <w:trPr>
          <w:jc w:val="center"/>
        </w:trPr>
        <w:tc>
          <w:tcPr>
            <w:tcW w:w="952"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10</w:t>
            </w:r>
          </w:p>
        </w:tc>
        <w:tc>
          <w:tcPr>
            <w:tcW w:w="557"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5</w:t>
            </w:r>
          </w:p>
        </w:tc>
        <w:tc>
          <w:tcPr>
            <w:tcW w:w="55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5</w:t>
            </w:r>
          </w:p>
        </w:tc>
        <w:tc>
          <w:tcPr>
            <w:tcW w:w="55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10</w:t>
            </w:r>
          </w:p>
        </w:tc>
        <w:tc>
          <w:tcPr>
            <w:tcW w:w="66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10</w:t>
            </w:r>
          </w:p>
        </w:tc>
        <w:tc>
          <w:tcPr>
            <w:tcW w:w="57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30</w:t>
            </w:r>
          </w:p>
        </w:tc>
        <w:tc>
          <w:tcPr>
            <w:tcW w:w="57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5</w:t>
            </w:r>
          </w:p>
        </w:tc>
        <w:tc>
          <w:tcPr>
            <w:tcW w:w="575" w:type="pct"/>
            <w:tcBorders>
              <w:top w:val="single" w:sz="4" w:space="0" w:color="000000"/>
              <w:left w:val="single" w:sz="4" w:space="0" w:color="000000"/>
              <w:bottom w:val="single" w:sz="4" w:space="0" w:color="000000"/>
              <w:right w:val="single" w:sz="4" w:space="0" w:color="000000"/>
            </w:tcBorders>
          </w:tcPr>
          <w:p w:rsidR="00173FD6" w:rsidRPr="00FD3E72" w:rsidRDefault="00173FD6" w:rsidP="00173FD6">
            <w:pPr>
              <w:pStyle w:val="af3"/>
              <w:rPr>
                <w:sz w:val="24"/>
                <w:szCs w:val="24"/>
              </w:rPr>
            </w:pPr>
            <w:r w:rsidRPr="00FD3E72">
              <w:rPr>
                <w:sz w:val="24"/>
                <w:szCs w:val="24"/>
              </w:rPr>
              <w:t>5</w:t>
            </w:r>
          </w:p>
        </w:tc>
      </w:tr>
      <w:tr w:rsidR="00FD3E72" w:rsidRPr="00FD3E72" w:rsidTr="001B6CC6">
        <w:trPr>
          <w:jc w:val="center"/>
        </w:trPr>
        <w:tc>
          <w:tcPr>
            <w:tcW w:w="952"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20</w:t>
            </w:r>
          </w:p>
        </w:tc>
        <w:tc>
          <w:tcPr>
            <w:tcW w:w="557"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8</w:t>
            </w:r>
          </w:p>
        </w:tc>
        <w:tc>
          <w:tcPr>
            <w:tcW w:w="55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8</w:t>
            </w:r>
          </w:p>
        </w:tc>
        <w:tc>
          <w:tcPr>
            <w:tcW w:w="55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15</w:t>
            </w:r>
          </w:p>
        </w:tc>
        <w:tc>
          <w:tcPr>
            <w:tcW w:w="66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20</w:t>
            </w:r>
          </w:p>
        </w:tc>
        <w:tc>
          <w:tcPr>
            <w:tcW w:w="57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45</w:t>
            </w:r>
          </w:p>
        </w:tc>
        <w:tc>
          <w:tcPr>
            <w:tcW w:w="57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8</w:t>
            </w:r>
          </w:p>
        </w:tc>
        <w:tc>
          <w:tcPr>
            <w:tcW w:w="575" w:type="pct"/>
            <w:tcBorders>
              <w:top w:val="single" w:sz="4" w:space="0" w:color="000000"/>
              <w:left w:val="single" w:sz="4" w:space="0" w:color="000000"/>
              <w:bottom w:val="single" w:sz="4" w:space="0" w:color="000000"/>
              <w:right w:val="single" w:sz="4" w:space="0" w:color="000000"/>
            </w:tcBorders>
          </w:tcPr>
          <w:p w:rsidR="00173FD6" w:rsidRPr="00FD3E72" w:rsidRDefault="00173FD6" w:rsidP="00173FD6">
            <w:pPr>
              <w:pStyle w:val="af3"/>
              <w:rPr>
                <w:sz w:val="24"/>
                <w:szCs w:val="24"/>
              </w:rPr>
            </w:pPr>
            <w:r w:rsidRPr="00FD3E72">
              <w:rPr>
                <w:sz w:val="24"/>
                <w:szCs w:val="24"/>
              </w:rPr>
              <w:t>8</w:t>
            </w:r>
          </w:p>
        </w:tc>
      </w:tr>
      <w:tr w:rsidR="00FD3E72" w:rsidRPr="00FD3E72" w:rsidTr="001B6CC6">
        <w:trPr>
          <w:jc w:val="center"/>
        </w:trPr>
        <w:tc>
          <w:tcPr>
            <w:tcW w:w="952"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30</w:t>
            </w:r>
          </w:p>
        </w:tc>
        <w:tc>
          <w:tcPr>
            <w:tcW w:w="557"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10</w:t>
            </w:r>
          </w:p>
        </w:tc>
        <w:tc>
          <w:tcPr>
            <w:tcW w:w="55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10</w:t>
            </w:r>
          </w:p>
        </w:tc>
        <w:tc>
          <w:tcPr>
            <w:tcW w:w="55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20</w:t>
            </w:r>
          </w:p>
        </w:tc>
        <w:tc>
          <w:tcPr>
            <w:tcW w:w="66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30</w:t>
            </w:r>
          </w:p>
        </w:tc>
        <w:tc>
          <w:tcPr>
            <w:tcW w:w="57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60</w:t>
            </w:r>
          </w:p>
        </w:tc>
        <w:tc>
          <w:tcPr>
            <w:tcW w:w="57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10</w:t>
            </w:r>
          </w:p>
        </w:tc>
        <w:tc>
          <w:tcPr>
            <w:tcW w:w="575" w:type="pct"/>
            <w:tcBorders>
              <w:top w:val="single" w:sz="4" w:space="0" w:color="000000"/>
              <w:left w:val="single" w:sz="4" w:space="0" w:color="000000"/>
              <w:bottom w:val="single" w:sz="4" w:space="0" w:color="000000"/>
              <w:right w:val="single" w:sz="4" w:space="0" w:color="000000"/>
            </w:tcBorders>
          </w:tcPr>
          <w:p w:rsidR="00173FD6" w:rsidRPr="00FD3E72" w:rsidRDefault="00173FD6" w:rsidP="00173FD6">
            <w:pPr>
              <w:pStyle w:val="af3"/>
              <w:rPr>
                <w:sz w:val="24"/>
                <w:szCs w:val="24"/>
              </w:rPr>
            </w:pPr>
            <w:r w:rsidRPr="00FD3E72">
              <w:rPr>
                <w:sz w:val="24"/>
                <w:szCs w:val="24"/>
              </w:rPr>
              <w:t>10</w:t>
            </w:r>
          </w:p>
        </w:tc>
      </w:tr>
      <w:tr w:rsidR="00173FD6" w:rsidRPr="00FD3E72" w:rsidTr="001B6CC6">
        <w:trPr>
          <w:jc w:val="center"/>
        </w:trPr>
        <w:tc>
          <w:tcPr>
            <w:tcW w:w="952"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40</w:t>
            </w:r>
          </w:p>
        </w:tc>
        <w:tc>
          <w:tcPr>
            <w:tcW w:w="557"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15</w:t>
            </w:r>
          </w:p>
        </w:tc>
        <w:tc>
          <w:tcPr>
            <w:tcW w:w="55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15</w:t>
            </w:r>
          </w:p>
        </w:tc>
        <w:tc>
          <w:tcPr>
            <w:tcW w:w="55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25</w:t>
            </w:r>
          </w:p>
        </w:tc>
        <w:tc>
          <w:tcPr>
            <w:tcW w:w="66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40</w:t>
            </w:r>
          </w:p>
        </w:tc>
        <w:tc>
          <w:tcPr>
            <w:tcW w:w="57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75</w:t>
            </w:r>
          </w:p>
        </w:tc>
        <w:tc>
          <w:tcPr>
            <w:tcW w:w="57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15</w:t>
            </w:r>
          </w:p>
        </w:tc>
        <w:tc>
          <w:tcPr>
            <w:tcW w:w="575" w:type="pct"/>
            <w:tcBorders>
              <w:top w:val="single" w:sz="4" w:space="0" w:color="000000"/>
              <w:left w:val="single" w:sz="4" w:space="0" w:color="000000"/>
              <w:bottom w:val="single" w:sz="4" w:space="0" w:color="000000"/>
              <w:right w:val="single" w:sz="4" w:space="0" w:color="000000"/>
            </w:tcBorders>
          </w:tcPr>
          <w:p w:rsidR="00173FD6" w:rsidRPr="00FD3E72" w:rsidRDefault="00173FD6" w:rsidP="00173FD6">
            <w:pPr>
              <w:pStyle w:val="af3"/>
              <w:rPr>
                <w:sz w:val="24"/>
                <w:szCs w:val="24"/>
              </w:rPr>
            </w:pPr>
            <w:r w:rsidRPr="00FD3E72">
              <w:rPr>
                <w:sz w:val="24"/>
                <w:szCs w:val="24"/>
              </w:rPr>
              <w:t>15</w:t>
            </w:r>
          </w:p>
        </w:tc>
      </w:tr>
    </w:tbl>
    <w:p w:rsidR="001B6CC6" w:rsidRPr="00FD3E72" w:rsidRDefault="001B6CC6" w:rsidP="00173FD6">
      <w:pPr>
        <w:pStyle w:val="a6"/>
        <w:rPr>
          <w:sz w:val="24"/>
          <w:szCs w:val="24"/>
        </w:rPr>
      </w:pPr>
    </w:p>
    <w:p w:rsidR="00173FD6" w:rsidRPr="00FD3E72" w:rsidRDefault="00173FD6" w:rsidP="00173FD6">
      <w:pPr>
        <w:pStyle w:val="a6"/>
        <w:rPr>
          <w:sz w:val="24"/>
          <w:szCs w:val="24"/>
        </w:rPr>
      </w:pPr>
      <w:r w:rsidRPr="00FD3E72">
        <w:rPr>
          <w:sz w:val="24"/>
          <w:szCs w:val="24"/>
        </w:rPr>
        <w:t xml:space="preserve">Расстояния </w:t>
      </w:r>
      <w:proofErr w:type="gramStart"/>
      <w:r w:rsidRPr="00FD3E72">
        <w:rPr>
          <w:sz w:val="24"/>
          <w:szCs w:val="24"/>
        </w:rPr>
        <w:t>от</w:t>
      </w:r>
      <w:proofErr w:type="gramEnd"/>
      <w:r w:rsidRPr="00FD3E72">
        <w:rPr>
          <w:sz w:val="24"/>
          <w:szCs w:val="24"/>
        </w:rPr>
        <w:t xml:space="preserve"> </w:t>
      </w:r>
      <w:proofErr w:type="gramStart"/>
      <w:r w:rsidRPr="00FD3E72">
        <w:rPr>
          <w:sz w:val="24"/>
          <w:szCs w:val="24"/>
        </w:rPr>
        <w:t>одно</w:t>
      </w:r>
      <w:proofErr w:type="gramEnd"/>
      <w:r w:rsidRPr="00FD3E72">
        <w:rPr>
          <w:sz w:val="24"/>
          <w:szCs w:val="24"/>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173FD6" w:rsidRPr="00FD3E72" w:rsidRDefault="00173FD6" w:rsidP="00173FD6">
      <w:pPr>
        <w:pStyle w:val="a6"/>
        <w:rPr>
          <w:sz w:val="24"/>
          <w:szCs w:val="24"/>
        </w:rPr>
      </w:pPr>
      <w:r w:rsidRPr="00FD3E72">
        <w:rPr>
          <w:sz w:val="24"/>
          <w:szCs w:val="24"/>
        </w:rPr>
        <w:t xml:space="preserve">Размеры хозяйственных построек, размещаемых в сельских населенных пунктах на приусадебных и </w:t>
      </w:r>
      <w:proofErr w:type="spellStart"/>
      <w:r w:rsidRPr="00FD3E72">
        <w:rPr>
          <w:sz w:val="24"/>
          <w:szCs w:val="24"/>
        </w:rPr>
        <w:t>приквартирных</w:t>
      </w:r>
      <w:proofErr w:type="spellEnd"/>
      <w:r w:rsidRPr="00FD3E72">
        <w:rPr>
          <w:sz w:val="24"/>
          <w:szCs w:val="24"/>
        </w:rPr>
        <w:t xml:space="preserve"> участках и за пределами жилой зоны, следует принимать в соответствии с правилами землепользования и застройки.</w:t>
      </w:r>
    </w:p>
    <w:p w:rsidR="00173FD6" w:rsidRPr="00FD3E72" w:rsidRDefault="00173FD6" w:rsidP="00173FD6">
      <w:pPr>
        <w:pStyle w:val="a6"/>
        <w:rPr>
          <w:sz w:val="24"/>
          <w:szCs w:val="24"/>
        </w:rPr>
      </w:pPr>
      <w:r w:rsidRPr="00FD3E72">
        <w:rPr>
          <w:sz w:val="24"/>
          <w:szCs w:val="24"/>
        </w:rPr>
        <w:t>Хозяйственные постройки следует группировать в хозяйственные блоки.</w:t>
      </w:r>
    </w:p>
    <w:p w:rsidR="00173FD6" w:rsidRPr="00FD3E72" w:rsidRDefault="00173FD6" w:rsidP="00173FD6">
      <w:pPr>
        <w:pStyle w:val="a6"/>
        <w:rPr>
          <w:sz w:val="24"/>
          <w:szCs w:val="24"/>
        </w:rPr>
      </w:pPr>
      <w:r w:rsidRPr="00FD3E72">
        <w:rPr>
          <w:sz w:val="24"/>
          <w:szCs w:val="24"/>
        </w:rPr>
        <w:t xml:space="preserve">В сельских населенных пунктах размещаемые в пределах жилой зоны группы сараев должны содержать не более 30 блоков каждая. </w:t>
      </w:r>
    </w:p>
    <w:p w:rsidR="00173FD6" w:rsidRPr="00FD3E72" w:rsidRDefault="00173FD6" w:rsidP="00173FD6">
      <w:pPr>
        <w:pStyle w:val="a6"/>
        <w:rPr>
          <w:sz w:val="24"/>
          <w:szCs w:val="24"/>
        </w:rPr>
      </w:pPr>
      <w:r w:rsidRPr="00FD3E72">
        <w:rPr>
          <w:sz w:val="24"/>
          <w:szCs w:val="24"/>
        </w:rPr>
        <w:t>Сараи для скота и птицы следует предусматривать на расстоянии от окон жилых помещений дома:</w:t>
      </w:r>
    </w:p>
    <w:p w:rsidR="00173FD6" w:rsidRPr="00FD3E72" w:rsidRDefault="00173FD6" w:rsidP="00173FD6">
      <w:pPr>
        <w:pStyle w:val="a1"/>
        <w:rPr>
          <w:sz w:val="24"/>
          <w:szCs w:val="24"/>
        </w:rPr>
      </w:pPr>
      <w:r w:rsidRPr="00FD3E72">
        <w:rPr>
          <w:sz w:val="24"/>
          <w:szCs w:val="24"/>
        </w:rPr>
        <w:t>одиночные или двойные – не менее 15 м;</w:t>
      </w:r>
    </w:p>
    <w:p w:rsidR="00173FD6" w:rsidRPr="00FD3E72" w:rsidRDefault="00173FD6" w:rsidP="00173FD6">
      <w:pPr>
        <w:pStyle w:val="a1"/>
        <w:rPr>
          <w:sz w:val="24"/>
          <w:szCs w:val="24"/>
        </w:rPr>
      </w:pPr>
      <w:r w:rsidRPr="00FD3E72">
        <w:rPr>
          <w:sz w:val="24"/>
          <w:szCs w:val="24"/>
        </w:rPr>
        <w:t>до 8 блоков – не менее 25 м;</w:t>
      </w:r>
    </w:p>
    <w:p w:rsidR="00173FD6" w:rsidRPr="00FD3E72" w:rsidRDefault="00173FD6" w:rsidP="00173FD6">
      <w:pPr>
        <w:pStyle w:val="a1"/>
        <w:rPr>
          <w:sz w:val="24"/>
          <w:szCs w:val="24"/>
        </w:rPr>
      </w:pPr>
      <w:r w:rsidRPr="00FD3E72">
        <w:rPr>
          <w:sz w:val="24"/>
          <w:szCs w:val="24"/>
        </w:rPr>
        <w:t xml:space="preserve">свыше 8 до 30 блоков – не менее 50 м. </w:t>
      </w:r>
    </w:p>
    <w:p w:rsidR="00173FD6" w:rsidRPr="00FD3E72" w:rsidRDefault="00173FD6" w:rsidP="00173FD6">
      <w:pPr>
        <w:pStyle w:val="a6"/>
        <w:rPr>
          <w:sz w:val="24"/>
          <w:szCs w:val="24"/>
        </w:rPr>
      </w:pPr>
      <w:r w:rsidRPr="00FD3E72">
        <w:rPr>
          <w:sz w:val="24"/>
          <w:szCs w:val="24"/>
        </w:rPr>
        <w:t>Площадь застройки сблокированных сараев не должна превышать 800 м². Расстояния между группами сараев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173FD6" w:rsidRPr="00FD3E72" w:rsidRDefault="00173FD6" w:rsidP="00173FD6">
      <w:pPr>
        <w:pStyle w:val="a6"/>
        <w:rPr>
          <w:sz w:val="24"/>
          <w:szCs w:val="24"/>
        </w:rPr>
      </w:pPr>
      <w:r w:rsidRPr="00FD3E72">
        <w:rPr>
          <w:sz w:val="24"/>
          <w:szCs w:val="24"/>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173FD6" w:rsidRPr="00FD3E72" w:rsidRDefault="00173FD6" w:rsidP="00173FD6">
      <w:pPr>
        <w:pStyle w:val="a6"/>
        <w:rPr>
          <w:sz w:val="24"/>
          <w:szCs w:val="24"/>
        </w:rPr>
      </w:pPr>
      <w:r w:rsidRPr="00FD3E72">
        <w:rPr>
          <w:sz w:val="24"/>
          <w:szCs w:val="24"/>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3FD6" w:rsidRPr="00FD3E72" w:rsidRDefault="00173FD6" w:rsidP="00173FD6">
      <w:pPr>
        <w:pStyle w:val="a6"/>
        <w:rPr>
          <w:sz w:val="24"/>
          <w:szCs w:val="24"/>
        </w:rPr>
      </w:pPr>
      <w:r w:rsidRPr="00FD3E72">
        <w:rPr>
          <w:sz w:val="24"/>
          <w:szCs w:val="24"/>
        </w:rPr>
        <w:lastRenderedPageBreak/>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73FD6" w:rsidRPr="00FD3E72" w:rsidRDefault="00173FD6" w:rsidP="00173FD6">
      <w:pPr>
        <w:pStyle w:val="a6"/>
        <w:rPr>
          <w:sz w:val="24"/>
          <w:szCs w:val="24"/>
        </w:rPr>
      </w:pPr>
      <w:r w:rsidRPr="00FD3E72">
        <w:rPr>
          <w:sz w:val="24"/>
          <w:szCs w:val="24"/>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3FD6" w:rsidRPr="00FD3E72" w:rsidRDefault="00173FD6" w:rsidP="00173FD6">
      <w:pPr>
        <w:pStyle w:val="a6"/>
        <w:rPr>
          <w:sz w:val="24"/>
          <w:szCs w:val="24"/>
        </w:rPr>
      </w:pPr>
      <w:r w:rsidRPr="00FD3E72">
        <w:rPr>
          <w:sz w:val="24"/>
          <w:szCs w:val="24"/>
        </w:rPr>
        <w:t>На территории сельского населенного пункта усадебный, одн</w:t>
      </w:r>
      <w:proofErr w:type="gramStart"/>
      <w:r w:rsidRPr="00FD3E72">
        <w:rPr>
          <w:sz w:val="24"/>
          <w:szCs w:val="24"/>
        </w:rPr>
        <w:t>о-</w:t>
      </w:r>
      <w:proofErr w:type="gramEnd"/>
      <w:r w:rsidRPr="00FD3E72">
        <w:rPr>
          <w:sz w:val="24"/>
          <w:szCs w:val="24"/>
        </w:rPr>
        <w:t xml:space="preserve">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73FD6" w:rsidRPr="00FD3E72" w:rsidRDefault="00173FD6" w:rsidP="00173FD6">
      <w:pPr>
        <w:pStyle w:val="a6"/>
        <w:rPr>
          <w:sz w:val="24"/>
          <w:szCs w:val="24"/>
        </w:rPr>
      </w:pPr>
      <w:r w:rsidRPr="00FD3E72">
        <w:rPr>
          <w:sz w:val="24"/>
          <w:szCs w:val="24"/>
        </w:rPr>
        <w:t xml:space="preserve">В районах усадебной </w:t>
      </w:r>
      <w:proofErr w:type="gramStart"/>
      <w:r w:rsidRPr="00FD3E72">
        <w:rPr>
          <w:sz w:val="24"/>
          <w:szCs w:val="24"/>
        </w:rPr>
        <w:t>застройки жилые дома</w:t>
      </w:r>
      <w:proofErr w:type="gramEnd"/>
      <w:r w:rsidRPr="00FD3E72">
        <w:rPr>
          <w:sz w:val="24"/>
          <w:szCs w:val="24"/>
        </w:rPr>
        <w:t xml:space="preserve"> могут размещаться по красной линии жилых улиц в соответствии со сложившимися местными традициями.</w:t>
      </w:r>
    </w:p>
    <w:p w:rsidR="00173FD6" w:rsidRPr="00FD3E72" w:rsidRDefault="00173FD6" w:rsidP="00173FD6">
      <w:pPr>
        <w:pStyle w:val="a6"/>
        <w:rPr>
          <w:sz w:val="24"/>
          <w:szCs w:val="24"/>
        </w:rPr>
      </w:pPr>
      <w:r w:rsidRPr="00FD3E72">
        <w:rPr>
          <w:sz w:val="24"/>
          <w:szCs w:val="24"/>
        </w:rPr>
        <w:t>Проектирование улично-дорожной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w:t>
      </w:r>
    </w:p>
    <w:p w:rsidR="00173FD6" w:rsidRPr="00FD3E72" w:rsidRDefault="00173FD6" w:rsidP="00173FD6">
      <w:pPr>
        <w:pStyle w:val="a6"/>
        <w:rPr>
          <w:sz w:val="24"/>
          <w:szCs w:val="24"/>
        </w:rPr>
      </w:pPr>
      <w:r w:rsidRPr="00FD3E72">
        <w:rPr>
          <w:sz w:val="24"/>
          <w:szCs w:val="24"/>
        </w:rPr>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173FD6" w:rsidRPr="00FD3E72" w:rsidRDefault="00173FD6" w:rsidP="00ED4B30">
      <w:pPr>
        <w:pStyle w:val="a6"/>
        <w:rPr>
          <w:sz w:val="24"/>
          <w:szCs w:val="24"/>
        </w:rPr>
      </w:pPr>
      <w:r w:rsidRPr="00FD3E72">
        <w:rPr>
          <w:sz w:val="24"/>
          <w:szCs w:val="24"/>
        </w:rPr>
        <w:t xml:space="preserve">На территории сельской малоэтажной жилой застройки предусматривается 100% обеспеченность </w:t>
      </w:r>
      <w:proofErr w:type="spellStart"/>
      <w:r w:rsidRPr="00FD3E72">
        <w:rPr>
          <w:sz w:val="24"/>
          <w:szCs w:val="24"/>
        </w:rPr>
        <w:t>машино</w:t>
      </w:r>
      <w:proofErr w:type="spellEnd"/>
      <w:r w:rsidRPr="00FD3E72">
        <w:rPr>
          <w:sz w:val="24"/>
          <w:szCs w:val="24"/>
        </w:rPr>
        <w:t>-местами для хранения и парковки легковых автомобилей и других транспортных средств.</w:t>
      </w:r>
    </w:p>
    <w:p w:rsidR="00173FD6" w:rsidRPr="00FD3E72" w:rsidRDefault="00173FD6" w:rsidP="00173FD6">
      <w:pPr>
        <w:pStyle w:val="a6"/>
        <w:rPr>
          <w:sz w:val="24"/>
          <w:szCs w:val="24"/>
        </w:rPr>
      </w:pPr>
      <w:r w:rsidRPr="00FD3E72">
        <w:rPr>
          <w:sz w:val="24"/>
          <w:szCs w:val="24"/>
        </w:rPr>
        <w:t>На территории с застройкой жилыми домами усадебного типа стоянки размещаются в пределах отведенного участка.</w:t>
      </w:r>
    </w:p>
    <w:p w:rsidR="00173FD6" w:rsidRPr="00FD3E72" w:rsidRDefault="00173FD6" w:rsidP="00173FD6">
      <w:pPr>
        <w:pStyle w:val="a6"/>
        <w:rPr>
          <w:sz w:val="24"/>
          <w:szCs w:val="24"/>
        </w:rPr>
      </w:pPr>
      <w:r w:rsidRPr="00FD3E72">
        <w:rPr>
          <w:sz w:val="24"/>
          <w:szCs w:val="24"/>
        </w:rPr>
        <w:t>Автостоянки, обслуживающие многоквартирные дома различной планировочной структуры сельской жилой застройки размещаются в соответствии с разделом «Зоны транспортной инфраструктуры» настоящих нормативов.</w:t>
      </w:r>
    </w:p>
    <w:p w:rsidR="00173FD6" w:rsidRPr="00FD3E72" w:rsidRDefault="00173FD6" w:rsidP="00173FD6">
      <w:pPr>
        <w:pStyle w:val="a6"/>
        <w:rPr>
          <w:sz w:val="24"/>
          <w:szCs w:val="24"/>
        </w:rPr>
      </w:pPr>
      <w:r w:rsidRPr="00FD3E72">
        <w:rPr>
          <w:sz w:val="24"/>
          <w:szCs w:val="24"/>
        </w:rPr>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3FD6" w:rsidRPr="00FD3E72" w:rsidRDefault="00173FD6" w:rsidP="00173FD6">
      <w:pPr>
        <w:pStyle w:val="a6"/>
        <w:rPr>
          <w:sz w:val="24"/>
          <w:szCs w:val="24"/>
        </w:rPr>
      </w:pPr>
      <w:proofErr w:type="gramStart"/>
      <w:r w:rsidRPr="00FD3E72">
        <w:rPr>
          <w:sz w:val="24"/>
          <w:szCs w:val="24"/>
        </w:rPr>
        <w:t xml:space="preserve">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Высота ограждения перед домом в пределах отступа от красной </w:t>
      </w:r>
      <w:r w:rsidRPr="00FD3E72">
        <w:rPr>
          <w:sz w:val="24"/>
          <w:szCs w:val="24"/>
        </w:rPr>
        <w:lastRenderedPageBreak/>
        <w:t>линии не должна превышать 1,5-2 м, если иное не предусмотрено правилами землепользования и застройки.</w:t>
      </w:r>
      <w:proofErr w:type="gramEnd"/>
    </w:p>
    <w:p w:rsidR="00173FD6" w:rsidRPr="00FD3E72" w:rsidRDefault="00173FD6" w:rsidP="00173FD6">
      <w:pPr>
        <w:pStyle w:val="a6"/>
        <w:rPr>
          <w:sz w:val="24"/>
          <w:szCs w:val="24"/>
        </w:rPr>
      </w:pPr>
      <w:r w:rsidRPr="00FD3E72">
        <w:rPr>
          <w:sz w:val="24"/>
          <w:szCs w:val="24"/>
        </w:rPr>
        <w:t>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«Рекреационные зоны» настоящих нормативов.</w:t>
      </w:r>
    </w:p>
    <w:p w:rsidR="00173FD6" w:rsidRPr="00FD3E72" w:rsidRDefault="00173FD6" w:rsidP="00173FD6">
      <w:pPr>
        <w:pStyle w:val="a6"/>
        <w:rPr>
          <w:sz w:val="24"/>
          <w:szCs w:val="24"/>
        </w:rPr>
      </w:pPr>
      <w:r w:rsidRPr="00FD3E72">
        <w:rPr>
          <w:sz w:val="24"/>
          <w:szCs w:val="24"/>
        </w:rPr>
        <w:t>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173FD6" w:rsidRPr="00FD3E72" w:rsidRDefault="00173FD6" w:rsidP="00173FD6">
      <w:pPr>
        <w:pStyle w:val="a6"/>
        <w:rPr>
          <w:sz w:val="24"/>
          <w:szCs w:val="24"/>
        </w:rPr>
      </w:pPr>
      <w:r w:rsidRPr="00FD3E72">
        <w:rPr>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3FD6" w:rsidRPr="00FD3E72" w:rsidRDefault="00173FD6" w:rsidP="00173FD6">
      <w:pPr>
        <w:pStyle w:val="a6"/>
        <w:rPr>
          <w:sz w:val="24"/>
          <w:szCs w:val="24"/>
        </w:rPr>
      </w:pPr>
      <w:r w:rsidRPr="00FD3E72">
        <w:rPr>
          <w:sz w:val="24"/>
          <w:szCs w:val="24"/>
        </w:rPr>
        <w:t>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«Учреждения и предприятия социальной инфраструктуры».</w:t>
      </w:r>
    </w:p>
    <w:p w:rsidR="00173FD6" w:rsidRPr="00FD3E72" w:rsidRDefault="00173FD6" w:rsidP="00173FD6">
      <w:pPr>
        <w:pStyle w:val="a6"/>
        <w:rPr>
          <w:sz w:val="24"/>
          <w:szCs w:val="24"/>
        </w:rPr>
      </w:pPr>
      <w:r w:rsidRPr="00FD3E72">
        <w:rPr>
          <w:sz w:val="24"/>
          <w:szCs w:val="24"/>
        </w:rPr>
        <w:t>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2.1.2-</w:t>
      </w:r>
      <w:r w:rsidR="00873A4C" w:rsidRPr="00FD3E72">
        <w:rPr>
          <w:sz w:val="24"/>
          <w:szCs w:val="24"/>
        </w:rPr>
        <w:t>7</w:t>
      </w:r>
      <w:r w:rsidRPr="00FD3E72">
        <w:rPr>
          <w:sz w:val="24"/>
          <w:szCs w:val="24"/>
        </w:rPr>
        <w:t>.</w:t>
      </w:r>
    </w:p>
    <w:p w:rsidR="00173FD6" w:rsidRPr="00FD3E72" w:rsidRDefault="00396C3F" w:rsidP="00173FD6">
      <w:pPr>
        <w:pStyle w:val="11110"/>
        <w:rPr>
          <w:sz w:val="24"/>
          <w:szCs w:val="24"/>
        </w:rPr>
      </w:pPr>
      <w:r w:rsidRPr="00FD3E72">
        <w:rPr>
          <w:sz w:val="24"/>
          <w:szCs w:val="24"/>
        </w:rPr>
        <w:t>Удельные площади</w:t>
      </w:r>
      <w:r w:rsidR="00173FD6" w:rsidRPr="00FD3E72">
        <w:rPr>
          <w:sz w:val="24"/>
          <w:szCs w:val="24"/>
        </w:rPr>
        <w:t xml:space="preserve"> элементов территории населенного пункта в пределах сельского поселения</w:t>
      </w:r>
    </w:p>
    <w:tbl>
      <w:tblPr>
        <w:tblW w:w="5000" w:type="pct"/>
        <w:jc w:val="center"/>
        <w:tblLook w:val="0000" w:firstRow="0" w:lastRow="0" w:firstColumn="0" w:lastColumn="0" w:noHBand="0" w:noVBand="0"/>
      </w:tblPr>
      <w:tblGrid>
        <w:gridCol w:w="881"/>
        <w:gridCol w:w="4341"/>
        <w:gridCol w:w="4349"/>
      </w:tblGrid>
      <w:tr w:rsidR="00FD3E72" w:rsidRPr="00FD3E72" w:rsidTr="001B6CC6">
        <w:trPr>
          <w:trHeight w:val="284"/>
          <w:jc w:val="center"/>
        </w:trPr>
        <w:tc>
          <w:tcPr>
            <w:tcW w:w="460"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 xml:space="preserve">№ </w:t>
            </w:r>
            <w:proofErr w:type="gramStart"/>
            <w:r w:rsidRPr="00FD3E72">
              <w:rPr>
                <w:sz w:val="24"/>
                <w:szCs w:val="24"/>
              </w:rPr>
              <w:t>п</w:t>
            </w:r>
            <w:proofErr w:type="gramEnd"/>
            <w:r w:rsidRPr="00FD3E72">
              <w:rPr>
                <w:sz w:val="24"/>
                <w:szCs w:val="24"/>
              </w:rPr>
              <w:t>/п</w:t>
            </w:r>
          </w:p>
        </w:tc>
        <w:tc>
          <w:tcPr>
            <w:tcW w:w="2268" w:type="pct"/>
            <w:tcBorders>
              <w:top w:val="single" w:sz="4" w:space="0" w:color="000000"/>
              <w:left w:val="single" w:sz="4" w:space="0" w:color="000000"/>
              <w:bottom w:val="single" w:sz="4" w:space="0" w:color="000000"/>
            </w:tcBorders>
            <w:vAlign w:val="center"/>
          </w:tcPr>
          <w:p w:rsidR="00173FD6" w:rsidRPr="00FD3E72" w:rsidRDefault="00173FD6" w:rsidP="00173FD6">
            <w:pPr>
              <w:pStyle w:val="af3"/>
              <w:rPr>
                <w:sz w:val="24"/>
                <w:szCs w:val="24"/>
              </w:rPr>
            </w:pPr>
            <w:r w:rsidRPr="00FD3E72">
              <w:rPr>
                <w:sz w:val="24"/>
                <w:szCs w:val="24"/>
              </w:rPr>
              <w:t>Элементы территории</w:t>
            </w:r>
          </w:p>
        </w:tc>
        <w:tc>
          <w:tcPr>
            <w:tcW w:w="2272" w:type="pct"/>
            <w:tcBorders>
              <w:top w:val="single" w:sz="4" w:space="0" w:color="000000"/>
              <w:left w:val="single" w:sz="4" w:space="0" w:color="000000"/>
              <w:bottom w:val="single" w:sz="4" w:space="0" w:color="000000"/>
              <w:right w:val="single" w:sz="4" w:space="0" w:color="000000"/>
            </w:tcBorders>
            <w:vAlign w:val="center"/>
          </w:tcPr>
          <w:p w:rsidR="00173FD6" w:rsidRPr="00FD3E72" w:rsidRDefault="00173FD6" w:rsidP="00173FD6">
            <w:pPr>
              <w:pStyle w:val="af3"/>
              <w:rPr>
                <w:sz w:val="24"/>
                <w:szCs w:val="24"/>
              </w:rPr>
            </w:pPr>
            <w:r w:rsidRPr="00FD3E72">
              <w:rPr>
                <w:sz w:val="24"/>
                <w:szCs w:val="24"/>
              </w:rPr>
              <w:t xml:space="preserve">Удельная площадь, </w:t>
            </w:r>
            <w:proofErr w:type="gramStart"/>
            <w:r w:rsidRPr="00FD3E72">
              <w:rPr>
                <w:sz w:val="24"/>
                <w:szCs w:val="24"/>
              </w:rPr>
              <w:t>м</w:t>
            </w:r>
            <w:proofErr w:type="gramEnd"/>
            <w:r w:rsidRPr="00FD3E72">
              <w:rPr>
                <w:sz w:val="24"/>
                <w:szCs w:val="24"/>
              </w:rPr>
              <w:t>²/чел., не менее</w:t>
            </w:r>
          </w:p>
        </w:tc>
      </w:tr>
      <w:tr w:rsidR="00FD3E72" w:rsidRPr="00FD3E72" w:rsidTr="001B6CC6">
        <w:trPr>
          <w:trHeight w:val="227"/>
          <w:jc w:val="center"/>
        </w:trPr>
        <w:tc>
          <w:tcPr>
            <w:tcW w:w="460" w:type="pct"/>
            <w:tcBorders>
              <w:top w:val="single" w:sz="4" w:space="0" w:color="000000"/>
              <w:left w:val="single" w:sz="4" w:space="0" w:color="000000"/>
            </w:tcBorders>
          </w:tcPr>
          <w:p w:rsidR="00173FD6" w:rsidRPr="00FD3E72" w:rsidRDefault="00173FD6" w:rsidP="00173FD6">
            <w:pPr>
              <w:pStyle w:val="af3"/>
              <w:rPr>
                <w:sz w:val="24"/>
                <w:szCs w:val="24"/>
              </w:rPr>
            </w:pPr>
          </w:p>
        </w:tc>
        <w:tc>
          <w:tcPr>
            <w:tcW w:w="2268" w:type="pct"/>
            <w:tcBorders>
              <w:top w:val="single" w:sz="4" w:space="0" w:color="000000"/>
              <w:left w:val="single" w:sz="4" w:space="0" w:color="000000"/>
            </w:tcBorders>
          </w:tcPr>
          <w:p w:rsidR="00173FD6" w:rsidRPr="00FD3E72" w:rsidRDefault="00173FD6" w:rsidP="00173FD6">
            <w:pPr>
              <w:pStyle w:val="af3"/>
              <w:rPr>
                <w:sz w:val="24"/>
                <w:szCs w:val="24"/>
              </w:rPr>
            </w:pPr>
            <w:r w:rsidRPr="00FD3E72">
              <w:rPr>
                <w:sz w:val="24"/>
                <w:szCs w:val="24"/>
              </w:rPr>
              <w:t>Территория</w:t>
            </w:r>
            <w:r w:rsidR="00ED4B30" w:rsidRPr="00FD3E72">
              <w:rPr>
                <w:sz w:val="24"/>
                <w:szCs w:val="24"/>
              </w:rPr>
              <w:t xml:space="preserve"> всего</w:t>
            </w:r>
            <w:r w:rsidRPr="00FD3E72">
              <w:rPr>
                <w:sz w:val="24"/>
                <w:szCs w:val="24"/>
              </w:rPr>
              <w:t>, в том числе</w:t>
            </w:r>
          </w:p>
        </w:tc>
        <w:tc>
          <w:tcPr>
            <w:tcW w:w="2272" w:type="pct"/>
            <w:tcBorders>
              <w:top w:val="single" w:sz="4" w:space="0" w:color="000000"/>
              <w:left w:val="single" w:sz="4" w:space="0" w:color="000000"/>
              <w:right w:val="single" w:sz="4" w:space="0" w:color="000000"/>
            </w:tcBorders>
          </w:tcPr>
          <w:p w:rsidR="00173FD6" w:rsidRPr="00FD3E72" w:rsidRDefault="00ED4B30" w:rsidP="00173FD6">
            <w:pPr>
              <w:pStyle w:val="af3"/>
              <w:rPr>
                <w:sz w:val="24"/>
                <w:szCs w:val="24"/>
              </w:rPr>
            </w:pPr>
            <w:r w:rsidRPr="00FD3E72">
              <w:rPr>
                <w:sz w:val="24"/>
                <w:szCs w:val="24"/>
              </w:rPr>
              <w:t>9,7</w:t>
            </w:r>
          </w:p>
        </w:tc>
      </w:tr>
      <w:tr w:rsidR="00FD3E72" w:rsidRPr="00FD3E72" w:rsidTr="001B6CC6">
        <w:trPr>
          <w:trHeight w:val="198"/>
          <w:jc w:val="center"/>
        </w:trPr>
        <w:tc>
          <w:tcPr>
            <w:tcW w:w="460" w:type="pct"/>
            <w:tcBorders>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1</w:t>
            </w:r>
          </w:p>
        </w:tc>
        <w:tc>
          <w:tcPr>
            <w:tcW w:w="2268" w:type="pct"/>
            <w:tcBorders>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участки общеобразовательных школ</w:t>
            </w:r>
          </w:p>
        </w:tc>
        <w:tc>
          <w:tcPr>
            <w:tcW w:w="2272" w:type="pct"/>
            <w:tcBorders>
              <w:left w:val="single" w:sz="4" w:space="0" w:color="000000"/>
              <w:bottom w:val="single" w:sz="4" w:space="0" w:color="000000"/>
              <w:right w:val="single" w:sz="4" w:space="0" w:color="000000"/>
            </w:tcBorders>
          </w:tcPr>
          <w:p w:rsidR="00173FD6" w:rsidRPr="00FD3E72" w:rsidRDefault="00ED4B30" w:rsidP="00173FD6">
            <w:pPr>
              <w:pStyle w:val="af3"/>
              <w:rPr>
                <w:sz w:val="24"/>
                <w:szCs w:val="24"/>
              </w:rPr>
            </w:pPr>
            <w:r w:rsidRPr="00FD3E72">
              <w:rPr>
                <w:sz w:val="24"/>
                <w:szCs w:val="24"/>
              </w:rPr>
              <w:t>1,7</w:t>
            </w:r>
          </w:p>
        </w:tc>
      </w:tr>
      <w:tr w:rsidR="00FD3E72" w:rsidRPr="00FD3E72" w:rsidTr="001B6CC6">
        <w:trPr>
          <w:trHeight w:val="227"/>
          <w:jc w:val="center"/>
        </w:trPr>
        <w:tc>
          <w:tcPr>
            <w:tcW w:w="46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2</w:t>
            </w:r>
          </w:p>
        </w:tc>
        <w:tc>
          <w:tcPr>
            <w:tcW w:w="226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участки ДОУ</w:t>
            </w:r>
          </w:p>
        </w:tc>
        <w:tc>
          <w:tcPr>
            <w:tcW w:w="2272" w:type="pct"/>
            <w:tcBorders>
              <w:top w:val="single" w:sz="4" w:space="0" w:color="000000"/>
              <w:left w:val="single" w:sz="4" w:space="0" w:color="000000"/>
              <w:bottom w:val="single" w:sz="4" w:space="0" w:color="000000"/>
              <w:right w:val="single" w:sz="4" w:space="0" w:color="000000"/>
            </w:tcBorders>
          </w:tcPr>
          <w:p w:rsidR="00173FD6" w:rsidRPr="00FD3E72" w:rsidRDefault="00ED4B30" w:rsidP="00173FD6">
            <w:pPr>
              <w:pStyle w:val="af3"/>
              <w:rPr>
                <w:sz w:val="24"/>
                <w:szCs w:val="24"/>
              </w:rPr>
            </w:pPr>
            <w:r w:rsidRPr="00FD3E72">
              <w:rPr>
                <w:sz w:val="24"/>
                <w:szCs w:val="24"/>
              </w:rPr>
              <w:t>1,2</w:t>
            </w:r>
          </w:p>
        </w:tc>
      </w:tr>
      <w:tr w:rsidR="00FD3E72" w:rsidRPr="00FD3E72" w:rsidTr="001B6CC6">
        <w:trPr>
          <w:trHeight w:val="227"/>
          <w:jc w:val="center"/>
        </w:trPr>
        <w:tc>
          <w:tcPr>
            <w:tcW w:w="460"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3</w:t>
            </w:r>
          </w:p>
        </w:tc>
        <w:tc>
          <w:tcPr>
            <w:tcW w:w="2268" w:type="pct"/>
            <w:tcBorders>
              <w:top w:val="single" w:sz="4" w:space="0" w:color="000000"/>
              <w:left w:val="single" w:sz="4" w:space="0" w:color="000000"/>
              <w:bottom w:val="single" w:sz="4" w:space="0" w:color="000000"/>
            </w:tcBorders>
          </w:tcPr>
          <w:p w:rsidR="00173FD6" w:rsidRPr="00FD3E72" w:rsidRDefault="00173FD6" w:rsidP="00173FD6">
            <w:pPr>
              <w:pStyle w:val="af3"/>
              <w:rPr>
                <w:sz w:val="24"/>
                <w:szCs w:val="24"/>
              </w:rPr>
            </w:pPr>
            <w:r w:rsidRPr="00FD3E72">
              <w:rPr>
                <w:sz w:val="24"/>
                <w:szCs w:val="24"/>
              </w:rPr>
              <w:t>участки объектов обслуживания</w:t>
            </w:r>
          </w:p>
        </w:tc>
        <w:tc>
          <w:tcPr>
            <w:tcW w:w="2272" w:type="pct"/>
            <w:tcBorders>
              <w:top w:val="single" w:sz="4" w:space="0" w:color="000000"/>
              <w:left w:val="single" w:sz="4" w:space="0" w:color="000000"/>
              <w:bottom w:val="single" w:sz="4" w:space="0" w:color="000000"/>
              <w:right w:val="single" w:sz="4" w:space="0" w:color="000000"/>
            </w:tcBorders>
          </w:tcPr>
          <w:p w:rsidR="00173FD6" w:rsidRPr="00FD3E72" w:rsidRDefault="00173FD6" w:rsidP="00173FD6">
            <w:pPr>
              <w:pStyle w:val="af3"/>
              <w:rPr>
                <w:sz w:val="24"/>
                <w:szCs w:val="24"/>
              </w:rPr>
            </w:pPr>
            <w:r w:rsidRPr="00FD3E72">
              <w:rPr>
                <w:sz w:val="24"/>
                <w:szCs w:val="24"/>
              </w:rPr>
              <w:t>0,8</w:t>
            </w:r>
          </w:p>
        </w:tc>
      </w:tr>
      <w:tr w:rsidR="00FD3E72" w:rsidRPr="00FD3E72" w:rsidTr="001B6CC6">
        <w:trPr>
          <w:trHeight w:val="227"/>
          <w:jc w:val="center"/>
        </w:trPr>
        <w:tc>
          <w:tcPr>
            <w:tcW w:w="460" w:type="pct"/>
            <w:tcBorders>
              <w:top w:val="single" w:sz="4" w:space="0" w:color="000000"/>
              <w:left w:val="single" w:sz="4" w:space="0" w:color="000000"/>
              <w:bottom w:val="single" w:sz="4" w:space="0" w:color="000000"/>
            </w:tcBorders>
          </w:tcPr>
          <w:p w:rsidR="00ED4B30" w:rsidRPr="00FD3E72" w:rsidRDefault="00ED4B30" w:rsidP="00173FD6">
            <w:pPr>
              <w:pStyle w:val="af3"/>
              <w:rPr>
                <w:sz w:val="24"/>
                <w:szCs w:val="24"/>
              </w:rPr>
            </w:pPr>
            <w:r w:rsidRPr="00FD3E72">
              <w:rPr>
                <w:sz w:val="24"/>
                <w:szCs w:val="24"/>
              </w:rPr>
              <w:t>4</w:t>
            </w:r>
          </w:p>
        </w:tc>
        <w:tc>
          <w:tcPr>
            <w:tcW w:w="2268" w:type="pct"/>
            <w:tcBorders>
              <w:top w:val="single" w:sz="4" w:space="0" w:color="000000"/>
              <w:left w:val="single" w:sz="4" w:space="0" w:color="000000"/>
              <w:bottom w:val="single" w:sz="4" w:space="0" w:color="000000"/>
            </w:tcBorders>
          </w:tcPr>
          <w:p w:rsidR="00ED4B30" w:rsidRPr="00FD3E72" w:rsidRDefault="00ED4B30" w:rsidP="00173FD6">
            <w:pPr>
              <w:pStyle w:val="af3"/>
              <w:rPr>
                <w:sz w:val="24"/>
                <w:szCs w:val="24"/>
              </w:rPr>
            </w:pPr>
            <w:r w:rsidRPr="00FD3E72">
              <w:rPr>
                <w:sz w:val="24"/>
                <w:szCs w:val="24"/>
              </w:rPr>
              <w:t>участки зеленых насаждений</w:t>
            </w:r>
          </w:p>
        </w:tc>
        <w:tc>
          <w:tcPr>
            <w:tcW w:w="2272" w:type="pct"/>
            <w:tcBorders>
              <w:top w:val="single" w:sz="4" w:space="0" w:color="000000"/>
              <w:left w:val="single" w:sz="4" w:space="0" w:color="000000"/>
              <w:bottom w:val="single" w:sz="4" w:space="0" w:color="000000"/>
              <w:right w:val="single" w:sz="4" w:space="0" w:color="000000"/>
            </w:tcBorders>
          </w:tcPr>
          <w:p w:rsidR="00ED4B30" w:rsidRPr="00FD3E72" w:rsidRDefault="00ED4B30" w:rsidP="00173FD6">
            <w:pPr>
              <w:pStyle w:val="af3"/>
              <w:rPr>
                <w:sz w:val="24"/>
                <w:szCs w:val="24"/>
              </w:rPr>
            </w:pPr>
            <w:r w:rsidRPr="00FD3E72">
              <w:rPr>
                <w:sz w:val="24"/>
                <w:szCs w:val="24"/>
              </w:rPr>
              <w:t>6,0</w:t>
            </w:r>
          </w:p>
        </w:tc>
      </w:tr>
    </w:tbl>
    <w:p w:rsidR="00242699" w:rsidRPr="00FD3E72" w:rsidRDefault="00E342B7" w:rsidP="00E342B7">
      <w:pPr>
        <w:pStyle w:val="11"/>
        <w:rPr>
          <w:sz w:val="24"/>
          <w:szCs w:val="24"/>
        </w:rPr>
      </w:pPr>
      <w:bookmarkStart w:id="9" w:name="_Toc453945522"/>
      <w:r w:rsidRPr="00FD3E72">
        <w:rPr>
          <w:sz w:val="24"/>
          <w:szCs w:val="24"/>
        </w:rPr>
        <w:t>Нормативы градостроительного проектирования общественно-деловых зон</w:t>
      </w:r>
      <w:bookmarkEnd w:id="9"/>
    </w:p>
    <w:p w:rsidR="00204056" w:rsidRPr="00FD3E72" w:rsidRDefault="00204056" w:rsidP="00204056">
      <w:pPr>
        <w:pStyle w:val="111"/>
        <w:rPr>
          <w:sz w:val="24"/>
          <w:szCs w:val="24"/>
        </w:rPr>
      </w:pPr>
      <w:bookmarkStart w:id="10" w:name="_Toc453945523"/>
      <w:r w:rsidRPr="00FD3E72">
        <w:rPr>
          <w:sz w:val="24"/>
          <w:szCs w:val="24"/>
        </w:rPr>
        <w:t>Общие требования</w:t>
      </w:r>
      <w:bookmarkEnd w:id="10"/>
    </w:p>
    <w:p w:rsidR="00204056" w:rsidRPr="00FD3E72" w:rsidRDefault="00204056" w:rsidP="00204056">
      <w:pPr>
        <w:pStyle w:val="a6"/>
        <w:rPr>
          <w:sz w:val="24"/>
          <w:szCs w:val="24"/>
        </w:rPr>
      </w:pPr>
      <w:r w:rsidRPr="00FD3E72">
        <w:rPr>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w:t>
      </w:r>
      <w:r w:rsidRPr="00FD3E72">
        <w:rPr>
          <w:sz w:val="24"/>
          <w:szCs w:val="24"/>
        </w:rPr>
        <w:lastRenderedPageBreak/>
        <w:t xml:space="preserve">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204056" w:rsidRPr="00FD3E72" w:rsidRDefault="00204056" w:rsidP="00204056">
      <w:pPr>
        <w:pStyle w:val="a6"/>
        <w:rPr>
          <w:sz w:val="24"/>
          <w:szCs w:val="24"/>
        </w:rPr>
      </w:pPr>
      <w:r w:rsidRPr="00FD3E72">
        <w:rPr>
          <w:sz w:val="24"/>
          <w:szCs w:val="24"/>
        </w:rPr>
        <w:t>По составу размещаемых в них объектов общественно-деловые зоны могут подразделяться на многофункциональные зоны (республиканские, общегородские или районные центры) и зоны специализированной общественной застройки.</w:t>
      </w:r>
    </w:p>
    <w:p w:rsidR="00204056" w:rsidRPr="00FD3E72" w:rsidRDefault="00204056" w:rsidP="00204056">
      <w:pPr>
        <w:pStyle w:val="a6"/>
        <w:rPr>
          <w:sz w:val="24"/>
          <w:szCs w:val="24"/>
        </w:rPr>
      </w:pPr>
      <w:r w:rsidRPr="00FD3E72">
        <w:rPr>
          <w:sz w:val="24"/>
          <w:szCs w:val="24"/>
        </w:rPr>
        <w:t>В сельских поселениях формируется поселенческая общественно-деловая зона, являющаяся центром сельского поселения.</w:t>
      </w:r>
    </w:p>
    <w:p w:rsidR="00E342B7" w:rsidRPr="00FD3E72" w:rsidRDefault="00204056" w:rsidP="00204056">
      <w:pPr>
        <w:pStyle w:val="a6"/>
        <w:rPr>
          <w:sz w:val="24"/>
          <w:szCs w:val="24"/>
        </w:rPr>
      </w:pPr>
      <w:r w:rsidRPr="00FD3E72">
        <w:rPr>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204056" w:rsidRPr="00FD3E72" w:rsidRDefault="00FB1574" w:rsidP="00FB1574">
      <w:pPr>
        <w:pStyle w:val="111"/>
        <w:rPr>
          <w:sz w:val="24"/>
          <w:szCs w:val="24"/>
        </w:rPr>
      </w:pPr>
      <w:bookmarkStart w:id="11" w:name="_Toc453945524"/>
      <w:r w:rsidRPr="00FD3E72">
        <w:rPr>
          <w:sz w:val="24"/>
          <w:szCs w:val="24"/>
        </w:rPr>
        <w:t>Расчетные показатели общественно-деловых зон</w:t>
      </w:r>
      <w:bookmarkEnd w:id="11"/>
    </w:p>
    <w:p w:rsidR="00FB1574" w:rsidRPr="00FD3E72" w:rsidRDefault="00FB1574" w:rsidP="00FB1574">
      <w:pPr>
        <w:pStyle w:val="a6"/>
        <w:rPr>
          <w:sz w:val="24"/>
          <w:szCs w:val="24"/>
        </w:rPr>
      </w:pPr>
      <w:r w:rsidRPr="00FD3E72">
        <w:rPr>
          <w:sz w:val="24"/>
          <w:szCs w:val="24"/>
        </w:rPr>
        <w:t xml:space="preserve">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p>
    <w:p w:rsidR="00FB1574" w:rsidRPr="00FD3E72" w:rsidRDefault="00FB1574" w:rsidP="00FB1574">
      <w:pPr>
        <w:pStyle w:val="a6"/>
        <w:rPr>
          <w:sz w:val="24"/>
          <w:szCs w:val="24"/>
        </w:rPr>
      </w:pPr>
      <w:r w:rsidRPr="00FD3E72">
        <w:rPr>
          <w:sz w:val="24"/>
          <w:szCs w:val="24"/>
        </w:rPr>
        <w:t>Помимо стационарных зданий необходимо предусматривать передвижные средства и сезонные сооружения.</w:t>
      </w:r>
    </w:p>
    <w:p w:rsidR="00FB1574" w:rsidRPr="00FD3E72" w:rsidRDefault="00FB1574" w:rsidP="00FB1574">
      <w:pPr>
        <w:pStyle w:val="a6"/>
        <w:rPr>
          <w:sz w:val="24"/>
          <w:szCs w:val="24"/>
        </w:rPr>
      </w:pPr>
      <w:r w:rsidRPr="00FD3E72">
        <w:rPr>
          <w:sz w:val="24"/>
          <w:szCs w:val="24"/>
        </w:rPr>
        <w:t>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FB1574" w:rsidRPr="00FD3E72" w:rsidRDefault="00FB1574" w:rsidP="00FB1574">
      <w:pPr>
        <w:snapToGrid/>
        <w:spacing w:before="120" w:after="120" w:line="360" w:lineRule="auto"/>
        <w:rPr>
          <w:rFonts w:eastAsiaTheme="minorHAnsi" w:cs="Times New Roman"/>
          <w:iCs/>
          <w:sz w:val="24"/>
          <w:szCs w:val="24"/>
        </w:rPr>
      </w:pPr>
      <w:r w:rsidRPr="00FD3E72">
        <w:rPr>
          <w:rFonts w:eastAsiaTheme="minorHAnsi" w:cs="Times New Roman"/>
          <w:iCs/>
          <w:sz w:val="24"/>
          <w:szCs w:val="24"/>
        </w:rPr>
        <w:t>Для учреждений и предприятий обслуживания, не указанных в нормативах, количество, вместимость, условия размещения и размеры земельных участков следует устанавливать по заданию на проектирование.</w:t>
      </w:r>
    </w:p>
    <w:p w:rsidR="00FB1574" w:rsidRPr="00FD3E72" w:rsidRDefault="00FB1574" w:rsidP="00FB1574">
      <w:pPr>
        <w:snapToGrid/>
        <w:spacing w:before="120" w:after="120" w:line="360" w:lineRule="auto"/>
        <w:rPr>
          <w:rFonts w:eastAsiaTheme="minorHAnsi" w:cs="Times New Roman"/>
          <w:iCs/>
          <w:sz w:val="24"/>
          <w:szCs w:val="24"/>
        </w:rPr>
      </w:pPr>
      <w:r w:rsidRPr="00FD3E72">
        <w:rPr>
          <w:rFonts w:eastAsiaTheme="minorHAnsi" w:cs="Times New Roman"/>
          <w:iCs/>
          <w:sz w:val="24"/>
          <w:szCs w:val="24"/>
        </w:rPr>
        <w:t>При определении количества, состава и вместимости учреждений и предприятий обслуживания в сельских поселениях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FB1574" w:rsidRPr="00FD3E72" w:rsidRDefault="00FB1574" w:rsidP="00FB1574">
      <w:pPr>
        <w:snapToGrid/>
        <w:spacing w:before="120" w:after="120" w:line="360" w:lineRule="auto"/>
        <w:rPr>
          <w:rFonts w:eastAsiaTheme="minorHAnsi" w:cs="Times New Roman"/>
          <w:iCs/>
          <w:sz w:val="24"/>
          <w:szCs w:val="24"/>
        </w:rPr>
      </w:pPr>
      <w:r w:rsidRPr="00FD3E72">
        <w:rPr>
          <w:rFonts w:eastAsiaTheme="minorHAnsi" w:cs="Times New Roman"/>
          <w:iCs/>
          <w:sz w:val="24"/>
          <w:szCs w:val="24"/>
        </w:rPr>
        <w:t>При проектировании объектов обслуживания в сельских поселениях следует учитывать систему их разделения на объекты повседневного, периодического и эпизодического обслуживания.</w:t>
      </w:r>
    </w:p>
    <w:p w:rsidR="00FB1574" w:rsidRPr="00FD3E72" w:rsidRDefault="00FB1574" w:rsidP="00FB1574">
      <w:pPr>
        <w:snapToGrid/>
        <w:spacing w:before="120" w:after="120" w:line="360" w:lineRule="auto"/>
        <w:rPr>
          <w:rFonts w:eastAsiaTheme="minorHAnsi" w:cs="Times New Roman"/>
          <w:iCs/>
          <w:sz w:val="24"/>
          <w:szCs w:val="24"/>
        </w:rPr>
      </w:pPr>
      <w:r w:rsidRPr="00FD3E72">
        <w:rPr>
          <w:rFonts w:eastAsiaTheme="minorHAnsi" w:cs="Times New Roman"/>
          <w:b/>
          <w:iCs/>
          <w:sz w:val="24"/>
          <w:szCs w:val="24"/>
        </w:rPr>
        <w:lastRenderedPageBreak/>
        <w:t>Повседневного обслуживания</w:t>
      </w:r>
      <w:r w:rsidRPr="00FD3E72">
        <w:rPr>
          <w:rFonts w:eastAsiaTheme="minorHAnsi" w:cs="Times New Roman"/>
          <w:iCs/>
          <w:sz w:val="24"/>
          <w:szCs w:val="24"/>
        </w:rPr>
        <w:t xml:space="preserve">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B1574" w:rsidRPr="00FD3E72" w:rsidRDefault="00FB1574" w:rsidP="00FB1574">
      <w:pPr>
        <w:snapToGrid/>
        <w:spacing w:before="120" w:after="120" w:line="360" w:lineRule="auto"/>
        <w:rPr>
          <w:rFonts w:eastAsiaTheme="minorHAnsi" w:cs="Times New Roman"/>
          <w:iCs/>
          <w:sz w:val="24"/>
          <w:szCs w:val="24"/>
        </w:rPr>
      </w:pPr>
      <w:r w:rsidRPr="00FD3E72">
        <w:rPr>
          <w:rFonts w:eastAsiaTheme="minorHAnsi" w:cs="Times New Roman"/>
          <w:b/>
          <w:iCs/>
          <w:sz w:val="24"/>
          <w:szCs w:val="24"/>
        </w:rPr>
        <w:t>Периодического обслуживания</w:t>
      </w:r>
      <w:r w:rsidRPr="00FD3E72">
        <w:rPr>
          <w:rFonts w:eastAsiaTheme="minorHAnsi" w:cs="Times New Roman"/>
          <w:iCs/>
          <w:sz w:val="24"/>
          <w:szCs w:val="24"/>
        </w:rPr>
        <w:t xml:space="preserve"> – учреждения и предприятия, посещаемые населением не реже одного раза в месяц.</w:t>
      </w:r>
    </w:p>
    <w:p w:rsidR="00FB1574" w:rsidRPr="00FD3E72" w:rsidRDefault="00FB1574" w:rsidP="00FB1574">
      <w:pPr>
        <w:snapToGrid/>
        <w:spacing w:before="120" w:after="120" w:line="360" w:lineRule="auto"/>
        <w:rPr>
          <w:rFonts w:eastAsiaTheme="minorHAnsi" w:cs="Times New Roman"/>
          <w:iCs/>
          <w:sz w:val="24"/>
          <w:szCs w:val="24"/>
        </w:rPr>
      </w:pPr>
      <w:r w:rsidRPr="00FD3E72">
        <w:rPr>
          <w:rFonts w:eastAsiaTheme="minorHAnsi" w:cs="Times New Roman"/>
          <w:b/>
          <w:iCs/>
          <w:sz w:val="24"/>
          <w:szCs w:val="24"/>
        </w:rPr>
        <w:t>Эпизодического обслуживания</w:t>
      </w:r>
      <w:r w:rsidRPr="00FD3E72">
        <w:rPr>
          <w:rFonts w:eastAsiaTheme="minorHAnsi" w:cs="Times New Roman"/>
          <w:iCs/>
          <w:sz w:val="24"/>
          <w:szCs w:val="24"/>
        </w:rPr>
        <w:t xml:space="preserve">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FB1574" w:rsidRPr="00FD3E72" w:rsidRDefault="00FB1574" w:rsidP="00FB1574">
      <w:pPr>
        <w:snapToGrid/>
        <w:spacing w:before="120" w:after="120" w:line="360" w:lineRule="auto"/>
        <w:rPr>
          <w:rFonts w:eastAsiaTheme="minorHAnsi" w:cs="Times New Roman"/>
          <w:iCs/>
          <w:sz w:val="24"/>
          <w:szCs w:val="24"/>
        </w:rPr>
      </w:pPr>
      <w:r w:rsidRPr="00FD3E72">
        <w:rPr>
          <w:rFonts w:eastAsiaTheme="minorHAnsi" w:cs="Times New Roman"/>
          <w:iCs/>
          <w:sz w:val="24"/>
          <w:szCs w:val="24"/>
        </w:rP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2.2.2-1.</w:t>
      </w:r>
    </w:p>
    <w:p w:rsidR="00FB1574" w:rsidRPr="00FD3E72" w:rsidRDefault="00FB1574" w:rsidP="00FB1574">
      <w:pPr>
        <w:numPr>
          <w:ilvl w:val="7"/>
          <w:numId w:val="3"/>
        </w:numPr>
        <w:snapToGrid/>
        <w:spacing w:before="240" w:after="120" w:line="240" w:lineRule="auto"/>
        <w:ind w:right="284"/>
        <w:mirrorIndents/>
        <w:rPr>
          <w:rFonts w:eastAsiaTheme="minorHAnsi" w:cs="Times New Roman"/>
          <w:iCs/>
          <w:sz w:val="24"/>
          <w:szCs w:val="24"/>
        </w:rPr>
      </w:pPr>
      <w:r w:rsidRPr="00FD3E72">
        <w:rPr>
          <w:rFonts w:eastAsiaTheme="minorHAnsi" w:cs="Times New Roman"/>
          <w:iCs/>
          <w:sz w:val="24"/>
          <w:szCs w:val="24"/>
        </w:rPr>
        <w:t>Показатели минимальной обеспеченности социально значимыми объектами повседневного обслуживания</w:t>
      </w:r>
    </w:p>
    <w:tbl>
      <w:tblPr>
        <w:tblW w:w="10144" w:type="dxa"/>
        <w:jc w:val="center"/>
        <w:tblLayout w:type="fixed"/>
        <w:tblLook w:val="0000" w:firstRow="0" w:lastRow="0" w:firstColumn="0" w:lastColumn="0" w:noHBand="0" w:noVBand="0"/>
      </w:tblPr>
      <w:tblGrid>
        <w:gridCol w:w="4386"/>
        <w:gridCol w:w="3960"/>
        <w:gridCol w:w="1798"/>
      </w:tblGrid>
      <w:tr w:rsidR="00FD3E72" w:rsidRPr="00FD3E72" w:rsidTr="0025501C">
        <w:trPr>
          <w:tblHeade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b/>
                <w:sz w:val="24"/>
                <w:szCs w:val="24"/>
              </w:rPr>
            </w:pPr>
            <w:r w:rsidRPr="00FD3E72">
              <w:rPr>
                <w:b/>
                <w:sz w:val="24"/>
                <w:szCs w:val="24"/>
              </w:rPr>
              <w:t xml:space="preserve">Предприятия и учреждения </w:t>
            </w:r>
          </w:p>
          <w:p w:rsidR="00FB1574" w:rsidRPr="00FD3E72" w:rsidRDefault="00FB1574" w:rsidP="0025501C">
            <w:pPr>
              <w:pStyle w:val="af3"/>
              <w:rPr>
                <w:b/>
                <w:sz w:val="24"/>
                <w:szCs w:val="24"/>
              </w:rPr>
            </w:pPr>
            <w:r w:rsidRPr="00FD3E72">
              <w:rPr>
                <w:b/>
                <w:sz w:val="24"/>
                <w:szCs w:val="24"/>
              </w:rPr>
              <w:t>повседневного обслуживания</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b/>
                <w:sz w:val="24"/>
                <w:szCs w:val="24"/>
              </w:rPr>
            </w:pPr>
            <w:r w:rsidRPr="00FD3E72">
              <w:rPr>
                <w:b/>
                <w:sz w:val="24"/>
                <w:szCs w:val="24"/>
              </w:rPr>
              <w:t>Единицы измерения</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b/>
                <w:sz w:val="24"/>
                <w:szCs w:val="24"/>
              </w:rPr>
            </w:pPr>
            <w:r w:rsidRPr="00FD3E72">
              <w:rPr>
                <w:b/>
                <w:sz w:val="24"/>
                <w:szCs w:val="24"/>
              </w:rPr>
              <w:t>Минимальная обеспеченность</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tcPr>
          <w:p w:rsidR="00FB1574" w:rsidRPr="00FD3E72" w:rsidRDefault="00FB1574" w:rsidP="0025501C">
            <w:pPr>
              <w:pStyle w:val="af3"/>
              <w:rPr>
                <w:sz w:val="24"/>
                <w:szCs w:val="24"/>
              </w:rPr>
            </w:pPr>
            <w:r w:rsidRPr="00FD3E72">
              <w:rPr>
                <w:sz w:val="24"/>
                <w:szCs w:val="24"/>
              </w:rPr>
              <w:t>Дошкольные образовательные учреждения</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35-42</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Общеобразовательные школы</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109</w:t>
            </w:r>
          </w:p>
        </w:tc>
      </w:tr>
      <w:tr w:rsidR="00FD3E72" w:rsidRPr="00FD3E72" w:rsidTr="00FB1574">
        <w:trPr>
          <w:trHeight w:val="170"/>
          <w:jc w:val="center"/>
        </w:trPr>
        <w:tc>
          <w:tcPr>
            <w:tcW w:w="4386" w:type="dxa"/>
            <w:tcBorders>
              <w:top w:val="single" w:sz="4" w:space="0" w:color="000000"/>
              <w:left w:val="single" w:sz="4" w:space="0" w:color="000000"/>
              <w:bottom w:val="single" w:sz="4" w:space="0" w:color="000000"/>
            </w:tcBorders>
          </w:tcPr>
          <w:p w:rsidR="00FB1574" w:rsidRPr="00FD3E72" w:rsidRDefault="00FB1574" w:rsidP="0025501C">
            <w:pPr>
              <w:pStyle w:val="af3"/>
              <w:rPr>
                <w:sz w:val="24"/>
                <w:szCs w:val="24"/>
              </w:rPr>
            </w:pPr>
            <w:r w:rsidRPr="00FD3E72">
              <w:rPr>
                <w:sz w:val="24"/>
                <w:szCs w:val="24"/>
              </w:rPr>
              <w:t xml:space="preserve">Продовольственные магазины </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proofErr w:type="gramStart"/>
            <w:r w:rsidRPr="00FD3E72">
              <w:rPr>
                <w:sz w:val="24"/>
                <w:szCs w:val="24"/>
              </w:rPr>
              <w:t>м</w:t>
            </w:r>
            <w:proofErr w:type="gramEnd"/>
            <w:r w:rsidRPr="00FD3E72">
              <w:rPr>
                <w:sz w:val="24"/>
                <w:szCs w:val="24"/>
              </w:rPr>
              <w:t>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70</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tcPr>
          <w:p w:rsidR="00FB1574" w:rsidRPr="00FD3E72" w:rsidRDefault="00FB1574" w:rsidP="0025501C">
            <w:pPr>
              <w:pStyle w:val="af3"/>
              <w:rPr>
                <w:sz w:val="24"/>
                <w:szCs w:val="24"/>
              </w:rPr>
            </w:pPr>
            <w:r w:rsidRPr="00FD3E72">
              <w:rPr>
                <w:sz w:val="24"/>
                <w:szCs w:val="24"/>
              </w:rPr>
              <w:t xml:space="preserve">Непродовольственные магазины товаров первой необходимости </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proofErr w:type="gramStart"/>
            <w:r w:rsidRPr="00FD3E72">
              <w:rPr>
                <w:sz w:val="24"/>
                <w:szCs w:val="24"/>
              </w:rPr>
              <w:t>м</w:t>
            </w:r>
            <w:proofErr w:type="gramEnd"/>
            <w:r w:rsidRPr="00FD3E72">
              <w:rPr>
                <w:sz w:val="24"/>
                <w:szCs w:val="24"/>
              </w:rPr>
              <w:t>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30</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tcPr>
          <w:p w:rsidR="0025501C" w:rsidRPr="00FD3E72" w:rsidRDefault="0025501C" w:rsidP="0025501C">
            <w:pPr>
              <w:pStyle w:val="af3"/>
              <w:rPr>
                <w:sz w:val="24"/>
                <w:szCs w:val="24"/>
              </w:rPr>
            </w:pPr>
            <w:r w:rsidRPr="00FD3E72">
              <w:rPr>
                <w:sz w:val="24"/>
                <w:szCs w:val="24"/>
              </w:rPr>
              <w:t>Предприятия общественного питания</w:t>
            </w:r>
          </w:p>
        </w:tc>
        <w:tc>
          <w:tcPr>
            <w:tcW w:w="3960" w:type="dxa"/>
            <w:tcBorders>
              <w:top w:val="single" w:sz="4" w:space="0" w:color="000000"/>
              <w:left w:val="single" w:sz="4" w:space="0" w:color="000000"/>
              <w:bottom w:val="single" w:sz="4" w:space="0" w:color="000000"/>
            </w:tcBorders>
            <w:vAlign w:val="center"/>
          </w:tcPr>
          <w:p w:rsidR="0025501C" w:rsidRPr="00FD3E72" w:rsidRDefault="0025501C" w:rsidP="0025501C">
            <w:pPr>
              <w:pStyle w:val="af3"/>
              <w:rPr>
                <w:sz w:val="24"/>
                <w:szCs w:val="24"/>
              </w:rPr>
            </w:pPr>
            <w:r w:rsidRPr="00FD3E72">
              <w:rPr>
                <w:sz w:val="24"/>
                <w:szCs w:val="24"/>
              </w:rPr>
              <w:t>место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501C" w:rsidRPr="00FD3E72" w:rsidRDefault="0025501C" w:rsidP="0025501C">
            <w:pPr>
              <w:pStyle w:val="af3"/>
              <w:rPr>
                <w:sz w:val="24"/>
                <w:szCs w:val="24"/>
              </w:rPr>
            </w:pPr>
            <w:r w:rsidRPr="00FD3E72">
              <w:rPr>
                <w:sz w:val="24"/>
                <w:szCs w:val="24"/>
              </w:rPr>
              <w:t>8</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tcPr>
          <w:p w:rsidR="0025501C" w:rsidRPr="00FD3E72" w:rsidRDefault="0025501C" w:rsidP="0025501C">
            <w:pPr>
              <w:pStyle w:val="af3"/>
              <w:rPr>
                <w:sz w:val="24"/>
                <w:szCs w:val="24"/>
              </w:rPr>
            </w:pPr>
            <w:r w:rsidRPr="00FD3E72">
              <w:rPr>
                <w:sz w:val="24"/>
                <w:szCs w:val="24"/>
              </w:rPr>
              <w:t>Предприятия бытового обслуживания</w:t>
            </w:r>
          </w:p>
        </w:tc>
        <w:tc>
          <w:tcPr>
            <w:tcW w:w="3960" w:type="dxa"/>
            <w:tcBorders>
              <w:top w:val="single" w:sz="4" w:space="0" w:color="000000"/>
              <w:left w:val="single" w:sz="4" w:space="0" w:color="000000"/>
              <w:bottom w:val="single" w:sz="4" w:space="0" w:color="000000"/>
            </w:tcBorders>
            <w:vAlign w:val="center"/>
          </w:tcPr>
          <w:p w:rsidR="0025501C" w:rsidRPr="00FD3E72" w:rsidRDefault="0025501C" w:rsidP="0025501C">
            <w:pPr>
              <w:pStyle w:val="af3"/>
              <w:rPr>
                <w:sz w:val="24"/>
                <w:szCs w:val="24"/>
              </w:rPr>
            </w:pPr>
            <w:r w:rsidRPr="00FD3E72">
              <w:rPr>
                <w:sz w:val="24"/>
                <w:szCs w:val="24"/>
              </w:rPr>
              <w:t>рабочее место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501C" w:rsidRPr="00FD3E72" w:rsidRDefault="0025501C" w:rsidP="0025501C">
            <w:pPr>
              <w:pStyle w:val="af3"/>
              <w:rPr>
                <w:sz w:val="24"/>
                <w:szCs w:val="24"/>
              </w:rPr>
            </w:pPr>
            <w:r w:rsidRPr="00FD3E72">
              <w:rPr>
                <w:sz w:val="24"/>
                <w:szCs w:val="24"/>
              </w:rPr>
              <w:t>2</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 xml:space="preserve">Аптечный пункт </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1</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Отделение связи</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1</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25501C" w:rsidRPr="00FD3E72" w:rsidRDefault="0025501C" w:rsidP="0025501C">
            <w:pPr>
              <w:pStyle w:val="af3"/>
              <w:rPr>
                <w:sz w:val="24"/>
                <w:szCs w:val="24"/>
              </w:rPr>
            </w:pPr>
            <w:r w:rsidRPr="00FD3E72">
              <w:rPr>
                <w:sz w:val="24"/>
                <w:szCs w:val="24"/>
              </w:rPr>
              <w:t>Филиалы банков</w:t>
            </w:r>
          </w:p>
        </w:tc>
        <w:tc>
          <w:tcPr>
            <w:tcW w:w="3960" w:type="dxa"/>
            <w:tcBorders>
              <w:top w:val="single" w:sz="4" w:space="0" w:color="000000"/>
              <w:left w:val="single" w:sz="4" w:space="0" w:color="000000"/>
              <w:bottom w:val="single" w:sz="4" w:space="0" w:color="000000"/>
            </w:tcBorders>
            <w:vAlign w:val="center"/>
          </w:tcPr>
          <w:p w:rsidR="0025501C" w:rsidRPr="00FD3E72" w:rsidRDefault="0025501C" w:rsidP="0025501C">
            <w:pPr>
              <w:pStyle w:val="af3"/>
              <w:rPr>
                <w:sz w:val="24"/>
                <w:szCs w:val="24"/>
              </w:rPr>
            </w:pPr>
            <w:r w:rsidRPr="00FD3E72">
              <w:rPr>
                <w:sz w:val="24"/>
                <w:szCs w:val="24"/>
              </w:rPr>
              <w:t>операционное место на 2-3 тыс. чел</w:t>
            </w:r>
          </w:p>
        </w:tc>
        <w:tc>
          <w:tcPr>
            <w:tcW w:w="1798" w:type="dxa"/>
            <w:tcBorders>
              <w:top w:val="single" w:sz="4" w:space="0" w:color="000000"/>
              <w:left w:val="single" w:sz="4" w:space="0" w:color="000000"/>
              <w:bottom w:val="single" w:sz="4" w:space="0" w:color="000000"/>
              <w:right w:val="single" w:sz="4" w:space="0" w:color="000000"/>
            </w:tcBorders>
            <w:vAlign w:val="center"/>
          </w:tcPr>
          <w:p w:rsidR="0025501C" w:rsidRPr="00FD3E72" w:rsidRDefault="0025501C" w:rsidP="0025501C">
            <w:pPr>
              <w:pStyle w:val="af3"/>
              <w:rPr>
                <w:sz w:val="24"/>
                <w:szCs w:val="24"/>
              </w:rPr>
            </w:pPr>
          </w:p>
        </w:tc>
      </w:tr>
      <w:tr w:rsidR="00FD3E72" w:rsidRPr="00FD3E72" w:rsidTr="00FB1574">
        <w:trPr>
          <w:trHeight w:val="281"/>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 xml:space="preserve">Предприятия бытового обслуживания </w:t>
            </w:r>
          </w:p>
          <w:p w:rsidR="00FB1574" w:rsidRPr="00FD3E72" w:rsidRDefault="00FB1574" w:rsidP="0025501C">
            <w:pPr>
              <w:pStyle w:val="af3"/>
              <w:rPr>
                <w:sz w:val="24"/>
                <w:szCs w:val="24"/>
              </w:rPr>
            </w:pPr>
            <w:r w:rsidRPr="00FD3E72">
              <w:rPr>
                <w:sz w:val="24"/>
                <w:szCs w:val="24"/>
              </w:rPr>
              <w:t>(мастерские, ателье, парикмахерские и т. п.)</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рабочих 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2</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 xml:space="preserve">Приемный пункт прачечной, химчистки </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1</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Общественные туалеты</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прибор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1</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 xml:space="preserve">Учреждения культуры  </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proofErr w:type="gramStart"/>
            <w:r w:rsidRPr="00FD3E72">
              <w:rPr>
                <w:sz w:val="24"/>
                <w:szCs w:val="24"/>
              </w:rPr>
              <w:t>м</w:t>
            </w:r>
            <w:proofErr w:type="gramEnd"/>
            <w:r w:rsidRPr="00FD3E72">
              <w:rPr>
                <w:sz w:val="24"/>
                <w:szCs w:val="24"/>
              </w:rPr>
              <w:t>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50</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Закрытые спортивные сооружения</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proofErr w:type="gramStart"/>
            <w:r w:rsidRPr="00FD3E72">
              <w:rPr>
                <w:sz w:val="24"/>
                <w:szCs w:val="24"/>
              </w:rPr>
              <w:t>м</w:t>
            </w:r>
            <w:proofErr w:type="gramEnd"/>
            <w:r w:rsidRPr="00FD3E72">
              <w:rPr>
                <w:sz w:val="24"/>
                <w:szCs w:val="24"/>
              </w:rPr>
              <w:t>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30</w:t>
            </w:r>
          </w:p>
        </w:tc>
      </w:tr>
      <w:tr w:rsidR="00FD3E72" w:rsidRPr="00FD3E72"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r w:rsidRPr="00FD3E72">
              <w:rPr>
                <w:sz w:val="24"/>
                <w:szCs w:val="24"/>
              </w:rPr>
              <w:t xml:space="preserve">Пункт охраны порядка </w:t>
            </w:r>
          </w:p>
        </w:tc>
        <w:tc>
          <w:tcPr>
            <w:tcW w:w="3960" w:type="dxa"/>
            <w:tcBorders>
              <w:top w:val="single" w:sz="4" w:space="0" w:color="000000"/>
              <w:left w:val="single" w:sz="4" w:space="0" w:color="000000"/>
              <w:bottom w:val="single" w:sz="4" w:space="0" w:color="000000"/>
            </w:tcBorders>
            <w:vAlign w:val="center"/>
          </w:tcPr>
          <w:p w:rsidR="00FB1574" w:rsidRPr="00FD3E72" w:rsidRDefault="00FB1574" w:rsidP="0025501C">
            <w:pPr>
              <w:pStyle w:val="af3"/>
              <w:rPr>
                <w:sz w:val="24"/>
                <w:szCs w:val="24"/>
              </w:rPr>
            </w:pPr>
            <w:proofErr w:type="gramStart"/>
            <w:r w:rsidRPr="00FD3E72">
              <w:rPr>
                <w:sz w:val="24"/>
                <w:szCs w:val="24"/>
              </w:rPr>
              <w:t>м</w:t>
            </w:r>
            <w:proofErr w:type="gramEnd"/>
            <w:r w:rsidRPr="00FD3E72">
              <w:rPr>
                <w:sz w:val="24"/>
                <w:szCs w:val="24"/>
              </w:rPr>
              <w:t>² общей площади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25501C">
            <w:pPr>
              <w:pStyle w:val="af3"/>
              <w:rPr>
                <w:sz w:val="24"/>
                <w:szCs w:val="24"/>
              </w:rPr>
            </w:pPr>
            <w:r w:rsidRPr="00FD3E72">
              <w:rPr>
                <w:sz w:val="24"/>
                <w:szCs w:val="24"/>
              </w:rPr>
              <w:t>10</w:t>
            </w:r>
          </w:p>
        </w:tc>
      </w:tr>
    </w:tbl>
    <w:p w:rsidR="00FB1574" w:rsidRPr="00FD3E72" w:rsidRDefault="00FB1574" w:rsidP="0025501C">
      <w:pPr>
        <w:pStyle w:val="a6"/>
        <w:rPr>
          <w:sz w:val="24"/>
          <w:szCs w:val="24"/>
        </w:rPr>
      </w:pPr>
      <w:r w:rsidRPr="00FD3E72">
        <w:rPr>
          <w:sz w:val="24"/>
          <w:szCs w:val="24"/>
        </w:rPr>
        <w:lastRenderedPageBreak/>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а поликлиниками, фельдшерско-акушерскими пунктами – в пределах 30-минутной транспортной доступности.</w:t>
      </w:r>
    </w:p>
    <w:p w:rsidR="00FB1574" w:rsidRPr="00FD3E72" w:rsidRDefault="00FB1574" w:rsidP="0025501C">
      <w:pPr>
        <w:pStyle w:val="a6"/>
        <w:rPr>
          <w:sz w:val="24"/>
          <w:szCs w:val="24"/>
        </w:rPr>
      </w:pPr>
      <w:r w:rsidRPr="00FD3E72">
        <w:rPr>
          <w:sz w:val="24"/>
          <w:szCs w:val="24"/>
        </w:rPr>
        <w:t xml:space="preserve">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FD3E72">
        <w:rPr>
          <w:sz w:val="24"/>
          <w:szCs w:val="24"/>
        </w:rPr>
        <w:t>пешеходно</w:t>
      </w:r>
      <w:proofErr w:type="spellEnd"/>
      <w:r w:rsidRPr="00FD3E72">
        <w:rPr>
          <w:sz w:val="24"/>
          <w:szCs w:val="24"/>
        </w:rPr>
        <w:t>-транспортной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FB1574" w:rsidRPr="00FD3E72" w:rsidRDefault="00FB1574" w:rsidP="0025501C">
      <w:pPr>
        <w:pStyle w:val="a6"/>
        <w:rPr>
          <w:sz w:val="24"/>
          <w:szCs w:val="24"/>
        </w:rPr>
      </w:pPr>
      <w:r w:rsidRPr="00FD3E72">
        <w:rPr>
          <w:sz w:val="24"/>
          <w:szCs w:val="24"/>
        </w:rPr>
        <w:t>Нормативы радиуса обслуживания учреждениями социального и коммунального обеспечения указаны в таблице 2.2.2-2.</w:t>
      </w:r>
    </w:p>
    <w:p w:rsidR="00FB1574" w:rsidRPr="00FD3E72" w:rsidRDefault="00FB1574" w:rsidP="0025501C">
      <w:pPr>
        <w:pStyle w:val="11110"/>
        <w:rPr>
          <w:sz w:val="24"/>
          <w:szCs w:val="24"/>
        </w:rPr>
      </w:pPr>
      <w:r w:rsidRPr="00FD3E72">
        <w:rPr>
          <w:sz w:val="24"/>
          <w:szCs w:val="24"/>
        </w:rPr>
        <w:t>Радиус обслуживания учреждениями социального и коммунального обеспечения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6344"/>
        <w:gridCol w:w="3221"/>
      </w:tblGrid>
      <w:tr w:rsidR="00FD3E72" w:rsidRPr="00FD3E72" w:rsidTr="00AC07D1">
        <w:trPr>
          <w:trHeight w:val="516"/>
        </w:trPr>
        <w:tc>
          <w:tcPr>
            <w:tcW w:w="3316" w:type="pct"/>
            <w:tcBorders>
              <w:top w:val="single" w:sz="4" w:space="0" w:color="auto"/>
              <w:left w:val="single" w:sz="4" w:space="0" w:color="auto"/>
              <w:bottom w:val="single" w:sz="4" w:space="0" w:color="auto"/>
              <w:right w:val="single" w:sz="4" w:space="0" w:color="auto"/>
            </w:tcBorders>
            <w:vAlign w:val="center"/>
          </w:tcPr>
          <w:p w:rsidR="00FB1574" w:rsidRPr="00FD3E72" w:rsidRDefault="00FB1574" w:rsidP="0025501C">
            <w:pPr>
              <w:pStyle w:val="af3"/>
              <w:rPr>
                <w:sz w:val="24"/>
                <w:szCs w:val="24"/>
              </w:rPr>
            </w:pPr>
            <w:r w:rsidRPr="00FD3E72">
              <w:rPr>
                <w:sz w:val="24"/>
                <w:szCs w:val="24"/>
              </w:rPr>
              <w:t>Учреждения и предприятия обслуживания</w:t>
            </w:r>
          </w:p>
        </w:tc>
        <w:tc>
          <w:tcPr>
            <w:tcW w:w="1684" w:type="pct"/>
            <w:tcBorders>
              <w:top w:val="single" w:sz="4" w:space="0" w:color="auto"/>
              <w:left w:val="single" w:sz="4" w:space="0" w:color="auto"/>
              <w:bottom w:val="single" w:sz="4" w:space="0" w:color="auto"/>
              <w:right w:val="single" w:sz="4" w:space="0" w:color="auto"/>
            </w:tcBorders>
            <w:vAlign w:val="center"/>
          </w:tcPr>
          <w:p w:rsidR="00FB1574" w:rsidRPr="00FD3E72" w:rsidRDefault="00FB1574" w:rsidP="0025501C">
            <w:pPr>
              <w:pStyle w:val="af3"/>
              <w:rPr>
                <w:sz w:val="24"/>
                <w:szCs w:val="24"/>
              </w:rPr>
            </w:pPr>
            <w:r w:rsidRPr="00FD3E72">
              <w:rPr>
                <w:sz w:val="24"/>
                <w:szCs w:val="24"/>
              </w:rPr>
              <w:t xml:space="preserve">Радиус обслуживания в поселениях </w:t>
            </w:r>
          </w:p>
        </w:tc>
      </w:tr>
      <w:tr w:rsidR="00FD3E72" w:rsidRPr="00FD3E72" w:rsidTr="00AC07D1">
        <w:tc>
          <w:tcPr>
            <w:tcW w:w="3316"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Детские дошкольные учреждения (неспециализированные)</w:t>
            </w:r>
          </w:p>
        </w:tc>
        <w:tc>
          <w:tcPr>
            <w:tcW w:w="1684" w:type="pct"/>
            <w:tcBorders>
              <w:top w:val="single" w:sz="4" w:space="0" w:color="auto"/>
              <w:left w:val="single" w:sz="4" w:space="0" w:color="auto"/>
              <w:bottom w:val="single" w:sz="4" w:space="0" w:color="auto"/>
              <w:right w:val="single" w:sz="4" w:space="0" w:color="auto"/>
            </w:tcBorders>
            <w:vAlign w:val="center"/>
          </w:tcPr>
          <w:p w:rsidR="00FB1574" w:rsidRPr="00FD3E72" w:rsidRDefault="0025501C" w:rsidP="0025501C">
            <w:pPr>
              <w:pStyle w:val="af3"/>
              <w:rPr>
                <w:sz w:val="24"/>
                <w:szCs w:val="24"/>
              </w:rPr>
            </w:pPr>
            <w:r w:rsidRPr="00FD3E72">
              <w:rPr>
                <w:sz w:val="24"/>
                <w:szCs w:val="24"/>
              </w:rPr>
              <w:t>500</w:t>
            </w:r>
            <w:r w:rsidR="00FB1574" w:rsidRPr="00FD3E72">
              <w:rPr>
                <w:sz w:val="24"/>
                <w:szCs w:val="24"/>
              </w:rPr>
              <w:t xml:space="preserve"> м</w:t>
            </w:r>
          </w:p>
        </w:tc>
      </w:tr>
      <w:tr w:rsidR="00FD3E72" w:rsidRPr="00FD3E72" w:rsidTr="00AC07D1">
        <w:tc>
          <w:tcPr>
            <w:tcW w:w="3316"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Общеобразовательные учреждения I ступени</w:t>
            </w:r>
          </w:p>
        </w:tc>
        <w:tc>
          <w:tcPr>
            <w:tcW w:w="1684" w:type="pct"/>
            <w:tcBorders>
              <w:top w:val="single" w:sz="4" w:space="0" w:color="auto"/>
              <w:left w:val="single" w:sz="4" w:space="0" w:color="auto"/>
              <w:bottom w:val="single" w:sz="4" w:space="0" w:color="auto"/>
              <w:right w:val="single" w:sz="4" w:space="0" w:color="auto"/>
            </w:tcBorders>
          </w:tcPr>
          <w:p w:rsidR="00FB1574" w:rsidRPr="00FD3E72" w:rsidRDefault="00FB1574" w:rsidP="00B8743F">
            <w:pPr>
              <w:pStyle w:val="af3"/>
              <w:rPr>
                <w:sz w:val="24"/>
                <w:szCs w:val="24"/>
              </w:rPr>
            </w:pPr>
            <w:r w:rsidRPr="00FD3E72">
              <w:rPr>
                <w:sz w:val="24"/>
                <w:szCs w:val="24"/>
              </w:rPr>
              <w:t xml:space="preserve">не более </w:t>
            </w:r>
            <w:r w:rsidR="00B8743F" w:rsidRPr="00FD3E72">
              <w:rPr>
                <w:sz w:val="24"/>
                <w:szCs w:val="24"/>
              </w:rPr>
              <w:t>750</w:t>
            </w:r>
            <w:r w:rsidRPr="00FD3E72">
              <w:rPr>
                <w:sz w:val="24"/>
                <w:szCs w:val="24"/>
              </w:rPr>
              <w:t xml:space="preserve"> м</w:t>
            </w:r>
          </w:p>
        </w:tc>
      </w:tr>
      <w:tr w:rsidR="00FD3E72" w:rsidRPr="00FD3E72" w:rsidTr="00AC07D1">
        <w:tc>
          <w:tcPr>
            <w:tcW w:w="3316"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Общеобразовательные учреждения II - III ступени</w:t>
            </w:r>
          </w:p>
        </w:tc>
        <w:tc>
          <w:tcPr>
            <w:tcW w:w="1684" w:type="pct"/>
            <w:tcBorders>
              <w:top w:val="single" w:sz="4" w:space="0" w:color="auto"/>
              <w:left w:val="single" w:sz="4" w:space="0" w:color="auto"/>
              <w:bottom w:val="single" w:sz="4" w:space="0" w:color="auto"/>
              <w:right w:val="single" w:sz="4" w:space="0" w:color="auto"/>
            </w:tcBorders>
          </w:tcPr>
          <w:p w:rsidR="00FB1574" w:rsidRPr="00FD3E72" w:rsidRDefault="00FB1574" w:rsidP="00B8743F">
            <w:pPr>
              <w:pStyle w:val="af3"/>
              <w:rPr>
                <w:sz w:val="24"/>
                <w:szCs w:val="24"/>
              </w:rPr>
            </w:pPr>
            <w:r w:rsidRPr="00FD3E72">
              <w:rPr>
                <w:sz w:val="24"/>
                <w:szCs w:val="24"/>
              </w:rPr>
              <w:t xml:space="preserve">не более </w:t>
            </w:r>
            <w:r w:rsidR="00B8743F" w:rsidRPr="00FD3E72">
              <w:rPr>
                <w:sz w:val="24"/>
                <w:szCs w:val="24"/>
              </w:rPr>
              <w:t>750</w:t>
            </w:r>
            <w:r w:rsidRPr="00FD3E72">
              <w:rPr>
                <w:sz w:val="24"/>
                <w:szCs w:val="24"/>
              </w:rPr>
              <w:t xml:space="preserve"> м</w:t>
            </w:r>
          </w:p>
        </w:tc>
      </w:tr>
      <w:tr w:rsidR="00FD3E72" w:rsidRPr="00FD3E72" w:rsidTr="00AC07D1">
        <w:tc>
          <w:tcPr>
            <w:tcW w:w="3316"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 xml:space="preserve">Физкультурно-спортивные центры жилых районов </w:t>
            </w:r>
          </w:p>
        </w:tc>
        <w:tc>
          <w:tcPr>
            <w:tcW w:w="1684" w:type="pct"/>
            <w:tcBorders>
              <w:top w:val="single" w:sz="4" w:space="0" w:color="auto"/>
              <w:left w:val="single" w:sz="4" w:space="0" w:color="auto"/>
              <w:bottom w:val="single" w:sz="4" w:space="0" w:color="auto"/>
              <w:right w:val="single" w:sz="4" w:space="0" w:color="auto"/>
            </w:tcBorders>
          </w:tcPr>
          <w:p w:rsidR="00FB1574" w:rsidRPr="00FD3E72" w:rsidRDefault="00FB1574" w:rsidP="00B8743F">
            <w:pPr>
              <w:pStyle w:val="af3"/>
              <w:rPr>
                <w:sz w:val="24"/>
                <w:szCs w:val="24"/>
              </w:rPr>
            </w:pPr>
            <w:r w:rsidRPr="00FD3E72">
              <w:rPr>
                <w:sz w:val="24"/>
                <w:szCs w:val="24"/>
              </w:rPr>
              <w:t>не более 2</w:t>
            </w:r>
            <w:r w:rsidR="00B8743F" w:rsidRPr="00FD3E72">
              <w:rPr>
                <w:sz w:val="24"/>
                <w:szCs w:val="24"/>
              </w:rPr>
              <w:t>5</w:t>
            </w:r>
            <w:r w:rsidRPr="00FD3E72">
              <w:rPr>
                <w:sz w:val="24"/>
                <w:szCs w:val="24"/>
              </w:rPr>
              <w:t>00 м</w:t>
            </w:r>
          </w:p>
        </w:tc>
      </w:tr>
      <w:tr w:rsidR="00FD3E72" w:rsidRPr="00FD3E72" w:rsidTr="00AC07D1">
        <w:trPr>
          <w:trHeight w:val="443"/>
        </w:trPr>
        <w:tc>
          <w:tcPr>
            <w:tcW w:w="3316"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Поликлиники и их филиалы</w:t>
            </w:r>
          </w:p>
        </w:tc>
        <w:tc>
          <w:tcPr>
            <w:tcW w:w="1684"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в пределах 30 мин (с использованием транспорта).</w:t>
            </w:r>
          </w:p>
        </w:tc>
      </w:tr>
      <w:tr w:rsidR="00FD3E72" w:rsidRPr="00FD3E72" w:rsidTr="00AC07D1">
        <w:trPr>
          <w:trHeight w:val="551"/>
        </w:trPr>
        <w:tc>
          <w:tcPr>
            <w:tcW w:w="3316"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 xml:space="preserve">Аптеки, предприятия торговли, общественного питания и бытового обслуживания </w:t>
            </w:r>
          </w:p>
        </w:tc>
        <w:tc>
          <w:tcPr>
            <w:tcW w:w="1684" w:type="pct"/>
            <w:tcBorders>
              <w:top w:val="single" w:sz="4" w:space="0" w:color="auto"/>
              <w:left w:val="single" w:sz="4" w:space="0" w:color="auto"/>
              <w:bottom w:val="single" w:sz="4" w:space="0" w:color="auto"/>
              <w:right w:val="single" w:sz="4" w:space="0" w:color="auto"/>
            </w:tcBorders>
            <w:vAlign w:val="center"/>
          </w:tcPr>
          <w:p w:rsidR="00FB1574" w:rsidRPr="00FD3E72" w:rsidRDefault="00FB1574" w:rsidP="00B8743F">
            <w:pPr>
              <w:pStyle w:val="af3"/>
              <w:rPr>
                <w:sz w:val="24"/>
                <w:szCs w:val="24"/>
              </w:rPr>
            </w:pPr>
            <w:r w:rsidRPr="00FD3E72">
              <w:rPr>
                <w:sz w:val="24"/>
                <w:szCs w:val="24"/>
              </w:rPr>
              <w:t xml:space="preserve">не более </w:t>
            </w:r>
            <w:r w:rsidR="00B8743F" w:rsidRPr="00FD3E72">
              <w:rPr>
                <w:sz w:val="24"/>
                <w:szCs w:val="24"/>
              </w:rPr>
              <w:t>750</w:t>
            </w:r>
            <w:r w:rsidRPr="00FD3E72">
              <w:rPr>
                <w:sz w:val="24"/>
                <w:szCs w:val="24"/>
              </w:rPr>
              <w:t xml:space="preserve"> м</w:t>
            </w:r>
          </w:p>
        </w:tc>
      </w:tr>
      <w:tr w:rsidR="00FD3E72" w:rsidRPr="00FD3E72" w:rsidTr="00AC07D1">
        <w:tc>
          <w:tcPr>
            <w:tcW w:w="3316"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Пожарные депо</w:t>
            </w:r>
          </w:p>
        </w:tc>
        <w:tc>
          <w:tcPr>
            <w:tcW w:w="1684" w:type="pct"/>
            <w:tcBorders>
              <w:top w:val="single" w:sz="4" w:space="0" w:color="auto"/>
              <w:left w:val="single" w:sz="4" w:space="0" w:color="auto"/>
              <w:bottom w:val="single" w:sz="4" w:space="0" w:color="auto"/>
              <w:right w:val="single" w:sz="4" w:space="0" w:color="auto"/>
            </w:tcBorders>
          </w:tcPr>
          <w:p w:rsidR="00FB1574" w:rsidRPr="00FD3E72" w:rsidRDefault="00FB1574" w:rsidP="0025501C">
            <w:pPr>
              <w:pStyle w:val="af3"/>
              <w:rPr>
                <w:sz w:val="24"/>
                <w:szCs w:val="24"/>
              </w:rPr>
            </w:pPr>
            <w:r w:rsidRPr="00FD3E72">
              <w:rPr>
                <w:sz w:val="24"/>
                <w:szCs w:val="24"/>
              </w:rPr>
              <w:t>не более 3000 м</w:t>
            </w:r>
          </w:p>
        </w:tc>
      </w:tr>
    </w:tbl>
    <w:p w:rsidR="001B6CC6" w:rsidRPr="00FD3E72" w:rsidRDefault="001B6CC6" w:rsidP="00854B3F">
      <w:pPr>
        <w:pStyle w:val="a6"/>
        <w:rPr>
          <w:sz w:val="24"/>
          <w:szCs w:val="24"/>
        </w:rPr>
      </w:pPr>
    </w:p>
    <w:p w:rsidR="00FB1574" w:rsidRPr="00FD3E72" w:rsidRDefault="00FB1574" w:rsidP="00854B3F">
      <w:pPr>
        <w:pStyle w:val="a6"/>
        <w:rPr>
          <w:sz w:val="24"/>
          <w:szCs w:val="24"/>
        </w:rPr>
      </w:pPr>
      <w:r w:rsidRPr="00FD3E72">
        <w:rPr>
          <w:sz w:val="24"/>
          <w:szCs w:val="24"/>
        </w:rP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FB1574" w:rsidRPr="00FD3E72" w:rsidRDefault="00FB1574" w:rsidP="00854B3F">
      <w:pPr>
        <w:pStyle w:val="a6"/>
        <w:rPr>
          <w:sz w:val="24"/>
          <w:szCs w:val="24"/>
        </w:rPr>
      </w:pPr>
      <w:r w:rsidRPr="00FD3E72">
        <w:rPr>
          <w:sz w:val="24"/>
          <w:szCs w:val="24"/>
        </w:rPr>
        <w:t>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w:t>
      </w:r>
    </w:p>
    <w:p w:rsidR="00FB1574" w:rsidRPr="00FD3E72" w:rsidRDefault="00FB1574" w:rsidP="00854B3F">
      <w:pPr>
        <w:pStyle w:val="a6"/>
        <w:rPr>
          <w:sz w:val="24"/>
          <w:szCs w:val="24"/>
        </w:rPr>
      </w:pPr>
      <w:r w:rsidRPr="00FD3E72">
        <w:rPr>
          <w:sz w:val="24"/>
          <w:szCs w:val="24"/>
        </w:rPr>
        <w:t xml:space="preserve">Остановка для транспорта должна </w:t>
      </w:r>
      <w:proofErr w:type="gramStart"/>
      <w:r w:rsidRPr="00FD3E72">
        <w:rPr>
          <w:sz w:val="24"/>
          <w:szCs w:val="24"/>
        </w:rPr>
        <w:t>иметь твердое покрытие и оборудована</w:t>
      </w:r>
      <w:proofErr w:type="gramEnd"/>
      <w:r w:rsidRPr="00FD3E72">
        <w:rPr>
          <w:sz w:val="24"/>
          <w:szCs w:val="24"/>
        </w:rPr>
        <w:t xml:space="preserve"> навесом, огражденным с трех сторон.</w:t>
      </w:r>
    </w:p>
    <w:p w:rsidR="00FB1574" w:rsidRPr="00FD3E72" w:rsidRDefault="00FB1574" w:rsidP="00854B3F">
      <w:pPr>
        <w:pStyle w:val="a6"/>
        <w:rPr>
          <w:sz w:val="24"/>
          <w:szCs w:val="24"/>
        </w:rPr>
      </w:pPr>
      <w:r w:rsidRPr="00FD3E72">
        <w:rPr>
          <w:sz w:val="24"/>
          <w:szCs w:val="24"/>
        </w:rPr>
        <w:lastRenderedPageBreak/>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B1574" w:rsidRPr="00FD3E72" w:rsidRDefault="00FB1574" w:rsidP="00854B3F">
      <w:pPr>
        <w:pStyle w:val="a6"/>
        <w:rPr>
          <w:sz w:val="24"/>
          <w:szCs w:val="24"/>
        </w:rPr>
      </w:pPr>
      <w:r w:rsidRPr="00FD3E72">
        <w:rPr>
          <w:sz w:val="24"/>
          <w:szCs w:val="24"/>
        </w:rPr>
        <w:t>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FB1574" w:rsidRPr="00FD3E72" w:rsidRDefault="00FB1574" w:rsidP="00854B3F">
      <w:pPr>
        <w:pStyle w:val="a6"/>
        <w:rPr>
          <w:sz w:val="24"/>
          <w:szCs w:val="24"/>
        </w:rPr>
      </w:pPr>
      <w:r w:rsidRPr="00FD3E72">
        <w:rPr>
          <w:sz w:val="24"/>
          <w:szCs w:val="24"/>
        </w:rPr>
        <w:t>Минимальные расстояния от стен зданий и границ земельных участков учреждений и предприятий обслуживаний в сельских поселениях следует принимать на основе расчетов инсоляции и освещенности, соблюдения противопожарных и бытовых разрывов, но не менее приведенных в таблице 2.2.2-3.</w:t>
      </w:r>
    </w:p>
    <w:p w:rsidR="00FB1574" w:rsidRPr="00FD3E72" w:rsidRDefault="00FB1574" w:rsidP="00B8743F">
      <w:pPr>
        <w:pStyle w:val="11110"/>
        <w:rPr>
          <w:sz w:val="24"/>
          <w:szCs w:val="24"/>
        </w:rPr>
      </w:pPr>
      <w:r w:rsidRPr="00FD3E72">
        <w:rPr>
          <w:sz w:val="24"/>
          <w:szCs w:val="24"/>
        </w:rPr>
        <w:t>Минимальное расстояние от стен зданий и границ земельных участков учреждений и предприятий обслуживания</w:t>
      </w:r>
    </w:p>
    <w:tbl>
      <w:tblPr>
        <w:tblW w:w="5000" w:type="pct"/>
        <w:jc w:val="center"/>
        <w:tblCellMar>
          <w:left w:w="40" w:type="dxa"/>
          <w:right w:w="40" w:type="dxa"/>
        </w:tblCellMar>
        <w:tblLook w:val="0000" w:firstRow="0" w:lastRow="0" w:firstColumn="0" w:lastColumn="0" w:noHBand="0" w:noVBand="0"/>
      </w:tblPr>
      <w:tblGrid>
        <w:gridCol w:w="4297"/>
        <w:gridCol w:w="923"/>
        <w:gridCol w:w="917"/>
        <w:gridCol w:w="3298"/>
      </w:tblGrid>
      <w:tr w:rsidR="00FD3E72" w:rsidRPr="00FD3E72" w:rsidTr="00AC07D1">
        <w:trPr>
          <w:cantSplit/>
          <w:trHeight w:hRule="exact" w:val="618"/>
          <w:jc w:val="center"/>
        </w:trPr>
        <w:tc>
          <w:tcPr>
            <w:tcW w:w="2277" w:type="pct"/>
            <w:vMerge w:val="restar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 xml:space="preserve">Здания (земельные участки) </w:t>
            </w:r>
          </w:p>
          <w:p w:rsidR="00FB1574" w:rsidRPr="00FD3E72" w:rsidRDefault="00FB1574" w:rsidP="00054BFB">
            <w:pPr>
              <w:pStyle w:val="a8"/>
              <w:rPr>
                <w:sz w:val="24"/>
                <w:szCs w:val="24"/>
              </w:rPr>
            </w:pPr>
            <w:r w:rsidRPr="00FD3E72">
              <w:rPr>
                <w:sz w:val="24"/>
                <w:szCs w:val="24"/>
              </w:rPr>
              <w:t xml:space="preserve">учреждений и предприятий </w:t>
            </w:r>
          </w:p>
          <w:p w:rsidR="00FB1574" w:rsidRPr="00FD3E72" w:rsidRDefault="00FB1574" w:rsidP="00054BFB">
            <w:pPr>
              <w:pStyle w:val="a8"/>
              <w:rPr>
                <w:sz w:val="24"/>
                <w:szCs w:val="24"/>
              </w:rPr>
            </w:pPr>
            <w:r w:rsidRPr="00FD3E72">
              <w:rPr>
                <w:sz w:val="24"/>
                <w:szCs w:val="24"/>
              </w:rPr>
              <w:t>обслуживания</w:t>
            </w:r>
          </w:p>
        </w:tc>
        <w:tc>
          <w:tcPr>
            <w:tcW w:w="2723" w:type="pct"/>
            <w:gridSpan w:val="3"/>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054BFB">
            <w:pPr>
              <w:pStyle w:val="a8"/>
              <w:rPr>
                <w:sz w:val="24"/>
                <w:szCs w:val="24"/>
              </w:rPr>
            </w:pPr>
            <w:r w:rsidRPr="00FD3E72">
              <w:rPr>
                <w:sz w:val="24"/>
                <w:szCs w:val="24"/>
              </w:rPr>
              <w:t xml:space="preserve">Расстояния от зданий (границ участков) учреждений и предприятий обслуживания, </w:t>
            </w:r>
            <w:proofErr w:type="gramStart"/>
            <w:r w:rsidRPr="00FD3E72">
              <w:rPr>
                <w:sz w:val="24"/>
                <w:szCs w:val="24"/>
              </w:rPr>
              <w:t>м</w:t>
            </w:r>
            <w:proofErr w:type="gramEnd"/>
          </w:p>
        </w:tc>
      </w:tr>
      <w:tr w:rsidR="00FD3E72" w:rsidRPr="00FD3E72" w:rsidTr="00AC07D1">
        <w:trPr>
          <w:cantSplit/>
          <w:trHeight w:val="977"/>
          <w:jc w:val="center"/>
        </w:trPr>
        <w:tc>
          <w:tcPr>
            <w:tcW w:w="2277" w:type="pct"/>
            <w:vMerge/>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p>
        </w:tc>
        <w:tc>
          <w:tcPr>
            <w:tcW w:w="489"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 xml:space="preserve">до красной линии </w:t>
            </w:r>
          </w:p>
        </w:tc>
        <w:tc>
          <w:tcPr>
            <w:tcW w:w="486"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до стен жилых зданий</w:t>
            </w:r>
          </w:p>
        </w:tc>
        <w:tc>
          <w:tcPr>
            <w:tcW w:w="1748" w:type="pct"/>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054BFB">
            <w:pPr>
              <w:pStyle w:val="a8"/>
              <w:rPr>
                <w:sz w:val="24"/>
                <w:szCs w:val="24"/>
              </w:rPr>
            </w:pPr>
            <w:r w:rsidRPr="00FD3E72">
              <w:rPr>
                <w:sz w:val="24"/>
                <w:szCs w:val="24"/>
              </w:rPr>
              <w:t>до зданий общеобразовательных школ, дошкольных образовательных и лечебных учреждений</w:t>
            </w:r>
          </w:p>
        </w:tc>
      </w:tr>
      <w:tr w:rsidR="00FD3E72" w:rsidRPr="00FD3E72" w:rsidTr="00AC07D1">
        <w:trPr>
          <w:jc w:val="center"/>
        </w:trPr>
        <w:tc>
          <w:tcPr>
            <w:tcW w:w="2277"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 xml:space="preserve">Дошкольные образовательные учреждения и </w:t>
            </w:r>
          </w:p>
          <w:p w:rsidR="00FB1574" w:rsidRPr="00FD3E72" w:rsidRDefault="00FB1574" w:rsidP="00054BFB">
            <w:pPr>
              <w:pStyle w:val="a8"/>
              <w:rPr>
                <w:sz w:val="24"/>
                <w:szCs w:val="24"/>
              </w:rPr>
            </w:pPr>
            <w:r w:rsidRPr="00FD3E72">
              <w:rPr>
                <w:sz w:val="24"/>
                <w:szCs w:val="24"/>
              </w:rPr>
              <w:t>общеобразовательные школы (стены здания)</w:t>
            </w:r>
          </w:p>
        </w:tc>
        <w:tc>
          <w:tcPr>
            <w:tcW w:w="489"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10</w:t>
            </w:r>
          </w:p>
        </w:tc>
        <w:tc>
          <w:tcPr>
            <w:tcW w:w="2234" w:type="pct"/>
            <w:gridSpan w:val="2"/>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054BFB">
            <w:pPr>
              <w:pStyle w:val="a8"/>
              <w:rPr>
                <w:sz w:val="24"/>
                <w:szCs w:val="24"/>
              </w:rPr>
            </w:pPr>
            <w:r w:rsidRPr="00FD3E72">
              <w:rPr>
                <w:sz w:val="24"/>
                <w:szCs w:val="24"/>
              </w:rPr>
              <w:t>По нормам инсоляции, освещенности и противопожарным требованиям</w:t>
            </w:r>
          </w:p>
        </w:tc>
      </w:tr>
      <w:tr w:rsidR="00FD3E72" w:rsidRPr="00FD3E72" w:rsidTr="00AC07D1">
        <w:trPr>
          <w:trHeight w:val="513"/>
          <w:jc w:val="center"/>
        </w:trPr>
        <w:tc>
          <w:tcPr>
            <w:tcW w:w="2277"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Пожарные депо</w:t>
            </w:r>
          </w:p>
        </w:tc>
        <w:tc>
          <w:tcPr>
            <w:tcW w:w="489"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10</w:t>
            </w:r>
          </w:p>
        </w:tc>
        <w:tc>
          <w:tcPr>
            <w:tcW w:w="486"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50</w:t>
            </w:r>
          </w:p>
        </w:tc>
        <w:tc>
          <w:tcPr>
            <w:tcW w:w="1748" w:type="pct"/>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054BFB">
            <w:pPr>
              <w:pStyle w:val="a8"/>
              <w:rPr>
                <w:sz w:val="24"/>
                <w:szCs w:val="24"/>
              </w:rPr>
            </w:pPr>
            <w:r w:rsidRPr="00FD3E72">
              <w:rPr>
                <w:sz w:val="24"/>
                <w:szCs w:val="24"/>
              </w:rPr>
              <w:t>50</w:t>
            </w:r>
          </w:p>
        </w:tc>
      </w:tr>
      <w:tr w:rsidR="00FD3E72" w:rsidRPr="00FD3E72" w:rsidTr="00AC07D1">
        <w:trPr>
          <w:jc w:val="center"/>
        </w:trPr>
        <w:tc>
          <w:tcPr>
            <w:tcW w:w="2277" w:type="pct"/>
            <w:tcBorders>
              <w:top w:val="single" w:sz="4" w:space="0" w:color="000000"/>
              <w:left w:val="single" w:sz="4" w:space="0" w:color="000000"/>
            </w:tcBorders>
            <w:vAlign w:val="center"/>
          </w:tcPr>
          <w:p w:rsidR="00FB1574" w:rsidRPr="00FD3E72" w:rsidRDefault="00FB1574" w:rsidP="00054BFB">
            <w:pPr>
              <w:pStyle w:val="a8"/>
              <w:rPr>
                <w:sz w:val="24"/>
                <w:szCs w:val="24"/>
              </w:rPr>
            </w:pPr>
            <w:r w:rsidRPr="00FD3E72">
              <w:rPr>
                <w:sz w:val="24"/>
                <w:szCs w:val="24"/>
              </w:rPr>
              <w:t xml:space="preserve">Кладбища традиционного захоронения площадью, </w:t>
            </w:r>
            <w:proofErr w:type="gramStart"/>
            <w:r w:rsidRPr="00FD3E72">
              <w:rPr>
                <w:sz w:val="24"/>
                <w:szCs w:val="24"/>
              </w:rPr>
              <w:t>га</w:t>
            </w:r>
            <w:proofErr w:type="gramEnd"/>
            <w:r w:rsidRPr="00FD3E72">
              <w:rPr>
                <w:sz w:val="24"/>
                <w:szCs w:val="24"/>
              </w:rPr>
              <w:t>:</w:t>
            </w:r>
          </w:p>
        </w:tc>
        <w:tc>
          <w:tcPr>
            <w:tcW w:w="489" w:type="pct"/>
            <w:tcBorders>
              <w:top w:val="single" w:sz="4" w:space="0" w:color="000000"/>
              <w:left w:val="single" w:sz="4" w:space="0" w:color="000000"/>
            </w:tcBorders>
            <w:vAlign w:val="center"/>
          </w:tcPr>
          <w:p w:rsidR="00FB1574" w:rsidRPr="00FD3E72" w:rsidRDefault="00FB1574" w:rsidP="00054BFB">
            <w:pPr>
              <w:pStyle w:val="a8"/>
              <w:rPr>
                <w:sz w:val="24"/>
                <w:szCs w:val="24"/>
              </w:rPr>
            </w:pPr>
          </w:p>
        </w:tc>
        <w:tc>
          <w:tcPr>
            <w:tcW w:w="486" w:type="pct"/>
            <w:tcBorders>
              <w:top w:val="single" w:sz="4" w:space="0" w:color="000000"/>
              <w:left w:val="single" w:sz="4" w:space="0" w:color="000000"/>
            </w:tcBorders>
            <w:vAlign w:val="center"/>
          </w:tcPr>
          <w:p w:rsidR="00FB1574" w:rsidRPr="00FD3E72" w:rsidRDefault="00FB1574" w:rsidP="00054BFB">
            <w:pPr>
              <w:pStyle w:val="a8"/>
              <w:rPr>
                <w:sz w:val="24"/>
                <w:szCs w:val="24"/>
              </w:rPr>
            </w:pPr>
          </w:p>
        </w:tc>
        <w:tc>
          <w:tcPr>
            <w:tcW w:w="1748" w:type="pct"/>
            <w:tcBorders>
              <w:top w:val="single" w:sz="4" w:space="0" w:color="000000"/>
              <w:left w:val="single" w:sz="4" w:space="0" w:color="000000"/>
              <w:right w:val="single" w:sz="4" w:space="0" w:color="000000"/>
            </w:tcBorders>
            <w:vAlign w:val="center"/>
          </w:tcPr>
          <w:p w:rsidR="00FB1574" w:rsidRPr="00FD3E72" w:rsidRDefault="00FB1574" w:rsidP="00054BFB">
            <w:pPr>
              <w:pStyle w:val="a8"/>
              <w:rPr>
                <w:sz w:val="24"/>
                <w:szCs w:val="24"/>
              </w:rPr>
            </w:pPr>
          </w:p>
        </w:tc>
      </w:tr>
      <w:tr w:rsidR="00FD3E72" w:rsidRPr="00FD3E72" w:rsidTr="00AC07D1">
        <w:trPr>
          <w:jc w:val="center"/>
        </w:trPr>
        <w:tc>
          <w:tcPr>
            <w:tcW w:w="2277" w:type="pct"/>
            <w:tcBorders>
              <w:left w:val="single" w:sz="4" w:space="0" w:color="000000"/>
            </w:tcBorders>
            <w:vAlign w:val="center"/>
          </w:tcPr>
          <w:p w:rsidR="00FB1574" w:rsidRPr="00FD3E72" w:rsidRDefault="00FB1574" w:rsidP="00054BFB">
            <w:pPr>
              <w:pStyle w:val="a8"/>
              <w:rPr>
                <w:sz w:val="24"/>
                <w:szCs w:val="24"/>
              </w:rPr>
            </w:pPr>
            <w:r w:rsidRPr="00FD3E72">
              <w:rPr>
                <w:sz w:val="24"/>
                <w:szCs w:val="24"/>
              </w:rPr>
              <w:t>до 10</w:t>
            </w:r>
          </w:p>
        </w:tc>
        <w:tc>
          <w:tcPr>
            <w:tcW w:w="489" w:type="pct"/>
            <w:tcBorders>
              <w:left w:val="single" w:sz="4" w:space="0" w:color="000000"/>
            </w:tcBorders>
            <w:vAlign w:val="center"/>
          </w:tcPr>
          <w:p w:rsidR="00FB1574" w:rsidRPr="00FD3E72" w:rsidRDefault="00FB1574" w:rsidP="00054BFB">
            <w:pPr>
              <w:pStyle w:val="a8"/>
              <w:rPr>
                <w:sz w:val="24"/>
                <w:szCs w:val="24"/>
              </w:rPr>
            </w:pPr>
            <w:r w:rsidRPr="00FD3E72">
              <w:rPr>
                <w:sz w:val="24"/>
                <w:szCs w:val="24"/>
              </w:rPr>
              <w:t>6</w:t>
            </w:r>
          </w:p>
        </w:tc>
        <w:tc>
          <w:tcPr>
            <w:tcW w:w="486" w:type="pct"/>
            <w:tcBorders>
              <w:left w:val="single" w:sz="4" w:space="0" w:color="000000"/>
            </w:tcBorders>
            <w:vAlign w:val="center"/>
          </w:tcPr>
          <w:p w:rsidR="00FB1574" w:rsidRPr="00FD3E72" w:rsidRDefault="00FB1574" w:rsidP="00054BFB">
            <w:pPr>
              <w:pStyle w:val="a8"/>
              <w:rPr>
                <w:sz w:val="24"/>
                <w:szCs w:val="24"/>
              </w:rPr>
            </w:pPr>
            <w:r w:rsidRPr="00FD3E72">
              <w:rPr>
                <w:sz w:val="24"/>
                <w:szCs w:val="24"/>
              </w:rPr>
              <w:t>100</w:t>
            </w:r>
          </w:p>
        </w:tc>
        <w:tc>
          <w:tcPr>
            <w:tcW w:w="1748" w:type="pct"/>
            <w:tcBorders>
              <w:left w:val="single" w:sz="4" w:space="0" w:color="000000"/>
              <w:right w:val="single" w:sz="4" w:space="0" w:color="000000"/>
            </w:tcBorders>
            <w:vAlign w:val="center"/>
          </w:tcPr>
          <w:p w:rsidR="00FB1574" w:rsidRPr="00FD3E72" w:rsidRDefault="00FB1574" w:rsidP="00054BFB">
            <w:pPr>
              <w:pStyle w:val="a8"/>
              <w:rPr>
                <w:sz w:val="24"/>
                <w:szCs w:val="24"/>
              </w:rPr>
            </w:pPr>
            <w:r w:rsidRPr="00FD3E72">
              <w:rPr>
                <w:sz w:val="24"/>
                <w:szCs w:val="24"/>
              </w:rPr>
              <w:t>500</w:t>
            </w:r>
          </w:p>
        </w:tc>
      </w:tr>
      <w:tr w:rsidR="00FD3E72" w:rsidRPr="00FD3E72" w:rsidTr="00AC07D1">
        <w:trPr>
          <w:jc w:val="center"/>
        </w:trPr>
        <w:tc>
          <w:tcPr>
            <w:tcW w:w="2277" w:type="pct"/>
            <w:tcBorders>
              <w:left w:val="single" w:sz="4" w:space="0" w:color="000000"/>
            </w:tcBorders>
            <w:vAlign w:val="center"/>
          </w:tcPr>
          <w:p w:rsidR="00FB1574" w:rsidRPr="00FD3E72" w:rsidRDefault="00FB1574" w:rsidP="00054BFB">
            <w:pPr>
              <w:pStyle w:val="a8"/>
              <w:rPr>
                <w:sz w:val="24"/>
                <w:szCs w:val="24"/>
              </w:rPr>
            </w:pPr>
            <w:r w:rsidRPr="00FD3E72">
              <w:rPr>
                <w:sz w:val="24"/>
                <w:szCs w:val="24"/>
              </w:rPr>
              <w:t>от 10 до 20</w:t>
            </w:r>
          </w:p>
        </w:tc>
        <w:tc>
          <w:tcPr>
            <w:tcW w:w="489" w:type="pct"/>
            <w:tcBorders>
              <w:left w:val="single" w:sz="4" w:space="0" w:color="000000"/>
            </w:tcBorders>
            <w:vAlign w:val="center"/>
          </w:tcPr>
          <w:p w:rsidR="00FB1574" w:rsidRPr="00FD3E72" w:rsidRDefault="00FB1574" w:rsidP="00054BFB">
            <w:pPr>
              <w:pStyle w:val="a8"/>
              <w:rPr>
                <w:sz w:val="24"/>
                <w:szCs w:val="24"/>
              </w:rPr>
            </w:pPr>
            <w:r w:rsidRPr="00FD3E72">
              <w:rPr>
                <w:sz w:val="24"/>
                <w:szCs w:val="24"/>
              </w:rPr>
              <w:t>6</w:t>
            </w:r>
          </w:p>
        </w:tc>
        <w:tc>
          <w:tcPr>
            <w:tcW w:w="486" w:type="pct"/>
            <w:tcBorders>
              <w:left w:val="single" w:sz="4" w:space="0" w:color="000000"/>
            </w:tcBorders>
            <w:vAlign w:val="center"/>
          </w:tcPr>
          <w:p w:rsidR="00FB1574" w:rsidRPr="00FD3E72" w:rsidRDefault="00FB1574" w:rsidP="00054BFB">
            <w:pPr>
              <w:pStyle w:val="a8"/>
              <w:rPr>
                <w:sz w:val="24"/>
                <w:szCs w:val="24"/>
              </w:rPr>
            </w:pPr>
            <w:r w:rsidRPr="00FD3E72">
              <w:rPr>
                <w:sz w:val="24"/>
                <w:szCs w:val="24"/>
              </w:rPr>
              <w:t>300</w:t>
            </w:r>
          </w:p>
        </w:tc>
        <w:tc>
          <w:tcPr>
            <w:tcW w:w="1748" w:type="pct"/>
            <w:tcBorders>
              <w:left w:val="single" w:sz="4" w:space="0" w:color="000000"/>
              <w:right w:val="single" w:sz="4" w:space="0" w:color="000000"/>
            </w:tcBorders>
            <w:vAlign w:val="center"/>
          </w:tcPr>
          <w:p w:rsidR="00FB1574" w:rsidRPr="00FD3E72" w:rsidRDefault="00FB1574" w:rsidP="00054BFB">
            <w:pPr>
              <w:pStyle w:val="a8"/>
              <w:rPr>
                <w:sz w:val="24"/>
                <w:szCs w:val="24"/>
              </w:rPr>
            </w:pPr>
            <w:r w:rsidRPr="00FD3E72">
              <w:rPr>
                <w:sz w:val="24"/>
                <w:szCs w:val="24"/>
              </w:rPr>
              <w:t>500</w:t>
            </w:r>
          </w:p>
        </w:tc>
      </w:tr>
      <w:tr w:rsidR="00FD3E72" w:rsidRPr="00FD3E72" w:rsidTr="00AC07D1">
        <w:trPr>
          <w:trHeight w:val="421"/>
          <w:jc w:val="center"/>
        </w:trPr>
        <w:tc>
          <w:tcPr>
            <w:tcW w:w="2277" w:type="pct"/>
            <w:tcBorders>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от 20 до 40</w:t>
            </w:r>
          </w:p>
        </w:tc>
        <w:tc>
          <w:tcPr>
            <w:tcW w:w="489" w:type="pct"/>
            <w:tcBorders>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6</w:t>
            </w:r>
          </w:p>
        </w:tc>
        <w:tc>
          <w:tcPr>
            <w:tcW w:w="486" w:type="pct"/>
            <w:tcBorders>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500</w:t>
            </w:r>
          </w:p>
        </w:tc>
        <w:tc>
          <w:tcPr>
            <w:tcW w:w="1748" w:type="pct"/>
            <w:tcBorders>
              <w:left w:val="single" w:sz="4" w:space="0" w:color="000000"/>
              <w:bottom w:val="single" w:sz="4" w:space="0" w:color="000000"/>
              <w:right w:val="single" w:sz="4" w:space="0" w:color="000000"/>
            </w:tcBorders>
            <w:vAlign w:val="center"/>
          </w:tcPr>
          <w:p w:rsidR="00FB1574" w:rsidRPr="00FD3E72" w:rsidRDefault="00FB1574" w:rsidP="00054BFB">
            <w:pPr>
              <w:pStyle w:val="a8"/>
              <w:rPr>
                <w:sz w:val="24"/>
                <w:szCs w:val="24"/>
              </w:rPr>
            </w:pPr>
            <w:r w:rsidRPr="00FD3E72">
              <w:rPr>
                <w:sz w:val="24"/>
                <w:szCs w:val="24"/>
              </w:rPr>
              <w:t>500</w:t>
            </w:r>
          </w:p>
        </w:tc>
      </w:tr>
      <w:tr w:rsidR="00FD3E72" w:rsidRPr="00FD3E72" w:rsidTr="00AC07D1">
        <w:trPr>
          <w:trHeight w:val="701"/>
          <w:jc w:val="center"/>
        </w:trPr>
        <w:tc>
          <w:tcPr>
            <w:tcW w:w="2277"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 xml:space="preserve">Закрытые кладбища и мемориальные </w:t>
            </w:r>
          </w:p>
          <w:p w:rsidR="00FB1574" w:rsidRPr="00FD3E72" w:rsidRDefault="00FB1574" w:rsidP="00054BFB">
            <w:pPr>
              <w:pStyle w:val="a8"/>
              <w:rPr>
                <w:sz w:val="24"/>
                <w:szCs w:val="24"/>
              </w:rPr>
            </w:pPr>
            <w:r w:rsidRPr="00FD3E72">
              <w:rPr>
                <w:sz w:val="24"/>
                <w:szCs w:val="24"/>
              </w:rPr>
              <w:t>комплексы, сельские кладбища</w:t>
            </w:r>
          </w:p>
        </w:tc>
        <w:tc>
          <w:tcPr>
            <w:tcW w:w="489"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6</w:t>
            </w:r>
          </w:p>
        </w:tc>
        <w:tc>
          <w:tcPr>
            <w:tcW w:w="486" w:type="pct"/>
            <w:tcBorders>
              <w:top w:val="single" w:sz="4" w:space="0" w:color="000000"/>
              <w:left w:val="single" w:sz="4" w:space="0" w:color="000000"/>
              <w:bottom w:val="single" w:sz="4" w:space="0" w:color="000000"/>
            </w:tcBorders>
            <w:vAlign w:val="center"/>
          </w:tcPr>
          <w:p w:rsidR="00FB1574" w:rsidRPr="00FD3E72" w:rsidRDefault="00FB1574" w:rsidP="00054BFB">
            <w:pPr>
              <w:pStyle w:val="a8"/>
              <w:rPr>
                <w:sz w:val="24"/>
                <w:szCs w:val="24"/>
              </w:rPr>
            </w:pPr>
            <w:r w:rsidRPr="00FD3E72">
              <w:rPr>
                <w:sz w:val="24"/>
                <w:szCs w:val="24"/>
              </w:rPr>
              <w:t>50</w:t>
            </w:r>
          </w:p>
        </w:tc>
        <w:tc>
          <w:tcPr>
            <w:tcW w:w="1748" w:type="pct"/>
            <w:tcBorders>
              <w:top w:val="single" w:sz="4" w:space="0" w:color="000000"/>
              <w:left w:val="single" w:sz="4" w:space="0" w:color="000000"/>
              <w:bottom w:val="single" w:sz="4" w:space="0" w:color="000000"/>
              <w:right w:val="single" w:sz="4" w:space="0" w:color="000000"/>
            </w:tcBorders>
            <w:vAlign w:val="center"/>
          </w:tcPr>
          <w:p w:rsidR="00FB1574" w:rsidRPr="00FD3E72" w:rsidRDefault="00FB1574" w:rsidP="00054BFB">
            <w:pPr>
              <w:pStyle w:val="a8"/>
              <w:rPr>
                <w:sz w:val="24"/>
                <w:szCs w:val="24"/>
              </w:rPr>
            </w:pPr>
            <w:r w:rsidRPr="00FD3E72">
              <w:rPr>
                <w:sz w:val="24"/>
                <w:szCs w:val="24"/>
              </w:rPr>
              <w:t>50</w:t>
            </w:r>
          </w:p>
        </w:tc>
      </w:tr>
    </w:tbl>
    <w:p w:rsidR="00FB1574" w:rsidRPr="00FD3E72" w:rsidRDefault="00FB1574" w:rsidP="00054BFB">
      <w:pPr>
        <w:pStyle w:val="a6"/>
        <w:rPr>
          <w:sz w:val="24"/>
          <w:szCs w:val="24"/>
        </w:rPr>
      </w:pPr>
      <w:r w:rsidRPr="00FD3E72">
        <w:rPr>
          <w:sz w:val="24"/>
          <w:szCs w:val="24"/>
        </w:rPr>
        <w:t>Примечания:</w:t>
      </w:r>
    </w:p>
    <w:p w:rsidR="00FB1574" w:rsidRPr="00FD3E72" w:rsidRDefault="00FB1574" w:rsidP="00054BFB">
      <w:pPr>
        <w:pStyle w:val="a0"/>
        <w:numPr>
          <w:ilvl w:val="0"/>
          <w:numId w:val="9"/>
        </w:numPr>
        <w:rPr>
          <w:sz w:val="24"/>
          <w:szCs w:val="24"/>
        </w:rPr>
      </w:pPr>
      <w:r w:rsidRPr="00FD3E72">
        <w:rPr>
          <w:sz w:val="24"/>
          <w:szCs w:val="24"/>
        </w:rPr>
        <w:t>Участки дошкольных образовательных учреждений не должны примыкать непосредственно к улицам с нерегулируемым движением.</w:t>
      </w:r>
    </w:p>
    <w:p w:rsidR="00FB1574" w:rsidRPr="00FD3E72" w:rsidRDefault="00FB1574" w:rsidP="00054BFB">
      <w:pPr>
        <w:pStyle w:val="a0"/>
        <w:rPr>
          <w:sz w:val="24"/>
          <w:szCs w:val="24"/>
        </w:rPr>
      </w:pPr>
      <w:r w:rsidRPr="00FD3E72">
        <w:rPr>
          <w:sz w:val="24"/>
          <w:szCs w:val="24"/>
        </w:rPr>
        <w:t>Участки вновь размещаемых больниц не должны примыкать непосредственно к улицам с нерегулируемым движением.</w:t>
      </w:r>
    </w:p>
    <w:p w:rsidR="00FB1574" w:rsidRPr="00FD3E72" w:rsidRDefault="00FB1574" w:rsidP="00C75D9B">
      <w:pPr>
        <w:pStyle w:val="a6"/>
        <w:rPr>
          <w:sz w:val="24"/>
          <w:szCs w:val="24"/>
        </w:rPr>
      </w:pPr>
      <w:r w:rsidRPr="00FD3E72">
        <w:rPr>
          <w:sz w:val="24"/>
          <w:szCs w:val="24"/>
        </w:rPr>
        <w:t xml:space="preserve">Проектирование объектов торгово-бытового обслуживания следует осуществлять с учетом применения разнообразных типов обслуживающих предприятий: стационарных, </w:t>
      </w:r>
      <w:r w:rsidRPr="00FD3E72">
        <w:rPr>
          <w:sz w:val="24"/>
          <w:szCs w:val="24"/>
        </w:rPr>
        <w:lastRenderedPageBreak/>
        <w:t>передвижных, сезонно-функционирующих с возможностью сочетания основных и сопутствующих функций – торгово-бытовых, рекламно-выставочных, представительских и др.</w:t>
      </w:r>
    </w:p>
    <w:p w:rsidR="00FB1574" w:rsidRPr="00FD3E72" w:rsidRDefault="00FB1574" w:rsidP="00C75D9B">
      <w:pPr>
        <w:pStyle w:val="a6"/>
        <w:rPr>
          <w:sz w:val="24"/>
          <w:szCs w:val="24"/>
        </w:rPr>
      </w:pPr>
      <w:r w:rsidRPr="00FD3E72">
        <w:rPr>
          <w:sz w:val="24"/>
          <w:szCs w:val="24"/>
        </w:rPr>
        <w:t>Предприятия торговли, общественного питания и бытового обслуживания местного значения следует размещать в жилой застройке с радиусом обслуживания не более 300 м в составе общественно-торговых центров, в отдельно стоящих зданиях или во встроенно-пристроенных помещениях жилых и общественных зданий.</w:t>
      </w:r>
    </w:p>
    <w:p w:rsidR="00FB1574" w:rsidRPr="00FD3E72" w:rsidRDefault="00FB1574" w:rsidP="00C75D9B">
      <w:pPr>
        <w:pStyle w:val="a6"/>
        <w:rPr>
          <w:sz w:val="24"/>
          <w:szCs w:val="24"/>
        </w:rPr>
      </w:pPr>
      <w:r w:rsidRPr="00FD3E72">
        <w:rPr>
          <w:sz w:val="24"/>
          <w:szCs w:val="24"/>
        </w:rPr>
        <w:t xml:space="preserve">Расчет обеспеченности населениями предприятиями торговли, общественного питания и бытового обслуживания, размеры их земельных участков следует принимать по нормативам, приведенным </w:t>
      </w:r>
      <w:r w:rsidR="00C75D9B" w:rsidRPr="00FD3E72">
        <w:rPr>
          <w:sz w:val="24"/>
          <w:szCs w:val="24"/>
        </w:rPr>
        <w:t>в настоящих нормативах</w:t>
      </w:r>
      <w:r w:rsidRPr="00FD3E72">
        <w:rPr>
          <w:sz w:val="24"/>
          <w:szCs w:val="24"/>
        </w:rPr>
        <w:t>.</w:t>
      </w:r>
    </w:p>
    <w:p w:rsidR="00FB1574" w:rsidRPr="00FD3E72" w:rsidRDefault="00FB1574" w:rsidP="00C75D9B">
      <w:pPr>
        <w:pStyle w:val="a6"/>
        <w:rPr>
          <w:sz w:val="24"/>
          <w:szCs w:val="24"/>
        </w:rPr>
      </w:pPr>
      <w:r w:rsidRPr="00FD3E72">
        <w:rPr>
          <w:sz w:val="24"/>
          <w:szCs w:val="24"/>
        </w:rPr>
        <w:t>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настоящего раздела.</w:t>
      </w:r>
    </w:p>
    <w:p w:rsidR="00FB1574" w:rsidRPr="00FD3E72" w:rsidRDefault="00FB1574" w:rsidP="00C75D9B">
      <w:pPr>
        <w:pStyle w:val="a6"/>
        <w:rPr>
          <w:sz w:val="24"/>
          <w:szCs w:val="24"/>
        </w:rPr>
      </w:pPr>
      <w:r w:rsidRPr="00FD3E72">
        <w:rPr>
          <w:sz w:val="24"/>
          <w:szCs w:val="24"/>
        </w:rPr>
        <w:t xml:space="preserve">Розничные рынки следует проектировать </w:t>
      </w:r>
      <w:proofErr w:type="gramStart"/>
      <w:r w:rsidRPr="00FD3E72">
        <w:rPr>
          <w:sz w:val="24"/>
          <w:szCs w:val="24"/>
        </w:rPr>
        <w:t>на самостоятельном земельном участке по согласованию с территориальными органами Федеральной службы по надзору в сфере</w:t>
      </w:r>
      <w:proofErr w:type="gramEnd"/>
      <w:r w:rsidRPr="00FD3E72">
        <w:rPr>
          <w:sz w:val="24"/>
          <w:szCs w:val="24"/>
        </w:rPr>
        <w:t xml:space="preserve"> защиты прав потребителей и благополучия человека (далее </w:t>
      </w:r>
      <w:proofErr w:type="spellStart"/>
      <w:r w:rsidRPr="00FD3E72">
        <w:rPr>
          <w:sz w:val="24"/>
          <w:szCs w:val="24"/>
        </w:rPr>
        <w:t>Роспотребнадзор</w:t>
      </w:r>
      <w:proofErr w:type="spellEnd"/>
      <w:r w:rsidRPr="00FD3E72">
        <w:rPr>
          <w:sz w:val="24"/>
          <w:szCs w:val="24"/>
        </w:rPr>
        <w:t>).</w:t>
      </w:r>
    </w:p>
    <w:p w:rsidR="00FB1574" w:rsidRPr="00FD3E72" w:rsidRDefault="00FB1574" w:rsidP="00C75D9B">
      <w:pPr>
        <w:pStyle w:val="a6"/>
        <w:rPr>
          <w:sz w:val="24"/>
          <w:szCs w:val="24"/>
        </w:rPr>
      </w:pPr>
      <w:r w:rsidRPr="00FD3E72">
        <w:rPr>
          <w:sz w:val="24"/>
          <w:szCs w:val="24"/>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FB1574" w:rsidRPr="00FD3E72" w:rsidRDefault="00FB1574" w:rsidP="00C75D9B">
      <w:pPr>
        <w:pStyle w:val="a6"/>
        <w:rPr>
          <w:sz w:val="24"/>
          <w:szCs w:val="24"/>
        </w:rPr>
      </w:pPr>
      <w:r w:rsidRPr="00FD3E72">
        <w:rPr>
          <w:sz w:val="24"/>
          <w:szCs w:val="24"/>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вокзалов (станций).</w:t>
      </w:r>
    </w:p>
    <w:p w:rsidR="00FB1574" w:rsidRPr="00FD3E72" w:rsidRDefault="00FB1574" w:rsidP="00C75D9B">
      <w:pPr>
        <w:pStyle w:val="a6"/>
        <w:rPr>
          <w:sz w:val="24"/>
          <w:szCs w:val="24"/>
        </w:rPr>
      </w:pPr>
      <w:r w:rsidRPr="00FD3E72">
        <w:rPr>
          <w:sz w:val="24"/>
          <w:szCs w:val="24"/>
        </w:rPr>
        <w:t>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правилами и расчетными показателями обеспеченности.</w:t>
      </w:r>
    </w:p>
    <w:p w:rsidR="00FB1574" w:rsidRPr="00FD3E72" w:rsidRDefault="00FB1574" w:rsidP="00C75D9B">
      <w:pPr>
        <w:pStyle w:val="a6"/>
        <w:rPr>
          <w:sz w:val="24"/>
          <w:szCs w:val="24"/>
        </w:rPr>
      </w:pPr>
      <w:r w:rsidRPr="00FD3E72">
        <w:rPr>
          <w:sz w:val="24"/>
          <w:szCs w:val="24"/>
        </w:rPr>
        <w:t>Размеры земельных участков должны составлять от 7 до 14 м² на 1 м² торговой площади розничного рынка (комплекса) в зависимости от вместимости:</w:t>
      </w:r>
    </w:p>
    <w:p w:rsidR="00FB1574" w:rsidRPr="00FD3E72" w:rsidRDefault="00FB1574" w:rsidP="00C75D9B">
      <w:pPr>
        <w:pStyle w:val="a1"/>
        <w:rPr>
          <w:sz w:val="24"/>
          <w:szCs w:val="24"/>
        </w:rPr>
      </w:pPr>
      <w:r w:rsidRPr="00FD3E72">
        <w:rPr>
          <w:sz w:val="24"/>
          <w:szCs w:val="24"/>
        </w:rPr>
        <w:t>14 м² – при торговой площади до 600 м²;</w:t>
      </w:r>
    </w:p>
    <w:p w:rsidR="00FB1574" w:rsidRPr="00FD3E72" w:rsidRDefault="00FB1574" w:rsidP="00C75D9B">
      <w:pPr>
        <w:pStyle w:val="a1"/>
        <w:rPr>
          <w:sz w:val="24"/>
          <w:szCs w:val="24"/>
        </w:rPr>
      </w:pPr>
      <w:r w:rsidRPr="00FD3E72">
        <w:rPr>
          <w:sz w:val="24"/>
          <w:szCs w:val="24"/>
        </w:rPr>
        <w:t>7 м² – при торговой площади свыше 3000 м².</w:t>
      </w:r>
    </w:p>
    <w:p w:rsidR="00FB1574" w:rsidRPr="00FD3E72" w:rsidRDefault="00FB1574" w:rsidP="00C75D9B">
      <w:pPr>
        <w:pStyle w:val="a6"/>
        <w:rPr>
          <w:sz w:val="24"/>
          <w:szCs w:val="24"/>
        </w:rPr>
      </w:pPr>
      <w:r w:rsidRPr="00FD3E72">
        <w:rPr>
          <w:sz w:val="24"/>
          <w:szCs w:val="24"/>
        </w:rPr>
        <w:t xml:space="preserve">С учетом обеспечения возможности рационального использования территории предельную торговую площадь рынка следует проектировать из расчета 24-40 м² торговой площади на 1000 жителей. </w:t>
      </w:r>
    </w:p>
    <w:p w:rsidR="00FB1574" w:rsidRPr="00FD3E72" w:rsidRDefault="00FB1574" w:rsidP="00C75D9B">
      <w:pPr>
        <w:pStyle w:val="a6"/>
        <w:rPr>
          <w:sz w:val="24"/>
          <w:szCs w:val="24"/>
        </w:rPr>
      </w:pPr>
      <w:r w:rsidRPr="00FD3E72">
        <w:rPr>
          <w:sz w:val="24"/>
          <w:szCs w:val="24"/>
        </w:rPr>
        <w:t>Площадь одного торгового места принимается в соответствии с требованиями настоящих нормативов и составляет 6 м² торговой площади.</w:t>
      </w:r>
    </w:p>
    <w:p w:rsidR="00FB1574" w:rsidRPr="00FD3E72" w:rsidRDefault="00FB1574" w:rsidP="00C75D9B">
      <w:pPr>
        <w:pStyle w:val="a6"/>
        <w:rPr>
          <w:sz w:val="24"/>
          <w:szCs w:val="24"/>
        </w:rPr>
      </w:pPr>
      <w:r w:rsidRPr="00FD3E72">
        <w:rPr>
          <w:sz w:val="24"/>
          <w:szCs w:val="24"/>
        </w:rPr>
        <w:lastRenderedPageBreak/>
        <w:t>Для граждан допускается организация сезонной торговли с лотков при обеспечении площади торгового места не менее 1,5 м².</w:t>
      </w:r>
    </w:p>
    <w:p w:rsidR="00FB1574" w:rsidRPr="00FD3E72" w:rsidRDefault="00FB1574" w:rsidP="00C75D9B">
      <w:pPr>
        <w:pStyle w:val="a6"/>
        <w:rPr>
          <w:sz w:val="24"/>
          <w:szCs w:val="24"/>
        </w:rPr>
      </w:pPr>
      <w:r w:rsidRPr="00FD3E72">
        <w:rPr>
          <w:sz w:val="24"/>
          <w:szCs w:val="24"/>
        </w:rPr>
        <w:t>Рекомендуется обеспечивать минимальную плотность застройки территории розничных рынков не менее 50 %.</w:t>
      </w:r>
    </w:p>
    <w:p w:rsidR="00FB1574" w:rsidRPr="00FD3E72" w:rsidRDefault="00FB1574" w:rsidP="00C75D9B">
      <w:pPr>
        <w:pStyle w:val="a6"/>
        <w:rPr>
          <w:sz w:val="24"/>
          <w:szCs w:val="24"/>
        </w:rPr>
      </w:pPr>
      <w:r w:rsidRPr="00FD3E72">
        <w:rPr>
          <w:sz w:val="24"/>
          <w:szCs w:val="24"/>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E100DA" w:rsidRPr="00FD3E72" w:rsidRDefault="00E100DA" w:rsidP="00E100DA">
      <w:pPr>
        <w:pStyle w:val="11"/>
        <w:rPr>
          <w:sz w:val="24"/>
          <w:szCs w:val="24"/>
        </w:rPr>
      </w:pPr>
      <w:bookmarkStart w:id="12" w:name="_Toc453945525"/>
      <w:r w:rsidRPr="00FD3E72">
        <w:rPr>
          <w:sz w:val="24"/>
          <w:szCs w:val="24"/>
        </w:rPr>
        <w:t>Рекреационные зоны</w:t>
      </w:r>
      <w:bookmarkEnd w:id="12"/>
    </w:p>
    <w:p w:rsidR="00E100DA" w:rsidRPr="00FD3E72" w:rsidRDefault="00E100DA" w:rsidP="00E100DA">
      <w:pPr>
        <w:pStyle w:val="111"/>
        <w:rPr>
          <w:sz w:val="24"/>
          <w:szCs w:val="24"/>
        </w:rPr>
      </w:pPr>
      <w:bookmarkStart w:id="13" w:name="_Toc452653488"/>
      <w:r w:rsidRPr="00FD3E72">
        <w:rPr>
          <w:sz w:val="24"/>
          <w:szCs w:val="24"/>
        </w:rPr>
        <w:t>Общие положения</w:t>
      </w:r>
      <w:bookmarkEnd w:id="13"/>
    </w:p>
    <w:p w:rsidR="00E100DA" w:rsidRPr="00FD3E72" w:rsidRDefault="00E100DA" w:rsidP="00E100DA">
      <w:pPr>
        <w:pStyle w:val="a6"/>
        <w:rPr>
          <w:sz w:val="24"/>
          <w:szCs w:val="24"/>
        </w:rPr>
      </w:pPr>
      <w:r w:rsidRPr="00FD3E72">
        <w:rPr>
          <w:sz w:val="24"/>
          <w:szCs w:val="24"/>
        </w:rPr>
        <w:t>В состав рекреационных зон могут включаться территории, занятые лесопарками, скверами, парками, бульварами, прудами, озерами, а также иные территории, используемые и предназначенные для отдыха, туризма, занятий физической культурой и спортом.</w:t>
      </w:r>
    </w:p>
    <w:p w:rsidR="00E100DA" w:rsidRPr="00FD3E72" w:rsidRDefault="00E100DA" w:rsidP="00E100DA">
      <w:pPr>
        <w:pStyle w:val="a6"/>
        <w:rPr>
          <w:sz w:val="24"/>
          <w:szCs w:val="24"/>
        </w:rPr>
      </w:pPr>
      <w:r w:rsidRPr="00FD3E72">
        <w:rPr>
          <w:sz w:val="24"/>
          <w:szCs w:val="24"/>
        </w:rPr>
        <w:t>Рекреационные зоны формируются на землях общего пользования.</w:t>
      </w:r>
    </w:p>
    <w:p w:rsidR="00E100DA" w:rsidRPr="00FD3E72" w:rsidRDefault="00E100DA" w:rsidP="00E100DA">
      <w:pPr>
        <w:pStyle w:val="a6"/>
        <w:rPr>
          <w:sz w:val="24"/>
          <w:szCs w:val="24"/>
        </w:rPr>
      </w:pPr>
      <w:r w:rsidRPr="00FD3E72">
        <w:rPr>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E100DA" w:rsidRPr="00FD3E72" w:rsidRDefault="00E100DA" w:rsidP="00CF25D4">
      <w:pPr>
        <w:pStyle w:val="a6"/>
        <w:rPr>
          <w:sz w:val="24"/>
          <w:szCs w:val="24"/>
        </w:rPr>
      </w:pPr>
      <w:r w:rsidRPr="00FD3E72">
        <w:rPr>
          <w:sz w:val="24"/>
          <w:szCs w:val="24"/>
        </w:rPr>
        <w:t>В площадь озелененных и благоустраиваемых территорий включается вся территория зоны,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w:t>
      </w:r>
    </w:p>
    <w:p w:rsidR="00E100DA" w:rsidRPr="00FD3E72" w:rsidRDefault="00E100DA" w:rsidP="00CF25D4">
      <w:pPr>
        <w:pStyle w:val="a6"/>
        <w:rPr>
          <w:sz w:val="24"/>
          <w:szCs w:val="24"/>
          <w:lang w:eastAsia="ru-RU"/>
        </w:rPr>
      </w:pPr>
      <w:r w:rsidRPr="00FD3E72">
        <w:rPr>
          <w:sz w:val="24"/>
          <w:szCs w:val="24"/>
        </w:rPr>
        <w:t>Озелененные территории общего пользования должны быть благоустроены и оборудованы малыми архитектурными формами</w:t>
      </w:r>
      <w:r w:rsidRPr="00FD3E72">
        <w:rPr>
          <w:sz w:val="24"/>
          <w:szCs w:val="24"/>
          <w:lang w:eastAsia="ru-RU"/>
        </w:rPr>
        <w:t>: фонтанами, лестницами, беседками, светильниками и др.</w:t>
      </w:r>
    </w:p>
    <w:p w:rsidR="00E100DA" w:rsidRPr="00FD3E72" w:rsidRDefault="00E100DA" w:rsidP="00CF25D4">
      <w:pPr>
        <w:pStyle w:val="a6"/>
        <w:rPr>
          <w:sz w:val="24"/>
          <w:szCs w:val="24"/>
        </w:rPr>
      </w:pPr>
      <w:r w:rsidRPr="00FD3E72">
        <w:rPr>
          <w:sz w:val="24"/>
          <w:szCs w:val="24"/>
        </w:rPr>
        <w:t>На озелененных территориях нормируются:</w:t>
      </w:r>
    </w:p>
    <w:p w:rsidR="00E100DA" w:rsidRPr="00FD3E72" w:rsidRDefault="00E100DA" w:rsidP="00CF25D4">
      <w:pPr>
        <w:pStyle w:val="a1"/>
        <w:rPr>
          <w:sz w:val="24"/>
          <w:szCs w:val="24"/>
        </w:rPr>
      </w:pPr>
      <w:r w:rsidRPr="00FD3E72">
        <w:rPr>
          <w:sz w:val="24"/>
          <w:szCs w:val="24"/>
        </w:rPr>
        <w:t>соотношение территорий, занятых зелеными насаждениями, элементами благоустройства, сооружениями и застройкой;</w:t>
      </w:r>
    </w:p>
    <w:p w:rsidR="00E100DA" w:rsidRPr="00FD3E72" w:rsidRDefault="00E100DA" w:rsidP="00CF25D4">
      <w:pPr>
        <w:pStyle w:val="a1"/>
        <w:rPr>
          <w:sz w:val="24"/>
          <w:szCs w:val="24"/>
        </w:rPr>
      </w:pPr>
      <w:r w:rsidRPr="00FD3E72">
        <w:rPr>
          <w:sz w:val="24"/>
          <w:szCs w:val="24"/>
        </w:rPr>
        <w:t xml:space="preserve">габариты допускаемой застройки и ее назначение; </w:t>
      </w:r>
    </w:p>
    <w:p w:rsidR="00E100DA" w:rsidRPr="00FD3E72" w:rsidRDefault="00E100DA" w:rsidP="00CF25D4">
      <w:pPr>
        <w:pStyle w:val="a1"/>
        <w:rPr>
          <w:sz w:val="24"/>
          <w:szCs w:val="24"/>
        </w:rPr>
      </w:pPr>
      <w:r w:rsidRPr="00FD3E72">
        <w:rPr>
          <w:sz w:val="24"/>
          <w:szCs w:val="24"/>
        </w:rPr>
        <w:t>расстояния от зеленых насаждений до зданий, сооружений, коммуникаций.</w:t>
      </w:r>
    </w:p>
    <w:p w:rsidR="00E100DA" w:rsidRPr="00FD3E72" w:rsidRDefault="00E100DA" w:rsidP="00CF25D4">
      <w:pPr>
        <w:pStyle w:val="111"/>
        <w:rPr>
          <w:sz w:val="24"/>
          <w:szCs w:val="24"/>
        </w:rPr>
      </w:pPr>
      <w:bookmarkStart w:id="14" w:name="_Toc453945527"/>
      <w:r w:rsidRPr="00FD3E72">
        <w:rPr>
          <w:sz w:val="24"/>
          <w:szCs w:val="24"/>
        </w:rPr>
        <w:t>Озеленение территории общего пользования</w:t>
      </w:r>
      <w:bookmarkEnd w:id="14"/>
    </w:p>
    <w:p w:rsidR="00E100DA" w:rsidRPr="00FD3E72" w:rsidRDefault="00E100DA" w:rsidP="00CF25D4">
      <w:pPr>
        <w:pStyle w:val="a6"/>
        <w:rPr>
          <w:sz w:val="24"/>
          <w:szCs w:val="24"/>
        </w:rPr>
      </w:pPr>
      <w:r w:rsidRPr="00FD3E72">
        <w:rPr>
          <w:sz w:val="24"/>
          <w:szCs w:val="24"/>
        </w:rPr>
        <w:t>Озелененные территории включают парки, сады, скверы, бульвары, территории зеленых насаждений.</w:t>
      </w:r>
    </w:p>
    <w:p w:rsidR="00E100DA" w:rsidRPr="00FD3E72" w:rsidRDefault="00E100DA" w:rsidP="00CF25D4">
      <w:pPr>
        <w:pStyle w:val="a6"/>
        <w:rPr>
          <w:sz w:val="24"/>
          <w:szCs w:val="24"/>
        </w:rPr>
      </w:pPr>
      <w:r w:rsidRPr="00FD3E72">
        <w:rPr>
          <w:sz w:val="24"/>
          <w:szCs w:val="24"/>
        </w:rPr>
        <w:lastRenderedPageBreak/>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E100DA" w:rsidRPr="00FD3E72" w:rsidRDefault="00E100DA" w:rsidP="00CF25D4">
      <w:pPr>
        <w:pStyle w:val="a6"/>
        <w:rPr>
          <w:sz w:val="24"/>
          <w:szCs w:val="24"/>
        </w:rPr>
      </w:pPr>
      <w:r w:rsidRPr="00FD3E72">
        <w:rPr>
          <w:sz w:val="24"/>
          <w:szCs w:val="24"/>
        </w:rPr>
        <w:t xml:space="preserve">Удельный вес озелененных территорий различного назначения в пределах застройки населенного пункта (уровень </w:t>
      </w:r>
      <w:proofErr w:type="spellStart"/>
      <w:r w:rsidRPr="00FD3E72">
        <w:rPr>
          <w:sz w:val="24"/>
          <w:szCs w:val="24"/>
        </w:rPr>
        <w:t>озелененности</w:t>
      </w:r>
      <w:proofErr w:type="spellEnd"/>
      <w:r w:rsidRPr="00FD3E72">
        <w:rPr>
          <w:sz w:val="24"/>
          <w:szCs w:val="24"/>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E100DA" w:rsidRPr="00FD3E72" w:rsidRDefault="00E100DA" w:rsidP="00CF25D4">
      <w:pPr>
        <w:pStyle w:val="a6"/>
        <w:rPr>
          <w:sz w:val="24"/>
          <w:szCs w:val="24"/>
        </w:rPr>
      </w:pPr>
      <w:r w:rsidRPr="00FD3E72">
        <w:rPr>
          <w:sz w:val="24"/>
          <w:szCs w:val="24"/>
        </w:rPr>
        <w:t xml:space="preserve">В зонах с предприятиями, требующими устройства санитарно-защитных зон шириной более одного километра, уровень </w:t>
      </w:r>
      <w:proofErr w:type="spellStart"/>
      <w:r w:rsidRPr="00FD3E72">
        <w:rPr>
          <w:sz w:val="24"/>
          <w:szCs w:val="24"/>
        </w:rPr>
        <w:t>озелененности</w:t>
      </w:r>
      <w:proofErr w:type="spellEnd"/>
      <w:r w:rsidRPr="00FD3E72">
        <w:rPr>
          <w:sz w:val="24"/>
          <w:szCs w:val="24"/>
        </w:rPr>
        <w:t xml:space="preserve"> территории застройки следует увеличивать не менее чем на 15%.</w:t>
      </w:r>
    </w:p>
    <w:p w:rsidR="00E100DA" w:rsidRPr="00FD3E72" w:rsidRDefault="00E100DA" w:rsidP="00CF25D4">
      <w:pPr>
        <w:pStyle w:val="a6"/>
        <w:rPr>
          <w:sz w:val="24"/>
          <w:szCs w:val="24"/>
        </w:rPr>
      </w:pPr>
      <w:r w:rsidRPr="00FD3E72">
        <w:rPr>
          <w:sz w:val="24"/>
          <w:szCs w:val="24"/>
        </w:rPr>
        <w:t>Оптимальные параметры общего баланса территории составляют:</w:t>
      </w:r>
    </w:p>
    <w:p w:rsidR="00E100DA" w:rsidRPr="00FD3E72" w:rsidRDefault="00E100DA" w:rsidP="00CF25D4">
      <w:pPr>
        <w:pStyle w:val="a1"/>
        <w:rPr>
          <w:sz w:val="24"/>
          <w:szCs w:val="24"/>
        </w:rPr>
      </w:pPr>
      <w:r w:rsidRPr="00FD3E72">
        <w:rPr>
          <w:sz w:val="24"/>
          <w:szCs w:val="24"/>
        </w:rPr>
        <w:t>открытые пространства:</w:t>
      </w:r>
    </w:p>
    <w:p w:rsidR="00E100DA" w:rsidRPr="00FD3E72" w:rsidRDefault="00E100DA" w:rsidP="00CF25D4">
      <w:pPr>
        <w:pStyle w:val="a1"/>
        <w:numPr>
          <w:ilvl w:val="1"/>
          <w:numId w:val="1"/>
        </w:numPr>
        <w:rPr>
          <w:sz w:val="24"/>
          <w:szCs w:val="24"/>
        </w:rPr>
      </w:pPr>
      <w:r w:rsidRPr="00FD3E72">
        <w:rPr>
          <w:sz w:val="24"/>
          <w:szCs w:val="24"/>
        </w:rPr>
        <w:t>зеленые насаждения – 65-75%;</w:t>
      </w:r>
    </w:p>
    <w:p w:rsidR="00E100DA" w:rsidRPr="00FD3E72" w:rsidRDefault="00E100DA" w:rsidP="00CF25D4">
      <w:pPr>
        <w:pStyle w:val="a1"/>
        <w:numPr>
          <w:ilvl w:val="1"/>
          <w:numId w:val="1"/>
        </w:numPr>
        <w:rPr>
          <w:sz w:val="24"/>
          <w:szCs w:val="24"/>
        </w:rPr>
      </w:pPr>
      <w:r w:rsidRPr="00FD3E72">
        <w:rPr>
          <w:sz w:val="24"/>
          <w:szCs w:val="24"/>
        </w:rPr>
        <w:t>аллеи и дороги – 10-15%;</w:t>
      </w:r>
    </w:p>
    <w:p w:rsidR="00E100DA" w:rsidRPr="00FD3E72" w:rsidRDefault="00E100DA" w:rsidP="00CF25D4">
      <w:pPr>
        <w:pStyle w:val="a1"/>
        <w:numPr>
          <w:ilvl w:val="1"/>
          <w:numId w:val="1"/>
        </w:numPr>
        <w:rPr>
          <w:sz w:val="24"/>
          <w:szCs w:val="24"/>
        </w:rPr>
      </w:pPr>
      <w:r w:rsidRPr="00FD3E72">
        <w:rPr>
          <w:sz w:val="24"/>
          <w:szCs w:val="24"/>
        </w:rPr>
        <w:t>площадки – 8-12%;</w:t>
      </w:r>
    </w:p>
    <w:p w:rsidR="00E100DA" w:rsidRPr="00FD3E72" w:rsidRDefault="00E100DA" w:rsidP="00CF25D4">
      <w:pPr>
        <w:pStyle w:val="a1"/>
        <w:numPr>
          <w:ilvl w:val="1"/>
          <w:numId w:val="1"/>
        </w:numPr>
        <w:rPr>
          <w:sz w:val="24"/>
          <w:szCs w:val="24"/>
        </w:rPr>
      </w:pPr>
      <w:r w:rsidRPr="00FD3E72">
        <w:rPr>
          <w:sz w:val="24"/>
          <w:szCs w:val="24"/>
        </w:rPr>
        <w:t>сооружения – 5-7%;</w:t>
      </w:r>
    </w:p>
    <w:p w:rsidR="00E100DA" w:rsidRPr="00FD3E72" w:rsidRDefault="00E100DA" w:rsidP="00CF25D4">
      <w:pPr>
        <w:pStyle w:val="a1"/>
        <w:rPr>
          <w:sz w:val="24"/>
          <w:szCs w:val="24"/>
        </w:rPr>
      </w:pPr>
      <w:r w:rsidRPr="00FD3E72">
        <w:rPr>
          <w:sz w:val="24"/>
          <w:szCs w:val="24"/>
        </w:rPr>
        <w:t>зона природных ландшафтов:</w:t>
      </w:r>
    </w:p>
    <w:p w:rsidR="00E100DA" w:rsidRPr="00FD3E72" w:rsidRDefault="00E100DA" w:rsidP="00CF25D4">
      <w:pPr>
        <w:pStyle w:val="a1"/>
        <w:numPr>
          <w:ilvl w:val="1"/>
          <w:numId w:val="1"/>
        </w:numPr>
        <w:rPr>
          <w:sz w:val="24"/>
          <w:szCs w:val="24"/>
        </w:rPr>
      </w:pPr>
      <w:r w:rsidRPr="00FD3E72">
        <w:rPr>
          <w:sz w:val="24"/>
          <w:szCs w:val="24"/>
        </w:rPr>
        <w:t>зеленые насаждения – 93-97%;</w:t>
      </w:r>
    </w:p>
    <w:p w:rsidR="00E100DA" w:rsidRPr="00FD3E72" w:rsidRDefault="00E100DA" w:rsidP="00CF25D4">
      <w:pPr>
        <w:pStyle w:val="a1"/>
        <w:numPr>
          <w:ilvl w:val="1"/>
          <w:numId w:val="1"/>
        </w:numPr>
        <w:rPr>
          <w:sz w:val="24"/>
          <w:szCs w:val="24"/>
        </w:rPr>
      </w:pPr>
      <w:r w:rsidRPr="00FD3E72">
        <w:rPr>
          <w:sz w:val="24"/>
          <w:szCs w:val="24"/>
        </w:rPr>
        <w:t>дорожная сеть – 2-5%;</w:t>
      </w:r>
    </w:p>
    <w:p w:rsidR="00E100DA" w:rsidRPr="00FD3E72" w:rsidRDefault="00E100DA" w:rsidP="00CF25D4">
      <w:pPr>
        <w:pStyle w:val="a1"/>
        <w:numPr>
          <w:ilvl w:val="1"/>
          <w:numId w:val="1"/>
        </w:numPr>
        <w:rPr>
          <w:sz w:val="24"/>
          <w:szCs w:val="24"/>
        </w:rPr>
      </w:pPr>
      <w:r w:rsidRPr="00FD3E72">
        <w:rPr>
          <w:sz w:val="24"/>
          <w:szCs w:val="24"/>
        </w:rPr>
        <w:t>обслуживающие сооружения и хозяйственные постройки – 2%.</w:t>
      </w:r>
    </w:p>
    <w:p w:rsidR="00E100DA" w:rsidRPr="00FD3E72" w:rsidRDefault="00E100DA" w:rsidP="00CF25D4">
      <w:pPr>
        <w:pStyle w:val="a6"/>
        <w:rPr>
          <w:sz w:val="24"/>
          <w:szCs w:val="24"/>
        </w:rPr>
      </w:pPr>
      <w:r w:rsidRPr="00FD3E72">
        <w:rPr>
          <w:sz w:val="24"/>
          <w:szCs w:val="24"/>
        </w:rPr>
        <w:t>Необходимо учитывать расстояние от зданий и сооружений, а также объектов инженерного благоустройства до зеленых насаждений, таблица 2.3.2-1.</w:t>
      </w:r>
    </w:p>
    <w:p w:rsidR="00E100DA" w:rsidRPr="00FD3E72" w:rsidRDefault="00E100DA" w:rsidP="00CF25D4">
      <w:pPr>
        <w:pStyle w:val="11110"/>
        <w:rPr>
          <w:sz w:val="24"/>
          <w:szCs w:val="24"/>
        </w:rPr>
      </w:pPr>
      <w:r w:rsidRPr="00FD3E72">
        <w:rPr>
          <w:sz w:val="24"/>
          <w:szCs w:val="24"/>
        </w:rPr>
        <w:t>Расстояния от зданий и сооружений, а также объектов инженерного благоустройства до зеленых насаждений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316"/>
        <w:gridCol w:w="1649"/>
        <w:gridCol w:w="1470"/>
      </w:tblGrid>
      <w:tr w:rsidR="00FD3E72" w:rsidRPr="00FD3E72" w:rsidTr="00463FDE">
        <w:trPr>
          <w:trHeight w:val="361"/>
          <w:jc w:val="center"/>
        </w:trPr>
        <w:tc>
          <w:tcPr>
            <w:tcW w:w="3347" w:type="pct"/>
            <w:vMerge w:val="restar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Здание, сооружение</w:t>
            </w:r>
          </w:p>
        </w:tc>
        <w:tc>
          <w:tcPr>
            <w:tcW w:w="1653" w:type="pct"/>
            <w:gridSpan w:val="2"/>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 xml:space="preserve">Расстояния, </w:t>
            </w:r>
            <w:proofErr w:type="gramStart"/>
            <w:r w:rsidRPr="00FD3E72">
              <w:rPr>
                <w:sz w:val="24"/>
                <w:szCs w:val="24"/>
              </w:rPr>
              <w:t>м</w:t>
            </w:r>
            <w:proofErr w:type="gramEnd"/>
            <w:r w:rsidRPr="00FD3E72">
              <w:rPr>
                <w:sz w:val="24"/>
                <w:szCs w:val="24"/>
              </w:rPr>
              <w:t>, от здания, сооружения, объекта до оси</w:t>
            </w:r>
          </w:p>
        </w:tc>
      </w:tr>
      <w:tr w:rsidR="00FD3E72" w:rsidRPr="00FD3E72" w:rsidTr="00463FDE">
        <w:trPr>
          <w:trHeight w:val="106"/>
          <w:jc w:val="center"/>
        </w:trPr>
        <w:tc>
          <w:tcPr>
            <w:tcW w:w="3347" w:type="pct"/>
            <w:vMerge/>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ствола дерева</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кустарника</w:t>
            </w:r>
          </w:p>
        </w:tc>
      </w:tr>
      <w:tr w:rsidR="00FD3E72" w:rsidRPr="00FD3E72" w:rsidTr="00463FDE">
        <w:trPr>
          <w:trHeight w:val="425"/>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 xml:space="preserve">Наружная стена здания и сооружения </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5,0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1,5</w:t>
            </w:r>
          </w:p>
        </w:tc>
      </w:tr>
      <w:tr w:rsidR="00FD3E72" w:rsidRPr="00FD3E72" w:rsidTr="00463FDE">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Край тротуара и садовой дорожки</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0,7</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0,5</w:t>
            </w:r>
          </w:p>
        </w:tc>
      </w:tr>
      <w:tr w:rsidR="00FD3E72" w:rsidRPr="00FD3E72" w:rsidTr="00463FDE">
        <w:trPr>
          <w:trHeight w:val="691"/>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Край проезжей части улиц, кромка укрепленной полосы обочины дороги или бровка канавы</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2,0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1,0</w:t>
            </w:r>
          </w:p>
        </w:tc>
      </w:tr>
      <w:tr w:rsidR="00FD3E72" w:rsidRPr="00FD3E72" w:rsidTr="00463FDE">
        <w:trPr>
          <w:trHeight w:val="530"/>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Мачта и опора осветительной сети, мостовая опора и эстакада</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4,0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noBreakHyphen/>
            </w:r>
          </w:p>
        </w:tc>
      </w:tr>
      <w:tr w:rsidR="00FD3E72" w:rsidRPr="00FD3E72" w:rsidTr="00463FDE">
        <w:trPr>
          <w:trHeight w:val="449"/>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Подошва откоса, террасы и др.</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1,0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0,5</w:t>
            </w:r>
          </w:p>
        </w:tc>
      </w:tr>
      <w:tr w:rsidR="00E100DA" w:rsidRPr="00FD3E72" w:rsidTr="00463FDE">
        <w:trPr>
          <w:trHeight w:val="525"/>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Подошва или внутренняя грань подпорной стенки</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3,0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1,0</w:t>
            </w:r>
          </w:p>
        </w:tc>
      </w:tr>
    </w:tbl>
    <w:p w:rsidR="00566CBF" w:rsidRPr="00FD3E72" w:rsidRDefault="00566CBF"/>
    <w:p w:rsidR="00566CBF" w:rsidRPr="00FD3E72" w:rsidRDefault="00566CBF"/>
    <w:p w:rsidR="00566CBF" w:rsidRPr="00FD3E72" w:rsidRDefault="00566CBF">
      <w:r w:rsidRPr="00FD3E72">
        <w:lastRenderedPageBreak/>
        <w:t>Окончание таблицы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316"/>
        <w:gridCol w:w="1649"/>
        <w:gridCol w:w="1470"/>
      </w:tblGrid>
      <w:tr w:rsidR="00FD3E72" w:rsidRPr="00FD3E72" w:rsidTr="00463FDE">
        <w:trPr>
          <w:trHeight w:val="169"/>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Подземные сети:</w:t>
            </w:r>
          </w:p>
          <w:p w:rsidR="00E100DA" w:rsidRPr="00FD3E72" w:rsidRDefault="00E100DA" w:rsidP="00CF25D4">
            <w:pPr>
              <w:pStyle w:val="af3"/>
              <w:rPr>
                <w:sz w:val="24"/>
                <w:szCs w:val="24"/>
              </w:rPr>
            </w:pPr>
            <w:r w:rsidRPr="00FD3E72">
              <w:rPr>
                <w:sz w:val="24"/>
                <w:szCs w:val="24"/>
              </w:rPr>
              <w:t>газопровод, канализация</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p>
          <w:p w:rsidR="00E100DA" w:rsidRPr="00FD3E72" w:rsidRDefault="00E100DA" w:rsidP="00CF25D4">
            <w:pPr>
              <w:pStyle w:val="af3"/>
              <w:rPr>
                <w:sz w:val="24"/>
                <w:szCs w:val="24"/>
              </w:rPr>
            </w:pPr>
            <w:r w:rsidRPr="00FD3E72">
              <w:rPr>
                <w:sz w:val="24"/>
                <w:szCs w:val="24"/>
              </w:rPr>
              <w:t>1,5</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p>
          <w:p w:rsidR="00E100DA" w:rsidRPr="00FD3E72" w:rsidRDefault="00E100DA" w:rsidP="00CF25D4">
            <w:pPr>
              <w:pStyle w:val="af3"/>
              <w:rPr>
                <w:sz w:val="24"/>
                <w:szCs w:val="24"/>
              </w:rPr>
            </w:pPr>
            <w:r w:rsidRPr="00FD3E72">
              <w:rPr>
                <w:sz w:val="24"/>
                <w:szCs w:val="24"/>
              </w:rPr>
              <w:noBreakHyphen/>
            </w:r>
          </w:p>
        </w:tc>
      </w:tr>
      <w:tr w:rsidR="00FD3E72" w:rsidRPr="00FD3E72" w:rsidTr="00463FDE">
        <w:trPr>
          <w:trHeight w:val="411"/>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 xml:space="preserve">тепловая сеть (оболочка при </w:t>
            </w:r>
            <w:proofErr w:type="spellStart"/>
            <w:r w:rsidRPr="00FD3E72">
              <w:rPr>
                <w:sz w:val="24"/>
                <w:szCs w:val="24"/>
              </w:rPr>
              <w:t>бесканальной</w:t>
            </w:r>
            <w:proofErr w:type="spellEnd"/>
            <w:r w:rsidRPr="00FD3E72">
              <w:rPr>
                <w:sz w:val="24"/>
                <w:szCs w:val="24"/>
              </w:rPr>
              <w:t xml:space="preserve"> прокладке)</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2,0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1,0</w:t>
            </w:r>
          </w:p>
        </w:tc>
      </w:tr>
      <w:tr w:rsidR="00FD3E72" w:rsidRPr="00FD3E72" w:rsidTr="00463FDE">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водопровод, дренаж</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2,0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noBreakHyphen/>
            </w:r>
          </w:p>
        </w:tc>
      </w:tr>
      <w:tr w:rsidR="00E100DA" w:rsidRPr="00FD3E72" w:rsidTr="00463FDE">
        <w:trPr>
          <w:trHeight w:val="549"/>
          <w:jc w:val="center"/>
        </w:trPr>
        <w:tc>
          <w:tcPr>
            <w:tcW w:w="334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силовой кабель и кабель связи</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2,0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FD3E72" w:rsidRDefault="00E100DA" w:rsidP="00CF25D4">
            <w:pPr>
              <w:pStyle w:val="af3"/>
              <w:rPr>
                <w:sz w:val="24"/>
                <w:szCs w:val="24"/>
              </w:rPr>
            </w:pPr>
            <w:r w:rsidRPr="00FD3E72">
              <w:rPr>
                <w:sz w:val="24"/>
                <w:szCs w:val="24"/>
              </w:rPr>
              <w:t>0,7</w:t>
            </w:r>
          </w:p>
        </w:tc>
      </w:tr>
    </w:tbl>
    <w:p w:rsidR="00566CBF" w:rsidRPr="00FD3E72" w:rsidRDefault="00566CBF" w:rsidP="00CF25D4">
      <w:pPr>
        <w:pStyle w:val="a6"/>
        <w:rPr>
          <w:sz w:val="24"/>
          <w:szCs w:val="24"/>
        </w:rPr>
      </w:pPr>
    </w:p>
    <w:p w:rsidR="00E100DA" w:rsidRPr="00FD3E72" w:rsidRDefault="00E100DA" w:rsidP="00CF25D4">
      <w:pPr>
        <w:pStyle w:val="a6"/>
        <w:rPr>
          <w:sz w:val="24"/>
          <w:szCs w:val="24"/>
        </w:rPr>
      </w:pPr>
      <w:r w:rsidRPr="00FD3E72">
        <w:rPr>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100DA" w:rsidRPr="00FD3E72" w:rsidRDefault="00E100DA" w:rsidP="00CF25D4">
      <w:pPr>
        <w:pStyle w:val="a6"/>
        <w:rPr>
          <w:sz w:val="24"/>
          <w:szCs w:val="24"/>
        </w:rPr>
      </w:pPr>
      <w:r w:rsidRPr="00FD3E72">
        <w:rPr>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E100DA" w:rsidRPr="00FD3E72" w:rsidRDefault="00E100DA" w:rsidP="00CF25D4">
      <w:pPr>
        <w:pStyle w:val="a6"/>
        <w:rPr>
          <w:sz w:val="24"/>
          <w:szCs w:val="24"/>
        </w:rPr>
      </w:pPr>
      <w:r w:rsidRPr="00FD3E72">
        <w:rPr>
          <w:sz w:val="24"/>
          <w:szCs w:val="24"/>
        </w:rPr>
        <w:t>Расчетные показатели обеспеченности и интенсивности использования территорий рекреационных зон приведены в таблице 2.3.2-2.</w:t>
      </w:r>
    </w:p>
    <w:p w:rsidR="00E100DA" w:rsidRPr="00FD3E72" w:rsidRDefault="00E100DA" w:rsidP="00CF25D4">
      <w:pPr>
        <w:pStyle w:val="11110"/>
        <w:rPr>
          <w:sz w:val="24"/>
          <w:szCs w:val="24"/>
        </w:rPr>
      </w:pPr>
      <w:r w:rsidRPr="00FD3E72">
        <w:rPr>
          <w:sz w:val="24"/>
          <w:szCs w:val="24"/>
        </w:rPr>
        <w:t>Расчетные показатели обеспеченности и интенсивности использования территорий рекреационных зон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92"/>
      </w:tblGrid>
      <w:tr w:rsidR="00FD3E72" w:rsidRPr="00FD3E72" w:rsidTr="00463FDE">
        <w:trPr>
          <w:trHeight w:val="556"/>
          <w:tblHeader/>
        </w:trPr>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 xml:space="preserve">Наименование </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 xml:space="preserve">Показатели </w:t>
            </w:r>
          </w:p>
        </w:tc>
      </w:tr>
      <w:tr w:rsidR="00FD3E72" w:rsidRPr="00FD3E72" w:rsidTr="00463FDE">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Нормативы обеспеченности территории  населенного пункта зелеными насаждениями общего пользования</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Не менее 30%</w:t>
            </w:r>
          </w:p>
        </w:tc>
      </w:tr>
      <w:tr w:rsidR="00FD3E72" w:rsidRPr="00FD3E72" w:rsidTr="00463FDE">
        <w:trPr>
          <w:trHeight w:val="525"/>
        </w:trPr>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Нормативы площади территорий общего пользования (парки, скверы, сады)</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5,6 - 8м 2/чел</w:t>
            </w:r>
          </w:p>
        </w:tc>
      </w:tr>
      <w:tr w:rsidR="00FD3E72" w:rsidRPr="00FD3E72" w:rsidTr="00463FDE">
        <w:trPr>
          <w:trHeight w:val="517"/>
        </w:trPr>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Нормативы площади территорий зеленых устройств декоративного назначения</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 xml:space="preserve">0,1 - 0,3 </w:t>
            </w:r>
          </w:p>
          <w:p w:rsidR="00E100DA" w:rsidRPr="00FD3E72" w:rsidRDefault="00E100DA" w:rsidP="00CF25D4">
            <w:pPr>
              <w:pStyle w:val="af3"/>
              <w:rPr>
                <w:sz w:val="24"/>
                <w:szCs w:val="24"/>
              </w:rPr>
            </w:pPr>
            <w:r w:rsidRPr="00FD3E72">
              <w:rPr>
                <w:sz w:val="24"/>
                <w:szCs w:val="24"/>
              </w:rPr>
              <w:t>м</w:t>
            </w:r>
            <w:proofErr w:type="gramStart"/>
            <w:r w:rsidRPr="00FD3E72">
              <w:rPr>
                <w:sz w:val="24"/>
                <w:szCs w:val="24"/>
              </w:rPr>
              <w:t>2</w:t>
            </w:r>
            <w:proofErr w:type="gramEnd"/>
            <w:r w:rsidRPr="00FD3E72">
              <w:rPr>
                <w:sz w:val="24"/>
                <w:szCs w:val="24"/>
              </w:rPr>
              <w:t>/посетителя</w:t>
            </w:r>
          </w:p>
        </w:tc>
      </w:tr>
      <w:tr w:rsidR="00FD3E72" w:rsidRPr="00FD3E72" w:rsidTr="00463FDE">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Нормативы ширины бульваров и пешеходных аллей</w:t>
            </w:r>
          </w:p>
          <w:p w:rsidR="00E100DA" w:rsidRPr="00FD3E72" w:rsidRDefault="00E100DA" w:rsidP="00CF25D4">
            <w:pPr>
              <w:pStyle w:val="af3"/>
              <w:rPr>
                <w:sz w:val="24"/>
                <w:szCs w:val="24"/>
              </w:rPr>
            </w:pPr>
            <w:r w:rsidRPr="00FD3E72">
              <w:rPr>
                <w:sz w:val="24"/>
                <w:szCs w:val="24"/>
              </w:rPr>
              <w:t>- по оси улиц</w:t>
            </w:r>
          </w:p>
          <w:p w:rsidR="00E100DA" w:rsidRPr="00FD3E72" w:rsidRDefault="00E100DA" w:rsidP="00CF25D4">
            <w:pPr>
              <w:pStyle w:val="af3"/>
              <w:rPr>
                <w:sz w:val="24"/>
                <w:szCs w:val="24"/>
              </w:rPr>
            </w:pPr>
            <w:r w:rsidRPr="00FD3E72">
              <w:rPr>
                <w:sz w:val="24"/>
                <w:szCs w:val="24"/>
              </w:rPr>
              <w:t xml:space="preserve">- с одной стороны улицы между проезжей частью и застройкой </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p>
          <w:p w:rsidR="00E100DA" w:rsidRPr="00FD3E72" w:rsidRDefault="00E100DA" w:rsidP="00CF25D4">
            <w:pPr>
              <w:pStyle w:val="af3"/>
              <w:rPr>
                <w:sz w:val="24"/>
                <w:szCs w:val="24"/>
              </w:rPr>
            </w:pPr>
            <w:r w:rsidRPr="00FD3E72">
              <w:rPr>
                <w:sz w:val="24"/>
                <w:szCs w:val="24"/>
              </w:rPr>
              <w:t>Не менее 18 м</w:t>
            </w:r>
          </w:p>
          <w:p w:rsidR="00E100DA" w:rsidRPr="00FD3E72" w:rsidRDefault="00E100DA" w:rsidP="00CF25D4">
            <w:pPr>
              <w:pStyle w:val="af3"/>
              <w:rPr>
                <w:sz w:val="24"/>
                <w:szCs w:val="24"/>
              </w:rPr>
            </w:pPr>
            <w:r w:rsidRPr="00FD3E72">
              <w:rPr>
                <w:sz w:val="24"/>
                <w:szCs w:val="24"/>
              </w:rPr>
              <w:t>Не менее 10 м</w:t>
            </w:r>
          </w:p>
        </w:tc>
      </w:tr>
      <w:tr w:rsidR="00FD3E72" w:rsidRPr="00FD3E72" w:rsidTr="00463FDE">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Нормативы ширины аллей</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3 – 6 м</w:t>
            </w:r>
          </w:p>
        </w:tc>
      </w:tr>
      <w:tr w:rsidR="00FD3E72" w:rsidRPr="00FD3E72" w:rsidTr="00463FDE">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 xml:space="preserve">Нормативы </w:t>
            </w:r>
            <w:proofErr w:type="spellStart"/>
            <w:r w:rsidRPr="00FD3E72">
              <w:rPr>
                <w:sz w:val="24"/>
                <w:szCs w:val="24"/>
              </w:rPr>
              <w:t>озелененности</w:t>
            </w:r>
            <w:proofErr w:type="spellEnd"/>
            <w:r w:rsidRPr="00FD3E72">
              <w:rPr>
                <w:sz w:val="24"/>
                <w:szCs w:val="24"/>
              </w:rPr>
              <w:t xml:space="preserve"> территории парков</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70%</w:t>
            </w:r>
          </w:p>
        </w:tc>
      </w:tr>
      <w:tr w:rsidR="00FD3E72" w:rsidRPr="00FD3E72" w:rsidTr="00463FDE">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Нормативы доступности зон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Не более 1,5 ч</w:t>
            </w:r>
          </w:p>
        </w:tc>
      </w:tr>
      <w:tr w:rsidR="00FD3E72" w:rsidRPr="00FD3E72" w:rsidTr="00463FDE">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Нормативы площади участка отдельной зоны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Не менее 50 га</w:t>
            </w:r>
          </w:p>
        </w:tc>
      </w:tr>
    </w:tbl>
    <w:p w:rsidR="00566CBF" w:rsidRPr="00FD3E72" w:rsidRDefault="00566CBF"/>
    <w:p w:rsidR="00566CBF" w:rsidRPr="00FD3E72" w:rsidRDefault="00566CBF"/>
    <w:p w:rsidR="00566CBF" w:rsidRPr="00FD3E72" w:rsidRDefault="00566CBF">
      <w:r w:rsidRPr="00FD3E72">
        <w:lastRenderedPageBreak/>
        <w:t>Окончание таблицы 2.3.2-2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92"/>
      </w:tblGrid>
      <w:tr w:rsidR="00FD3E72" w:rsidRPr="00FD3E72" w:rsidTr="00463FDE">
        <w:tc>
          <w:tcPr>
            <w:tcW w:w="3907"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r w:rsidRPr="00FD3E72">
              <w:rPr>
                <w:sz w:val="24"/>
                <w:szCs w:val="24"/>
              </w:rPr>
              <w:t>Нормативы площади озеленения санитарно-защитных зон:</w:t>
            </w:r>
          </w:p>
          <w:p w:rsidR="00E100DA" w:rsidRPr="00FD3E72" w:rsidRDefault="00E100DA" w:rsidP="00CF25D4">
            <w:pPr>
              <w:pStyle w:val="af3"/>
              <w:rPr>
                <w:sz w:val="24"/>
                <w:szCs w:val="24"/>
              </w:rPr>
            </w:pPr>
            <w:r w:rsidRPr="00FD3E72">
              <w:rPr>
                <w:sz w:val="24"/>
                <w:szCs w:val="24"/>
              </w:rPr>
              <w:t xml:space="preserve"> - при ширине зоны 300 м</w:t>
            </w:r>
          </w:p>
          <w:p w:rsidR="00E100DA" w:rsidRPr="00FD3E72" w:rsidRDefault="00E100DA" w:rsidP="00CF25D4">
            <w:pPr>
              <w:pStyle w:val="af3"/>
              <w:rPr>
                <w:sz w:val="24"/>
                <w:szCs w:val="24"/>
              </w:rPr>
            </w:pPr>
            <w:r w:rsidRPr="00FD3E72">
              <w:rPr>
                <w:sz w:val="24"/>
                <w:szCs w:val="24"/>
              </w:rPr>
              <w:t xml:space="preserve"> - свыше 300 до 1000 м</w:t>
            </w:r>
          </w:p>
          <w:p w:rsidR="00E100DA" w:rsidRPr="00FD3E72" w:rsidRDefault="00E100DA" w:rsidP="00CF25D4">
            <w:pPr>
              <w:pStyle w:val="af3"/>
              <w:rPr>
                <w:sz w:val="24"/>
                <w:szCs w:val="24"/>
              </w:rPr>
            </w:pPr>
            <w:r w:rsidRPr="00FD3E72">
              <w:rPr>
                <w:sz w:val="24"/>
                <w:szCs w:val="24"/>
              </w:rPr>
              <w:t xml:space="preserve"> - свыше 1000 до 3000 м</w:t>
            </w:r>
          </w:p>
          <w:p w:rsidR="00E100DA" w:rsidRPr="00FD3E72" w:rsidRDefault="00E100DA" w:rsidP="00CF25D4">
            <w:pPr>
              <w:pStyle w:val="af3"/>
              <w:rPr>
                <w:sz w:val="24"/>
                <w:szCs w:val="24"/>
              </w:rPr>
            </w:pPr>
            <w:r w:rsidRPr="00FD3E72">
              <w:rPr>
                <w:sz w:val="24"/>
                <w:szCs w:val="24"/>
              </w:rPr>
              <w:t xml:space="preserve"> - свыше 3000  м</w:t>
            </w:r>
          </w:p>
        </w:tc>
        <w:tc>
          <w:tcPr>
            <w:tcW w:w="1093" w:type="pct"/>
            <w:tcBorders>
              <w:top w:val="single" w:sz="4" w:space="0" w:color="auto"/>
              <w:left w:val="single" w:sz="4" w:space="0" w:color="auto"/>
              <w:bottom w:val="single" w:sz="4" w:space="0" w:color="auto"/>
              <w:right w:val="single" w:sz="4" w:space="0" w:color="auto"/>
            </w:tcBorders>
          </w:tcPr>
          <w:p w:rsidR="00E100DA" w:rsidRPr="00FD3E72" w:rsidRDefault="00E100DA" w:rsidP="00CF25D4">
            <w:pPr>
              <w:pStyle w:val="af3"/>
              <w:rPr>
                <w:sz w:val="24"/>
                <w:szCs w:val="24"/>
              </w:rPr>
            </w:pPr>
          </w:p>
          <w:p w:rsidR="00E100DA" w:rsidRPr="00FD3E72" w:rsidRDefault="00E100DA" w:rsidP="00CF25D4">
            <w:pPr>
              <w:pStyle w:val="af3"/>
              <w:rPr>
                <w:sz w:val="24"/>
                <w:szCs w:val="24"/>
              </w:rPr>
            </w:pPr>
            <w:r w:rsidRPr="00FD3E72">
              <w:rPr>
                <w:sz w:val="24"/>
                <w:szCs w:val="24"/>
              </w:rPr>
              <w:t>60%</w:t>
            </w:r>
          </w:p>
          <w:p w:rsidR="00E100DA" w:rsidRPr="00FD3E72" w:rsidRDefault="00E100DA" w:rsidP="00CF25D4">
            <w:pPr>
              <w:pStyle w:val="af3"/>
              <w:rPr>
                <w:sz w:val="24"/>
                <w:szCs w:val="24"/>
              </w:rPr>
            </w:pPr>
            <w:r w:rsidRPr="00FD3E72">
              <w:rPr>
                <w:sz w:val="24"/>
                <w:szCs w:val="24"/>
              </w:rPr>
              <w:t>50%</w:t>
            </w:r>
          </w:p>
          <w:p w:rsidR="00E100DA" w:rsidRPr="00FD3E72" w:rsidRDefault="00E100DA" w:rsidP="00CF25D4">
            <w:pPr>
              <w:pStyle w:val="af3"/>
              <w:rPr>
                <w:sz w:val="24"/>
                <w:szCs w:val="24"/>
              </w:rPr>
            </w:pPr>
            <w:r w:rsidRPr="00FD3E72">
              <w:rPr>
                <w:sz w:val="24"/>
                <w:szCs w:val="24"/>
              </w:rPr>
              <w:t>40%</w:t>
            </w:r>
          </w:p>
          <w:p w:rsidR="00E100DA" w:rsidRPr="00FD3E72" w:rsidRDefault="00E100DA" w:rsidP="00CF25D4">
            <w:pPr>
              <w:pStyle w:val="af3"/>
              <w:rPr>
                <w:sz w:val="24"/>
                <w:szCs w:val="24"/>
              </w:rPr>
            </w:pPr>
            <w:r w:rsidRPr="00FD3E72">
              <w:rPr>
                <w:sz w:val="24"/>
                <w:szCs w:val="24"/>
              </w:rPr>
              <w:t>20%</w:t>
            </w:r>
          </w:p>
        </w:tc>
      </w:tr>
    </w:tbl>
    <w:p w:rsidR="00E100DA" w:rsidRPr="00FD3E72" w:rsidRDefault="00E100DA" w:rsidP="00CF25D4">
      <w:pPr>
        <w:pStyle w:val="a6"/>
        <w:rPr>
          <w:sz w:val="24"/>
          <w:szCs w:val="24"/>
        </w:rPr>
      </w:pPr>
      <w:r w:rsidRPr="00FD3E72">
        <w:rPr>
          <w:sz w:val="24"/>
          <w:szCs w:val="24"/>
        </w:rPr>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E100DA" w:rsidRPr="00FD3E72" w:rsidRDefault="00E100DA" w:rsidP="00CF25D4">
      <w:pPr>
        <w:pStyle w:val="a6"/>
        <w:rPr>
          <w:sz w:val="24"/>
          <w:szCs w:val="24"/>
        </w:rPr>
      </w:pPr>
      <w:r w:rsidRPr="00FD3E72">
        <w:rPr>
          <w:sz w:val="24"/>
          <w:szCs w:val="24"/>
        </w:rPr>
        <w:t>На территории зон отдыха допускается размещать автостоянки, необходимые инженерные сооружения.</w:t>
      </w:r>
    </w:p>
    <w:p w:rsidR="00FB1574" w:rsidRPr="00FD3E72" w:rsidRDefault="00287480" w:rsidP="00287480">
      <w:pPr>
        <w:pStyle w:val="11"/>
        <w:rPr>
          <w:sz w:val="24"/>
          <w:szCs w:val="24"/>
        </w:rPr>
      </w:pPr>
      <w:bookmarkStart w:id="15" w:name="_Toc453945528"/>
      <w:r w:rsidRPr="00FD3E72">
        <w:rPr>
          <w:sz w:val="24"/>
          <w:szCs w:val="24"/>
        </w:rPr>
        <w:t>Нормативы производственной территории</w:t>
      </w:r>
      <w:r w:rsidR="00E34E33" w:rsidRPr="00FD3E72">
        <w:rPr>
          <w:sz w:val="24"/>
          <w:szCs w:val="24"/>
        </w:rPr>
        <w:t>.</w:t>
      </w:r>
      <w:bookmarkEnd w:id="15"/>
    </w:p>
    <w:p w:rsidR="00287480" w:rsidRPr="00FD3E72" w:rsidRDefault="00E34E33" w:rsidP="00287480">
      <w:pPr>
        <w:pStyle w:val="111"/>
        <w:rPr>
          <w:sz w:val="24"/>
          <w:szCs w:val="24"/>
        </w:rPr>
      </w:pPr>
      <w:bookmarkStart w:id="16" w:name="_Toc453945529"/>
      <w:r w:rsidRPr="00FD3E72">
        <w:rPr>
          <w:sz w:val="24"/>
          <w:szCs w:val="24"/>
        </w:rPr>
        <w:t>Производственные зоны</w:t>
      </w:r>
      <w:bookmarkEnd w:id="16"/>
    </w:p>
    <w:p w:rsidR="00E34E33" w:rsidRPr="00FD3E72" w:rsidRDefault="00E34E33" w:rsidP="008A13B3">
      <w:pPr>
        <w:pStyle w:val="a6"/>
        <w:rPr>
          <w:sz w:val="24"/>
          <w:szCs w:val="24"/>
        </w:rPr>
      </w:pPr>
      <w:proofErr w:type="gramStart"/>
      <w:r w:rsidRPr="00FD3E72">
        <w:rPr>
          <w:sz w:val="24"/>
          <w:szCs w:val="24"/>
        </w:rPr>
        <w:t xml:space="preserve">В производственных зонах </w:t>
      </w:r>
      <w:r w:rsidR="001409D4" w:rsidRPr="00FD3E72">
        <w:rPr>
          <w:sz w:val="24"/>
          <w:szCs w:val="24"/>
        </w:rPr>
        <w:t xml:space="preserve">сельских поселений </w:t>
      </w:r>
      <w:r w:rsidRPr="00FD3E72">
        <w:rPr>
          <w:sz w:val="24"/>
          <w:szCs w:val="24"/>
        </w:rPr>
        <w:t>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w:t>
      </w:r>
      <w:proofErr w:type="gramEnd"/>
      <w:r w:rsidRPr="00FD3E72">
        <w:rPr>
          <w:sz w:val="24"/>
          <w:szCs w:val="24"/>
        </w:rPr>
        <w:t xml:space="preserve"> внешние связи объектов производственной зоны.</w:t>
      </w:r>
    </w:p>
    <w:p w:rsidR="00E34E33" w:rsidRPr="00FD3E72" w:rsidRDefault="00E34E33" w:rsidP="008A13B3">
      <w:pPr>
        <w:pStyle w:val="a6"/>
        <w:rPr>
          <w:sz w:val="24"/>
          <w:szCs w:val="24"/>
        </w:rPr>
      </w:pPr>
      <w:r w:rsidRPr="00FD3E72">
        <w:rPr>
          <w:sz w:val="24"/>
          <w:szCs w:val="24"/>
        </w:rPr>
        <w:t xml:space="preserve">Границы производственных зон определяются на основании зонирования территорий </w:t>
      </w:r>
      <w:r w:rsidR="00934414" w:rsidRPr="00FD3E72">
        <w:rPr>
          <w:sz w:val="24"/>
          <w:szCs w:val="24"/>
        </w:rPr>
        <w:t>сельского поселения</w:t>
      </w:r>
      <w:r w:rsidRPr="00FD3E72">
        <w:rPr>
          <w:sz w:val="24"/>
          <w:szCs w:val="24"/>
        </w:rPr>
        <w:t xml:space="preserve"> и устанавливаются с учетом требуемых санитарно-защитных зон для промышленных объектов, производств и сооружений.</w:t>
      </w:r>
    </w:p>
    <w:p w:rsidR="00E34E33" w:rsidRPr="00FD3E72" w:rsidRDefault="00E34E33" w:rsidP="008A13B3">
      <w:pPr>
        <w:pStyle w:val="a6"/>
        <w:rPr>
          <w:sz w:val="24"/>
          <w:szCs w:val="24"/>
        </w:rPr>
      </w:pPr>
      <w:r w:rsidRPr="00FD3E72">
        <w:rPr>
          <w:sz w:val="24"/>
          <w:szCs w:val="24"/>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p>
    <w:p w:rsidR="00E34E33" w:rsidRPr="00FD3E72" w:rsidRDefault="00E34E33" w:rsidP="008A13B3">
      <w:pPr>
        <w:pStyle w:val="a6"/>
        <w:rPr>
          <w:sz w:val="24"/>
          <w:szCs w:val="24"/>
        </w:rPr>
      </w:pPr>
      <w:r w:rsidRPr="00FD3E72">
        <w:rPr>
          <w:sz w:val="24"/>
          <w:szCs w:val="24"/>
        </w:rPr>
        <w:t xml:space="preserve">В пределах селитебной территории допускается размещать промышленные предприятия, не выделяющие вредные вещества, с </w:t>
      </w:r>
      <w:proofErr w:type="spellStart"/>
      <w:r w:rsidRPr="00FD3E72">
        <w:rPr>
          <w:sz w:val="24"/>
          <w:szCs w:val="24"/>
        </w:rPr>
        <w:t>непожароопасными</w:t>
      </w:r>
      <w:proofErr w:type="spellEnd"/>
      <w:r w:rsidRPr="00FD3E72">
        <w:rPr>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p>
    <w:p w:rsidR="00E34E33" w:rsidRPr="00FD3E72" w:rsidRDefault="00E34E33" w:rsidP="008A13B3">
      <w:pPr>
        <w:pStyle w:val="a6"/>
        <w:rPr>
          <w:sz w:val="24"/>
          <w:szCs w:val="24"/>
        </w:rPr>
      </w:pPr>
      <w:r w:rsidRPr="00FD3E72">
        <w:rPr>
          <w:sz w:val="24"/>
          <w:szCs w:val="24"/>
        </w:rPr>
        <w:lastRenderedPageBreak/>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E34E33" w:rsidRPr="00FD3E72" w:rsidRDefault="00E34E33" w:rsidP="008A13B3">
      <w:pPr>
        <w:pStyle w:val="a6"/>
        <w:rPr>
          <w:sz w:val="24"/>
          <w:szCs w:val="24"/>
        </w:rPr>
      </w:pPr>
      <w:r w:rsidRPr="00FD3E72">
        <w:rPr>
          <w:sz w:val="24"/>
          <w:szCs w:val="24"/>
        </w:rPr>
        <w:t>Размещение указанных предприятий и сооружений на землях лесного фонда допускается на участках, не покрытых лесом или занятых кустарниками и малоценными насаждениями.</w:t>
      </w:r>
    </w:p>
    <w:p w:rsidR="00E34E33" w:rsidRPr="00FD3E72" w:rsidRDefault="00E34E33" w:rsidP="008A13B3">
      <w:pPr>
        <w:pStyle w:val="a6"/>
        <w:rPr>
          <w:sz w:val="24"/>
          <w:szCs w:val="24"/>
        </w:rPr>
      </w:pPr>
      <w:r w:rsidRPr="00FD3E72">
        <w:rPr>
          <w:sz w:val="24"/>
          <w:szCs w:val="24"/>
        </w:rPr>
        <w:t xml:space="preserve">Размещение сельскохозяйственных предприятий, зданий и сооружений на пашнях, на землях орошаемых и осушенных, </w:t>
      </w:r>
      <w:proofErr w:type="spellStart"/>
      <w:r w:rsidRPr="00FD3E72">
        <w:rPr>
          <w:sz w:val="24"/>
          <w:szCs w:val="24"/>
        </w:rPr>
        <w:t>водоохранными</w:t>
      </w:r>
      <w:proofErr w:type="spellEnd"/>
      <w:r w:rsidRPr="00FD3E72">
        <w:rPr>
          <w:sz w:val="24"/>
          <w:szCs w:val="24"/>
        </w:rPr>
        <w:t>, защитными и другими лесами первой группы, допускается в исключительных случаях, а на землях с высокими показателями земель запрещается.</w:t>
      </w:r>
    </w:p>
    <w:p w:rsidR="00E34E33" w:rsidRPr="00FD3E72" w:rsidRDefault="00E34E33" w:rsidP="008A13B3">
      <w:pPr>
        <w:pStyle w:val="a6"/>
        <w:rPr>
          <w:sz w:val="24"/>
          <w:szCs w:val="24"/>
        </w:rPr>
      </w:pPr>
      <w:r w:rsidRPr="00FD3E72">
        <w:rPr>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E34E33" w:rsidRPr="00FD3E72" w:rsidRDefault="00E34E33" w:rsidP="008A13B3">
      <w:pPr>
        <w:pStyle w:val="a6"/>
        <w:rPr>
          <w:sz w:val="24"/>
          <w:szCs w:val="24"/>
        </w:rPr>
      </w:pPr>
      <w:r w:rsidRPr="00FD3E72">
        <w:rPr>
          <w:sz w:val="24"/>
          <w:szCs w:val="24"/>
        </w:rPr>
        <w:t xml:space="preserve">Размещение производственной зоны на площадях залегания полезных ископаемых (в том числе общераспространенных) допускается по разрешению на застройку, выдаваемому органами Федеральной службы по экологическому, технологическому и атомному надзору </w:t>
      </w:r>
      <w:r w:rsidR="008A62DD" w:rsidRPr="00FD3E72">
        <w:rPr>
          <w:sz w:val="24"/>
          <w:szCs w:val="24"/>
        </w:rPr>
        <w:t xml:space="preserve">в Мурманской области </w:t>
      </w:r>
      <w:r w:rsidRPr="00FD3E72">
        <w:rPr>
          <w:sz w:val="24"/>
          <w:szCs w:val="24"/>
        </w:rPr>
        <w:t xml:space="preserve">(далее </w:t>
      </w:r>
      <w:proofErr w:type="spellStart"/>
      <w:r w:rsidRPr="00FD3E72">
        <w:rPr>
          <w:sz w:val="24"/>
          <w:szCs w:val="24"/>
        </w:rPr>
        <w:t>Ростехнадзор</w:t>
      </w:r>
      <w:proofErr w:type="spellEnd"/>
      <w:r w:rsidRPr="00FD3E72">
        <w:rPr>
          <w:sz w:val="24"/>
          <w:szCs w:val="24"/>
        </w:rPr>
        <w:t>) в соответствии с требованиями действующего законодательства.</w:t>
      </w:r>
    </w:p>
    <w:p w:rsidR="00E34E33" w:rsidRPr="00FD3E72" w:rsidRDefault="00E34E33" w:rsidP="008A13B3">
      <w:pPr>
        <w:pStyle w:val="a6"/>
        <w:rPr>
          <w:sz w:val="24"/>
          <w:szCs w:val="24"/>
        </w:rPr>
      </w:pPr>
      <w:r w:rsidRPr="00FD3E72">
        <w:rPr>
          <w:sz w:val="24"/>
          <w:szCs w:val="24"/>
        </w:rPr>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 (таблица 2.</w:t>
      </w:r>
      <w:r w:rsidR="000976EA" w:rsidRPr="00FD3E72">
        <w:rPr>
          <w:sz w:val="24"/>
          <w:szCs w:val="24"/>
        </w:rPr>
        <w:t>4</w:t>
      </w:r>
      <w:r w:rsidRPr="00FD3E72">
        <w:rPr>
          <w:sz w:val="24"/>
          <w:szCs w:val="24"/>
        </w:rPr>
        <w:t>.</w:t>
      </w:r>
      <w:r w:rsidR="008A62DD" w:rsidRPr="00FD3E72">
        <w:rPr>
          <w:sz w:val="24"/>
          <w:szCs w:val="24"/>
        </w:rPr>
        <w:t>1</w:t>
      </w:r>
      <w:r w:rsidRPr="00FD3E72">
        <w:rPr>
          <w:sz w:val="24"/>
          <w:szCs w:val="24"/>
        </w:rPr>
        <w:t>-1).</w:t>
      </w:r>
    </w:p>
    <w:p w:rsidR="00E34E33" w:rsidRPr="00FD3E72" w:rsidRDefault="00E34E33" w:rsidP="008A62DD">
      <w:pPr>
        <w:pStyle w:val="11110"/>
        <w:rPr>
          <w:sz w:val="24"/>
          <w:szCs w:val="24"/>
        </w:rPr>
      </w:pPr>
      <w:r w:rsidRPr="00FD3E72">
        <w:rPr>
          <w:sz w:val="24"/>
          <w:szCs w:val="24"/>
        </w:rPr>
        <w:t>Расстояние между сельскохозяйственными предприятиями, зданиями и сооружениями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6"/>
        <w:gridCol w:w="2357"/>
      </w:tblGrid>
      <w:tr w:rsidR="00FD3E72" w:rsidRPr="00FD3E72" w:rsidTr="00463FDE">
        <w:tc>
          <w:tcPr>
            <w:tcW w:w="7106" w:type="dxa"/>
            <w:tcBorders>
              <w:top w:val="single" w:sz="4" w:space="0" w:color="auto"/>
              <w:left w:val="single" w:sz="4" w:space="0" w:color="auto"/>
              <w:bottom w:val="single" w:sz="4" w:space="0" w:color="auto"/>
              <w:right w:val="single" w:sz="4" w:space="0" w:color="auto"/>
            </w:tcBorders>
          </w:tcPr>
          <w:p w:rsidR="00E34E33" w:rsidRPr="00FD3E72" w:rsidRDefault="00E34E33" w:rsidP="008A13B3">
            <w:pPr>
              <w:pStyle w:val="af3"/>
              <w:rPr>
                <w:sz w:val="24"/>
                <w:szCs w:val="24"/>
              </w:rPr>
            </w:pPr>
            <w:r w:rsidRPr="00FD3E72">
              <w:rPr>
                <w:sz w:val="24"/>
                <w:szCs w:val="24"/>
              </w:rPr>
              <w:t>Наименование</w:t>
            </w:r>
          </w:p>
        </w:tc>
        <w:tc>
          <w:tcPr>
            <w:tcW w:w="2357" w:type="dxa"/>
            <w:tcBorders>
              <w:top w:val="single" w:sz="4" w:space="0" w:color="auto"/>
              <w:left w:val="single" w:sz="4" w:space="0" w:color="auto"/>
              <w:bottom w:val="single" w:sz="4" w:space="0" w:color="auto"/>
              <w:right w:val="single" w:sz="4" w:space="0" w:color="auto"/>
            </w:tcBorders>
          </w:tcPr>
          <w:p w:rsidR="00E34E33" w:rsidRPr="00FD3E72" w:rsidRDefault="00E34E33" w:rsidP="008A13B3">
            <w:pPr>
              <w:pStyle w:val="af3"/>
              <w:rPr>
                <w:sz w:val="24"/>
                <w:szCs w:val="24"/>
              </w:rPr>
            </w:pPr>
            <w:r w:rsidRPr="00FD3E72">
              <w:rPr>
                <w:sz w:val="24"/>
                <w:szCs w:val="24"/>
              </w:rPr>
              <w:t>Показатели</w:t>
            </w:r>
          </w:p>
        </w:tc>
      </w:tr>
      <w:tr w:rsidR="00FD3E72" w:rsidRPr="00FD3E72" w:rsidTr="00463FDE">
        <w:tc>
          <w:tcPr>
            <w:tcW w:w="7106" w:type="dxa"/>
            <w:tcBorders>
              <w:top w:val="single" w:sz="4" w:space="0" w:color="auto"/>
              <w:left w:val="single" w:sz="4" w:space="0" w:color="auto"/>
              <w:bottom w:val="single" w:sz="4" w:space="0" w:color="auto"/>
              <w:right w:val="single" w:sz="4" w:space="0" w:color="auto"/>
            </w:tcBorders>
          </w:tcPr>
          <w:p w:rsidR="00E34E33" w:rsidRPr="00FD3E72" w:rsidRDefault="00E34E33" w:rsidP="008A13B3">
            <w:pPr>
              <w:pStyle w:val="af3"/>
              <w:rPr>
                <w:sz w:val="24"/>
                <w:szCs w:val="24"/>
              </w:rPr>
            </w:pPr>
            <w:r w:rsidRPr="00FD3E72">
              <w:rPr>
                <w:sz w:val="24"/>
                <w:szCs w:val="24"/>
              </w:rPr>
              <w:t xml:space="preserve">Нормативы расстояния от помещений (сооружений) для содержания и разведения животных до объектов жилой застройки </w:t>
            </w:r>
            <w:proofErr w:type="gramStart"/>
            <w:r w:rsidRPr="00FD3E72">
              <w:rPr>
                <w:sz w:val="24"/>
                <w:szCs w:val="24"/>
              </w:rPr>
              <w:t>от</w:t>
            </w:r>
            <w:proofErr w:type="gramEnd"/>
            <w:r w:rsidRPr="00FD3E72">
              <w:rPr>
                <w:sz w:val="24"/>
                <w:szCs w:val="24"/>
              </w:rPr>
              <w:t>:</w:t>
            </w:r>
          </w:p>
          <w:p w:rsidR="00E34E33" w:rsidRPr="00FD3E72" w:rsidRDefault="00E34E33" w:rsidP="008A13B3">
            <w:pPr>
              <w:pStyle w:val="af3"/>
              <w:rPr>
                <w:sz w:val="24"/>
                <w:szCs w:val="24"/>
              </w:rPr>
            </w:pPr>
            <w:r w:rsidRPr="00FD3E72">
              <w:rPr>
                <w:sz w:val="24"/>
                <w:szCs w:val="24"/>
              </w:rPr>
              <w:t>- хозяйств с различным видом животных до 50 голов</w:t>
            </w:r>
          </w:p>
          <w:p w:rsidR="00E34E33" w:rsidRPr="00FD3E72" w:rsidRDefault="00E34E33" w:rsidP="008A13B3">
            <w:pPr>
              <w:pStyle w:val="af3"/>
              <w:rPr>
                <w:sz w:val="24"/>
                <w:szCs w:val="24"/>
              </w:rPr>
            </w:pPr>
            <w:r w:rsidRPr="00FD3E72">
              <w:rPr>
                <w:sz w:val="24"/>
                <w:szCs w:val="24"/>
              </w:rPr>
              <w:t>- хозяйств с различным видом животных от 50 до 100 голов</w:t>
            </w:r>
          </w:p>
          <w:p w:rsidR="00E34E33" w:rsidRPr="00FD3E72" w:rsidRDefault="00E34E33" w:rsidP="008A13B3">
            <w:pPr>
              <w:pStyle w:val="af3"/>
              <w:rPr>
                <w:sz w:val="24"/>
                <w:szCs w:val="24"/>
              </w:rPr>
            </w:pPr>
            <w:r w:rsidRPr="00FD3E72">
              <w:rPr>
                <w:sz w:val="24"/>
                <w:szCs w:val="24"/>
              </w:rPr>
              <w:t xml:space="preserve">- свиноферм до 4тысяч, КРС до 1 тысяч, птицеферм до 100 тысяч кур несушек и 1 млн. бройлеров, </w:t>
            </w:r>
            <w:proofErr w:type="gramStart"/>
            <w:r w:rsidRPr="00FD3E72">
              <w:rPr>
                <w:sz w:val="24"/>
                <w:szCs w:val="24"/>
              </w:rPr>
              <w:t>звероводческие</w:t>
            </w:r>
            <w:proofErr w:type="gramEnd"/>
            <w:r w:rsidRPr="00FD3E72">
              <w:rPr>
                <w:sz w:val="24"/>
                <w:szCs w:val="24"/>
              </w:rPr>
              <w:t xml:space="preserve"> выше 100 голов</w:t>
            </w:r>
          </w:p>
          <w:p w:rsidR="00E34E33" w:rsidRPr="00FD3E72" w:rsidRDefault="00E34E33" w:rsidP="008A13B3">
            <w:pPr>
              <w:pStyle w:val="af3"/>
              <w:rPr>
                <w:sz w:val="24"/>
                <w:szCs w:val="24"/>
              </w:rPr>
            </w:pPr>
            <w:r w:rsidRPr="00FD3E72">
              <w:rPr>
                <w:sz w:val="24"/>
                <w:szCs w:val="24"/>
              </w:rPr>
              <w:t>- бойни крупного и мелкого рогатого скота</w:t>
            </w:r>
          </w:p>
          <w:p w:rsidR="00E34E33" w:rsidRPr="00FD3E72" w:rsidRDefault="00E34E33" w:rsidP="008A13B3">
            <w:pPr>
              <w:pStyle w:val="af3"/>
              <w:rPr>
                <w:sz w:val="24"/>
                <w:szCs w:val="24"/>
              </w:rPr>
            </w:pPr>
            <w:r w:rsidRPr="00FD3E72">
              <w:rPr>
                <w:sz w:val="24"/>
                <w:szCs w:val="24"/>
              </w:rPr>
              <w:t>- бойни мелких животных и птиц</w:t>
            </w:r>
          </w:p>
        </w:tc>
        <w:tc>
          <w:tcPr>
            <w:tcW w:w="2357" w:type="dxa"/>
            <w:tcBorders>
              <w:top w:val="single" w:sz="4" w:space="0" w:color="auto"/>
              <w:left w:val="single" w:sz="4" w:space="0" w:color="auto"/>
              <w:bottom w:val="single" w:sz="4" w:space="0" w:color="auto"/>
              <w:right w:val="single" w:sz="4" w:space="0" w:color="auto"/>
            </w:tcBorders>
          </w:tcPr>
          <w:p w:rsidR="00E34E33" w:rsidRPr="00FD3E72" w:rsidRDefault="00E34E33" w:rsidP="008A13B3">
            <w:pPr>
              <w:pStyle w:val="af3"/>
              <w:rPr>
                <w:sz w:val="24"/>
                <w:szCs w:val="24"/>
              </w:rPr>
            </w:pPr>
          </w:p>
          <w:p w:rsidR="00E34E33" w:rsidRPr="00FD3E72" w:rsidRDefault="00E34E33" w:rsidP="008A13B3">
            <w:pPr>
              <w:pStyle w:val="af3"/>
              <w:rPr>
                <w:sz w:val="24"/>
                <w:szCs w:val="24"/>
              </w:rPr>
            </w:pPr>
          </w:p>
          <w:p w:rsidR="00E34E33" w:rsidRPr="00FD3E72" w:rsidRDefault="00E34E33" w:rsidP="008A13B3">
            <w:pPr>
              <w:pStyle w:val="af3"/>
              <w:rPr>
                <w:sz w:val="24"/>
                <w:szCs w:val="24"/>
              </w:rPr>
            </w:pPr>
            <w:r w:rsidRPr="00FD3E72">
              <w:rPr>
                <w:sz w:val="24"/>
                <w:szCs w:val="24"/>
              </w:rPr>
              <w:t>Не менее 50 м</w:t>
            </w:r>
          </w:p>
          <w:p w:rsidR="00E34E33" w:rsidRPr="00FD3E72" w:rsidRDefault="00E34E33" w:rsidP="008A13B3">
            <w:pPr>
              <w:pStyle w:val="af3"/>
              <w:rPr>
                <w:sz w:val="24"/>
                <w:szCs w:val="24"/>
              </w:rPr>
            </w:pPr>
            <w:r w:rsidRPr="00FD3E72">
              <w:rPr>
                <w:sz w:val="24"/>
                <w:szCs w:val="24"/>
              </w:rPr>
              <w:t>Не менее 100 м</w:t>
            </w:r>
          </w:p>
          <w:p w:rsidR="00E34E33" w:rsidRPr="00FD3E72" w:rsidRDefault="00E34E33" w:rsidP="008A13B3">
            <w:pPr>
              <w:pStyle w:val="af3"/>
              <w:rPr>
                <w:sz w:val="24"/>
                <w:szCs w:val="24"/>
              </w:rPr>
            </w:pPr>
            <w:r w:rsidRPr="00FD3E72">
              <w:rPr>
                <w:sz w:val="24"/>
                <w:szCs w:val="24"/>
              </w:rPr>
              <w:t>Не менее 300 м</w:t>
            </w:r>
          </w:p>
          <w:p w:rsidR="00E34E33" w:rsidRPr="00FD3E72" w:rsidRDefault="00E34E33" w:rsidP="008A13B3">
            <w:pPr>
              <w:pStyle w:val="af3"/>
              <w:rPr>
                <w:sz w:val="24"/>
                <w:szCs w:val="24"/>
              </w:rPr>
            </w:pPr>
          </w:p>
          <w:p w:rsidR="00E34E33" w:rsidRPr="00FD3E72" w:rsidRDefault="00E34E33" w:rsidP="008A13B3">
            <w:pPr>
              <w:pStyle w:val="af3"/>
              <w:rPr>
                <w:sz w:val="24"/>
                <w:szCs w:val="24"/>
              </w:rPr>
            </w:pPr>
            <w:r w:rsidRPr="00FD3E72">
              <w:rPr>
                <w:sz w:val="24"/>
                <w:szCs w:val="24"/>
              </w:rPr>
              <w:t>Не менее 500 м</w:t>
            </w:r>
          </w:p>
          <w:p w:rsidR="00E34E33" w:rsidRPr="00FD3E72" w:rsidRDefault="00E34E33" w:rsidP="008A13B3">
            <w:pPr>
              <w:pStyle w:val="af3"/>
              <w:rPr>
                <w:sz w:val="24"/>
                <w:szCs w:val="24"/>
              </w:rPr>
            </w:pPr>
            <w:r w:rsidRPr="00FD3E72">
              <w:rPr>
                <w:sz w:val="24"/>
                <w:szCs w:val="24"/>
              </w:rPr>
              <w:t>Не менее 300 м</w:t>
            </w:r>
          </w:p>
        </w:tc>
      </w:tr>
    </w:tbl>
    <w:p w:rsidR="00E34E33" w:rsidRPr="00FD3E72" w:rsidRDefault="00E34E33" w:rsidP="008A13B3">
      <w:pPr>
        <w:pStyle w:val="a6"/>
        <w:rPr>
          <w:sz w:val="24"/>
          <w:szCs w:val="24"/>
        </w:rPr>
      </w:pPr>
      <w:r w:rsidRPr="00FD3E72">
        <w:rPr>
          <w:sz w:val="24"/>
          <w:szCs w:val="24"/>
        </w:rPr>
        <w:lastRenderedPageBreak/>
        <w:t>Трассы линий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8A13B3" w:rsidRPr="00FD3E72" w:rsidRDefault="00E34E33" w:rsidP="008A13B3">
      <w:pPr>
        <w:pStyle w:val="a6"/>
        <w:rPr>
          <w:sz w:val="24"/>
          <w:szCs w:val="24"/>
        </w:rPr>
      </w:pPr>
      <w:r w:rsidRPr="00FD3E72">
        <w:rPr>
          <w:sz w:val="24"/>
          <w:szCs w:val="24"/>
        </w:rPr>
        <w:t>Размещение сельскохозяйственных предприятий, зданий и сооружений не допускается:</w:t>
      </w:r>
    </w:p>
    <w:p w:rsidR="00E34E33" w:rsidRPr="00FD3E72" w:rsidRDefault="00E34E33" w:rsidP="008A13B3">
      <w:pPr>
        <w:pStyle w:val="a1"/>
        <w:rPr>
          <w:sz w:val="24"/>
          <w:szCs w:val="24"/>
        </w:rPr>
      </w:pPr>
      <w:r w:rsidRPr="00FD3E72">
        <w:rPr>
          <w:sz w:val="24"/>
          <w:szCs w:val="24"/>
        </w:rPr>
        <w:t>на месте бывших полигонов для бытовых отходов, очистных сооружений, скотомогильников, кожсырьевых предприятий;</w:t>
      </w:r>
    </w:p>
    <w:p w:rsidR="00E34E33" w:rsidRPr="00FD3E72" w:rsidRDefault="00E34E33" w:rsidP="008A13B3">
      <w:pPr>
        <w:pStyle w:val="a1"/>
        <w:rPr>
          <w:sz w:val="24"/>
          <w:szCs w:val="24"/>
        </w:rPr>
      </w:pPr>
      <w:r w:rsidRPr="00FD3E72">
        <w:rPr>
          <w:sz w:val="24"/>
          <w:szCs w:val="24"/>
        </w:rPr>
        <w:t>на площадях залегания полезных ископаемых без согласования с органами Федерального агентства по недропользованию;</w:t>
      </w:r>
    </w:p>
    <w:p w:rsidR="00E34E33" w:rsidRPr="00FD3E72" w:rsidRDefault="00E34E33" w:rsidP="008A13B3">
      <w:pPr>
        <w:pStyle w:val="a1"/>
        <w:rPr>
          <w:sz w:val="24"/>
          <w:szCs w:val="24"/>
        </w:rPr>
      </w:pPr>
      <w:r w:rsidRPr="00FD3E72">
        <w:rPr>
          <w:sz w:val="24"/>
          <w:szCs w:val="24"/>
        </w:rPr>
        <w:t>в зонах санитарной охраны источников водоснабжения и минеральных источников;</w:t>
      </w:r>
    </w:p>
    <w:p w:rsidR="00E34E33" w:rsidRPr="00FD3E72" w:rsidRDefault="00E34E33" w:rsidP="008A13B3">
      <w:pPr>
        <w:pStyle w:val="a1"/>
        <w:rPr>
          <w:sz w:val="24"/>
          <w:szCs w:val="24"/>
        </w:rPr>
      </w:pPr>
      <w:r w:rsidRPr="00FD3E72">
        <w:rPr>
          <w:sz w:val="24"/>
          <w:szCs w:val="24"/>
        </w:rPr>
        <w:t>на землях зеленых зон;</w:t>
      </w:r>
    </w:p>
    <w:p w:rsidR="00E34E33" w:rsidRPr="00FD3E72" w:rsidRDefault="00E34E33" w:rsidP="008A13B3">
      <w:pPr>
        <w:pStyle w:val="a1"/>
        <w:rPr>
          <w:sz w:val="24"/>
          <w:szCs w:val="24"/>
        </w:rPr>
      </w:pPr>
      <w:r w:rsidRPr="00FD3E72">
        <w:rPr>
          <w:sz w:val="24"/>
          <w:szCs w:val="24"/>
        </w:rPr>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FD3E72">
        <w:rPr>
          <w:sz w:val="24"/>
          <w:szCs w:val="24"/>
        </w:rPr>
        <w:t>Роспотребнадзора</w:t>
      </w:r>
      <w:proofErr w:type="spellEnd"/>
      <w:r w:rsidRPr="00FD3E72">
        <w:rPr>
          <w:sz w:val="24"/>
          <w:szCs w:val="24"/>
        </w:rPr>
        <w:t xml:space="preserve"> и </w:t>
      </w:r>
      <w:proofErr w:type="spellStart"/>
      <w:r w:rsidRPr="00FD3E72">
        <w:rPr>
          <w:sz w:val="24"/>
          <w:szCs w:val="24"/>
        </w:rPr>
        <w:t>Россельхознадзора</w:t>
      </w:r>
      <w:proofErr w:type="spellEnd"/>
      <w:r w:rsidRPr="00FD3E72">
        <w:rPr>
          <w:sz w:val="24"/>
          <w:szCs w:val="24"/>
        </w:rPr>
        <w:t>;</w:t>
      </w:r>
    </w:p>
    <w:p w:rsidR="00E34E33" w:rsidRPr="00FD3E72" w:rsidRDefault="00E34E33" w:rsidP="008A13B3">
      <w:pPr>
        <w:pStyle w:val="a1"/>
        <w:rPr>
          <w:sz w:val="24"/>
          <w:szCs w:val="24"/>
        </w:rPr>
      </w:pPr>
      <w:r w:rsidRPr="00FD3E72">
        <w:rPr>
          <w:sz w:val="24"/>
          <w:szCs w:val="24"/>
        </w:rPr>
        <w:t xml:space="preserve">на землях особо охраняемых природных территорий, в том числе в зонах охраны объектов культурного наследия. </w:t>
      </w:r>
    </w:p>
    <w:p w:rsidR="00E34E33" w:rsidRPr="00FD3E72" w:rsidRDefault="00E34E33" w:rsidP="008A13B3">
      <w:pPr>
        <w:pStyle w:val="a6"/>
        <w:rPr>
          <w:sz w:val="24"/>
          <w:szCs w:val="24"/>
        </w:rPr>
      </w:pPr>
      <w:r w:rsidRPr="00FD3E72">
        <w:rPr>
          <w:sz w:val="24"/>
          <w:szCs w:val="24"/>
        </w:rPr>
        <w:t xml:space="preserve">Размещение животноводческих, птицеводческих и звероводческих предприятий запрещается в </w:t>
      </w:r>
      <w:proofErr w:type="spellStart"/>
      <w:r w:rsidRPr="00FD3E72">
        <w:rPr>
          <w:sz w:val="24"/>
          <w:szCs w:val="24"/>
        </w:rPr>
        <w:t>водоохранных</w:t>
      </w:r>
      <w:proofErr w:type="spellEnd"/>
      <w:r w:rsidRPr="00FD3E72">
        <w:rPr>
          <w:sz w:val="24"/>
          <w:szCs w:val="24"/>
        </w:rPr>
        <w:t xml:space="preserve"> зонах.</w:t>
      </w:r>
    </w:p>
    <w:p w:rsidR="00E34E33" w:rsidRPr="00FD3E72" w:rsidRDefault="00E34E33" w:rsidP="008A13B3">
      <w:pPr>
        <w:pStyle w:val="a6"/>
        <w:rPr>
          <w:sz w:val="24"/>
          <w:szCs w:val="24"/>
        </w:rPr>
      </w:pPr>
      <w:r w:rsidRPr="00FD3E72">
        <w:rPr>
          <w:sz w:val="24"/>
          <w:szCs w:val="24"/>
        </w:rPr>
        <w:t>Размещение сельскохозяйственных предприятий, зданий, сооружений во втором поясе зоны санитарной охраны источников водоснабжения допускается в соответствии с СП 31.13330.</w:t>
      </w:r>
    </w:p>
    <w:p w:rsidR="00E34E33" w:rsidRPr="00FD3E72" w:rsidRDefault="00E34E33" w:rsidP="008A13B3">
      <w:pPr>
        <w:pStyle w:val="a6"/>
        <w:rPr>
          <w:sz w:val="24"/>
          <w:szCs w:val="24"/>
        </w:rPr>
      </w:pPr>
      <w:r w:rsidRPr="00FD3E72">
        <w:rPr>
          <w:sz w:val="24"/>
          <w:szCs w:val="24"/>
        </w:rPr>
        <w:t>При размещении сельскохозяйственных предприятий, зданий и сооружений на прибрежных участках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34E33" w:rsidRPr="00FD3E72" w:rsidRDefault="00E34E33" w:rsidP="008A13B3">
      <w:pPr>
        <w:pStyle w:val="a6"/>
        <w:rPr>
          <w:sz w:val="24"/>
          <w:szCs w:val="24"/>
        </w:rPr>
      </w:pPr>
      <w:r w:rsidRPr="00FD3E72">
        <w:rPr>
          <w:sz w:val="24"/>
          <w:szCs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со сроком эксплуатации до 10 лет — один раз в 10 лет.</w:t>
      </w:r>
    </w:p>
    <w:p w:rsidR="00E34E33" w:rsidRPr="00FD3E72" w:rsidRDefault="00E34E33" w:rsidP="008A13B3">
      <w:pPr>
        <w:pStyle w:val="a6"/>
        <w:rPr>
          <w:sz w:val="24"/>
          <w:szCs w:val="24"/>
        </w:rPr>
      </w:pPr>
      <w:r w:rsidRPr="00FD3E72">
        <w:rPr>
          <w:sz w:val="24"/>
          <w:szCs w:val="24"/>
        </w:rPr>
        <w:t xml:space="preserve">При размещении складов твердых минеральных удобрений, </w:t>
      </w:r>
      <w:proofErr w:type="spellStart"/>
      <w:r w:rsidRPr="00FD3E72">
        <w:rPr>
          <w:sz w:val="24"/>
          <w:szCs w:val="24"/>
        </w:rPr>
        <w:t>мелиорантов</w:t>
      </w:r>
      <w:proofErr w:type="spellEnd"/>
      <w:r w:rsidRPr="00FD3E72">
        <w:rPr>
          <w:sz w:val="24"/>
          <w:szCs w:val="24"/>
        </w:rPr>
        <w:t>,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вредных веществ, навоза, помета и кала в водоемы.</w:t>
      </w:r>
    </w:p>
    <w:p w:rsidR="00E34E33" w:rsidRPr="00FD3E72" w:rsidRDefault="00E34E33" w:rsidP="008A13B3">
      <w:pPr>
        <w:pStyle w:val="a6"/>
        <w:rPr>
          <w:sz w:val="24"/>
          <w:szCs w:val="24"/>
        </w:rPr>
      </w:pPr>
      <w:r w:rsidRPr="00FD3E72">
        <w:rPr>
          <w:sz w:val="24"/>
          <w:szCs w:val="24"/>
        </w:rPr>
        <w:t xml:space="preserve">Склады твердых минеральных удобрений, </w:t>
      </w:r>
      <w:proofErr w:type="spellStart"/>
      <w:r w:rsidRPr="00FD3E72">
        <w:rPr>
          <w:sz w:val="24"/>
          <w:szCs w:val="24"/>
        </w:rPr>
        <w:t>мелиорантов</w:t>
      </w:r>
      <w:proofErr w:type="spellEnd"/>
      <w:r w:rsidRPr="00FD3E72">
        <w:rPr>
          <w:sz w:val="24"/>
          <w:szCs w:val="24"/>
        </w:rPr>
        <w:t xml:space="preserve">, складов жидких средств химизации и пестицидов следует располагать на расстоянии не менее 2 км от </w:t>
      </w:r>
      <w:proofErr w:type="spellStart"/>
      <w:r w:rsidRPr="00FD3E72">
        <w:rPr>
          <w:sz w:val="24"/>
          <w:szCs w:val="24"/>
        </w:rPr>
        <w:t>рыбохозяйственных</w:t>
      </w:r>
      <w:proofErr w:type="spellEnd"/>
      <w:r w:rsidRPr="00FD3E72">
        <w:rPr>
          <w:sz w:val="24"/>
          <w:szCs w:val="24"/>
        </w:rPr>
        <w:t xml:space="preserve"> водоемов. В случае особой необходимости допускается уменьшать </w:t>
      </w:r>
      <w:r w:rsidRPr="00FD3E72">
        <w:rPr>
          <w:sz w:val="24"/>
          <w:szCs w:val="24"/>
        </w:rPr>
        <w:lastRenderedPageBreak/>
        <w:t xml:space="preserve">расстояние от указанных складов до </w:t>
      </w:r>
      <w:proofErr w:type="spellStart"/>
      <w:r w:rsidRPr="00FD3E72">
        <w:rPr>
          <w:sz w:val="24"/>
          <w:szCs w:val="24"/>
        </w:rPr>
        <w:t>рыбохозяйственных</w:t>
      </w:r>
      <w:proofErr w:type="spellEnd"/>
      <w:r w:rsidRPr="00FD3E72">
        <w:rPr>
          <w:sz w:val="24"/>
          <w:szCs w:val="24"/>
        </w:rPr>
        <w:t xml:space="preserve"> водоемов при условии согласования с органами, осуществляющими охрану рыбных запасов. </w:t>
      </w:r>
    </w:p>
    <w:p w:rsidR="00E34E33" w:rsidRPr="00FD3E72" w:rsidRDefault="00E34E33" w:rsidP="008A13B3">
      <w:pPr>
        <w:pStyle w:val="a6"/>
        <w:rPr>
          <w:sz w:val="24"/>
          <w:szCs w:val="24"/>
        </w:rPr>
      </w:pPr>
      <w:r w:rsidRPr="00FD3E72">
        <w:rPr>
          <w:sz w:val="24"/>
          <w:szCs w:val="24"/>
        </w:rPr>
        <w:t>Сельскохозяйственные предприятия, выделяющие в атмосферу значительное количество дыма, пыли или веществ с неприятным запахом, не допускается располагать в замкнутых долинах и на других территориях, не обеспеченных естественным проветриванием.</w:t>
      </w:r>
    </w:p>
    <w:p w:rsidR="00E34E33" w:rsidRPr="00FD3E72" w:rsidRDefault="00E34E33" w:rsidP="008A13B3">
      <w:pPr>
        <w:pStyle w:val="a6"/>
        <w:rPr>
          <w:sz w:val="24"/>
          <w:szCs w:val="24"/>
        </w:rPr>
      </w:pPr>
      <w:r w:rsidRPr="00FD3E72">
        <w:rPr>
          <w:sz w:val="24"/>
          <w:szCs w:val="24"/>
        </w:rPr>
        <w:t>Сельскохозяйственные предприятия, здания и сооружения с технологическими процессами, являющимися источниками выделения в окружающую среду производственных вредностей, должны отделяться санитарно-защитными зонами от жилых и общественных зданий и зооветеринарными разрывами от животноводческих предприятий.</w:t>
      </w:r>
    </w:p>
    <w:p w:rsidR="00E34E33" w:rsidRPr="00FD3E72" w:rsidRDefault="00E34E33" w:rsidP="008A13B3">
      <w:pPr>
        <w:pStyle w:val="a6"/>
        <w:rPr>
          <w:sz w:val="24"/>
          <w:szCs w:val="24"/>
        </w:rPr>
      </w:pPr>
      <w:r w:rsidRPr="00FD3E72">
        <w:rPr>
          <w:sz w:val="24"/>
          <w:szCs w:val="24"/>
        </w:rPr>
        <w:t>Размеры санитарно-защитных зон надлежит принимать по СанПиН 2.2.1/2.1.1.1200.</w:t>
      </w:r>
    </w:p>
    <w:p w:rsidR="00E34E33" w:rsidRPr="00FD3E72" w:rsidRDefault="00E34E33" w:rsidP="008A13B3">
      <w:pPr>
        <w:pStyle w:val="a6"/>
        <w:rPr>
          <w:sz w:val="24"/>
          <w:szCs w:val="24"/>
        </w:rPr>
      </w:pPr>
      <w:r w:rsidRPr="00FD3E72">
        <w:rPr>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E34E33" w:rsidRPr="00FD3E72" w:rsidRDefault="00E34E33" w:rsidP="008A13B3">
      <w:pPr>
        <w:pStyle w:val="a6"/>
        <w:rPr>
          <w:sz w:val="24"/>
          <w:szCs w:val="24"/>
        </w:rPr>
      </w:pPr>
      <w:r w:rsidRPr="00FD3E72">
        <w:rPr>
          <w:sz w:val="24"/>
          <w:szCs w:val="24"/>
        </w:rPr>
        <w:t>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СанПиН 2.2.1/2.1.1.1200.</w:t>
      </w:r>
    </w:p>
    <w:p w:rsidR="00E34E33" w:rsidRPr="00FD3E72" w:rsidRDefault="00E34E33" w:rsidP="008A13B3">
      <w:pPr>
        <w:pStyle w:val="a6"/>
        <w:rPr>
          <w:sz w:val="24"/>
          <w:szCs w:val="24"/>
        </w:rPr>
      </w:pPr>
      <w:r w:rsidRPr="00FD3E72">
        <w:rPr>
          <w:sz w:val="24"/>
          <w:szCs w:val="24"/>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E34E33" w:rsidRPr="00FD3E72" w:rsidRDefault="00E34E33" w:rsidP="008A13B3">
      <w:pPr>
        <w:pStyle w:val="a6"/>
        <w:rPr>
          <w:sz w:val="24"/>
          <w:szCs w:val="24"/>
        </w:rPr>
      </w:pPr>
      <w:r w:rsidRPr="00FD3E72">
        <w:rPr>
          <w:sz w:val="24"/>
          <w:szCs w:val="24"/>
        </w:rPr>
        <w:t xml:space="preserve">Производственную зону </w:t>
      </w:r>
      <w:r w:rsidR="00AD7158" w:rsidRPr="00FD3E72">
        <w:rPr>
          <w:sz w:val="24"/>
          <w:szCs w:val="24"/>
        </w:rPr>
        <w:t>сельского поселения</w:t>
      </w:r>
      <w:r w:rsidRPr="00FD3E72">
        <w:rPr>
          <w:sz w:val="24"/>
          <w:szCs w:val="24"/>
        </w:rPr>
        <w:t xml:space="preserve"> следует располагать, по возможности, с подветренной стороны по отношению к жилой зоне и ниже по рельефу местности.</w:t>
      </w:r>
    </w:p>
    <w:p w:rsidR="00E34E33" w:rsidRPr="00FD3E72" w:rsidRDefault="00E34E33" w:rsidP="008A13B3">
      <w:pPr>
        <w:pStyle w:val="a6"/>
        <w:rPr>
          <w:sz w:val="24"/>
          <w:szCs w:val="24"/>
        </w:rPr>
      </w:pPr>
      <w:r w:rsidRPr="00FD3E72">
        <w:rPr>
          <w:sz w:val="24"/>
          <w:szCs w:val="24"/>
        </w:rPr>
        <w:t>Для ведения личного подсобного хозяйства могут использоваться земельный участок в черте населенного пункта (приусадебный земельный участок) и земельный участок за чертой населенного пункта (полевой земельный участок).</w:t>
      </w:r>
    </w:p>
    <w:p w:rsidR="00E34E33" w:rsidRPr="00FD3E72" w:rsidRDefault="00E34E33" w:rsidP="008A13B3">
      <w:pPr>
        <w:pStyle w:val="a6"/>
        <w:rPr>
          <w:sz w:val="24"/>
          <w:szCs w:val="24"/>
        </w:rPr>
      </w:pPr>
      <w:r w:rsidRPr="00FD3E72">
        <w:rPr>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Предельные размеры участка устанавливаются решением Совета депутатов.</w:t>
      </w:r>
    </w:p>
    <w:p w:rsidR="00E34E33" w:rsidRPr="00FD3E72" w:rsidRDefault="00E34E33" w:rsidP="008A13B3">
      <w:pPr>
        <w:pStyle w:val="a6"/>
        <w:rPr>
          <w:sz w:val="24"/>
          <w:szCs w:val="24"/>
        </w:rPr>
      </w:pPr>
      <w:r w:rsidRPr="00FD3E72">
        <w:rPr>
          <w:sz w:val="24"/>
          <w:szCs w:val="24"/>
        </w:rPr>
        <w:lastRenderedPageBreak/>
        <w:t>Полевой земельный участок используется исключительно для производства сельскохозяйственной продукции без права возведения на нем зданий и строений. Предельные размеры участка устанавливаются решением Совета депутатов.</w:t>
      </w:r>
    </w:p>
    <w:p w:rsidR="00E34E33" w:rsidRPr="00FD3E72" w:rsidRDefault="008A13B3" w:rsidP="008A13B3">
      <w:pPr>
        <w:pStyle w:val="111"/>
        <w:rPr>
          <w:sz w:val="24"/>
          <w:szCs w:val="24"/>
          <w:lang w:val="en-US"/>
        </w:rPr>
      </w:pPr>
      <w:bookmarkStart w:id="17" w:name="_Toc453945530"/>
      <w:r w:rsidRPr="00FD3E72">
        <w:rPr>
          <w:sz w:val="24"/>
          <w:szCs w:val="24"/>
        </w:rPr>
        <w:t>Коммунальные зоны</w:t>
      </w:r>
      <w:bookmarkEnd w:id="17"/>
    </w:p>
    <w:p w:rsidR="007561C7" w:rsidRPr="00FD3E72" w:rsidRDefault="007561C7" w:rsidP="007561C7">
      <w:pPr>
        <w:pStyle w:val="a6"/>
        <w:rPr>
          <w:sz w:val="24"/>
          <w:szCs w:val="24"/>
        </w:rPr>
      </w:pPr>
      <w:r w:rsidRPr="00FD3E72">
        <w:rPr>
          <w:sz w:val="24"/>
          <w:szCs w:val="24"/>
        </w:rPr>
        <w:t xml:space="preserve">Территории коммунальных зон предназначены для размещения </w:t>
      </w:r>
      <w:proofErr w:type="spellStart"/>
      <w:r w:rsidRPr="00FD3E72">
        <w:rPr>
          <w:sz w:val="24"/>
          <w:szCs w:val="24"/>
        </w:rPr>
        <w:t>общетоварных</w:t>
      </w:r>
      <w:proofErr w:type="spellEnd"/>
      <w:r w:rsidRPr="00FD3E72">
        <w:rPr>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обеспечивающие повседневные потребности населения.</w:t>
      </w:r>
    </w:p>
    <w:p w:rsidR="007561C7" w:rsidRPr="00FD3E72" w:rsidRDefault="007561C7" w:rsidP="007561C7">
      <w:pPr>
        <w:pStyle w:val="a6"/>
        <w:rPr>
          <w:sz w:val="24"/>
          <w:szCs w:val="24"/>
        </w:rPr>
      </w:pPr>
      <w:r w:rsidRPr="00FD3E72">
        <w:rPr>
          <w:sz w:val="24"/>
          <w:szCs w:val="24"/>
        </w:rPr>
        <w:t>Для хранения пищевой продукции в населенных пунктах, как правило, следует проектировать одноэтажные складские здания павильонного типа, обеспечивающие компактную застройку.</w:t>
      </w:r>
    </w:p>
    <w:p w:rsidR="007561C7" w:rsidRPr="00FD3E72" w:rsidRDefault="007561C7" w:rsidP="007561C7">
      <w:pPr>
        <w:pStyle w:val="a6"/>
        <w:rPr>
          <w:sz w:val="24"/>
          <w:szCs w:val="24"/>
        </w:rPr>
      </w:pPr>
      <w:r w:rsidRPr="00FD3E72">
        <w:rPr>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СанПиН 2.2.1/2.1.1.1200-03.</w:t>
      </w:r>
    </w:p>
    <w:p w:rsidR="007561C7" w:rsidRPr="00FD3E72" w:rsidRDefault="007561C7" w:rsidP="007561C7">
      <w:pPr>
        <w:pStyle w:val="a6"/>
        <w:rPr>
          <w:sz w:val="24"/>
          <w:szCs w:val="24"/>
        </w:rPr>
      </w:pPr>
      <w:r w:rsidRPr="00FD3E72">
        <w:rPr>
          <w:sz w:val="24"/>
          <w:szCs w:val="24"/>
        </w:rPr>
        <w:t>Расчетные показатели обеспеченности и интенсивности использования территорий коммунально-складских и производственных зон указаны в таблице 2.</w:t>
      </w:r>
      <w:r w:rsidR="000976EA" w:rsidRPr="00FD3E72">
        <w:rPr>
          <w:sz w:val="24"/>
          <w:szCs w:val="24"/>
        </w:rPr>
        <w:t>4</w:t>
      </w:r>
      <w:r w:rsidRPr="00FD3E72">
        <w:rPr>
          <w:sz w:val="24"/>
          <w:szCs w:val="24"/>
        </w:rPr>
        <w:t>.2-1.</w:t>
      </w:r>
    </w:p>
    <w:p w:rsidR="007561C7" w:rsidRPr="00FD3E72" w:rsidRDefault="007561C7" w:rsidP="007561C7">
      <w:pPr>
        <w:pStyle w:val="11110"/>
        <w:rPr>
          <w:sz w:val="24"/>
          <w:szCs w:val="24"/>
        </w:rPr>
      </w:pPr>
      <w:r w:rsidRPr="00FD3E72">
        <w:rPr>
          <w:sz w:val="24"/>
          <w:szCs w:val="24"/>
        </w:rPr>
        <w:t>Расчетные показатели обеспеченности и интенсивности использования территорий коммунально-складских и производственных зон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1744"/>
        <w:gridCol w:w="2211"/>
      </w:tblGrid>
      <w:tr w:rsidR="00FD3E72" w:rsidRPr="00FD3E72" w:rsidTr="00463FDE">
        <w:trPr>
          <w:trHeight w:val="645"/>
        </w:trPr>
        <w:tc>
          <w:tcPr>
            <w:tcW w:w="5508"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Наименование</w:t>
            </w:r>
          </w:p>
        </w:tc>
        <w:tc>
          <w:tcPr>
            <w:tcW w:w="1744" w:type="dxa"/>
            <w:tcBorders>
              <w:top w:val="single" w:sz="4" w:space="0" w:color="auto"/>
              <w:left w:val="single" w:sz="4" w:space="0" w:color="auto"/>
              <w:bottom w:val="single" w:sz="4" w:space="0" w:color="auto"/>
              <w:right w:val="single" w:sz="4" w:space="0" w:color="auto"/>
            </w:tcBorders>
            <w:vAlign w:val="center"/>
          </w:tcPr>
          <w:p w:rsidR="007561C7" w:rsidRPr="00FD3E72" w:rsidRDefault="007561C7" w:rsidP="007561C7">
            <w:pPr>
              <w:pStyle w:val="af3"/>
              <w:rPr>
                <w:sz w:val="24"/>
                <w:szCs w:val="24"/>
              </w:rPr>
            </w:pPr>
            <w:r w:rsidRPr="00FD3E72">
              <w:rPr>
                <w:sz w:val="24"/>
                <w:szCs w:val="24"/>
              </w:rPr>
              <w:t>Площадь складов</w:t>
            </w:r>
          </w:p>
        </w:tc>
        <w:tc>
          <w:tcPr>
            <w:tcW w:w="2211"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Размеры земельного участка</w:t>
            </w:r>
          </w:p>
          <w:p w:rsidR="007561C7" w:rsidRPr="00FD3E72" w:rsidRDefault="007561C7" w:rsidP="007561C7">
            <w:pPr>
              <w:pStyle w:val="af3"/>
              <w:rPr>
                <w:sz w:val="24"/>
                <w:szCs w:val="24"/>
              </w:rPr>
            </w:pPr>
            <w:proofErr w:type="gramStart"/>
            <w:r w:rsidRPr="00FD3E72">
              <w:rPr>
                <w:sz w:val="24"/>
                <w:szCs w:val="24"/>
              </w:rPr>
              <w:t>м</w:t>
            </w:r>
            <w:proofErr w:type="gramEnd"/>
            <w:r w:rsidRPr="00FD3E72">
              <w:rPr>
                <w:sz w:val="24"/>
                <w:szCs w:val="24"/>
              </w:rPr>
              <w:t>²/тыс.</w:t>
            </w:r>
            <w:r w:rsidR="00290837" w:rsidRPr="00FD3E72">
              <w:rPr>
                <w:sz w:val="24"/>
                <w:szCs w:val="24"/>
              </w:rPr>
              <w:t xml:space="preserve"> </w:t>
            </w:r>
            <w:r w:rsidRPr="00FD3E72">
              <w:rPr>
                <w:sz w:val="24"/>
                <w:szCs w:val="24"/>
              </w:rPr>
              <w:t>чел</w:t>
            </w:r>
          </w:p>
        </w:tc>
      </w:tr>
      <w:tr w:rsidR="00FD3E72" w:rsidRPr="00FD3E72" w:rsidTr="00463FDE">
        <w:tc>
          <w:tcPr>
            <w:tcW w:w="5508"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highlight w:val="yellow"/>
              </w:rPr>
            </w:pPr>
            <w:r w:rsidRPr="00FD3E72">
              <w:rPr>
                <w:sz w:val="24"/>
                <w:szCs w:val="24"/>
              </w:rPr>
              <w:t xml:space="preserve">Нормативы обеспеченности </w:t>
            </w:r>
            <w:proofErr w:type="spellStart"/>
            <w:r w:rsidRPr="00FD3E72">
              <w:rPr>
                <w:sz w:val="24"/>
                <w:szCs w:val="24"/>
              </w:rPr>
              <w:t>общетоварными</w:t>
            </w:r>
            <w:proofErr w:type="spellEnd"/>
            <w:r w:rsidRPr="00FD3E72">
              <w:rPr>
                <w:sz w:val="24"/>
                <w:szCs w:val="24"/>
              </w:rPr>
              <w:t xml:space="preserve"> складами, </w:t>
            </w:r>
            <w:proofErr w:type="gramStart"/>
            <w:r w:rsidRPr="00FD3E72">
              <w:rPr>
                <w:sz w:val="24"/>
                <w:szCs w:val="24"/>
              </w:rPr>
              <w:t>м</w:t>
            </w:r>
            <w:proofErr w:type="gramEnd"/>
            <w:r w:rsidRPr="00FD3E72">
              <w:rPr>
                <w:sz w:val="24"/>
                <w:szCs w:val="24"/>
              </w:rPr>
              <w:t>²/ тыс.</w:t>
            </w:r>
            <w:r w:rsidR="00290837" w:rsidRPr="00FD3E72">
              <w:rPr>
                <w:sz w:val="24"/>
                <w:szCs w:val="24"/>
              </w:rPr>
              <w:t xml:space="preserve"> </w:t>
            </w:r>
            <w:r w:rsidRPr="00FD3E72">
              <w:rPr>
                <w:sz w:val="24"/>
                <w:szCs w:val="24"/>
              </w:rPr>
              <w:t>чел:</w:t>
            </w:r>
          </w:p>
          <w:p w:rsidR="007561C7" w:rsidRPr="00FD3E72" w:rsidRDefault="007561C7" w:rsidP="007561C7">
            <w:pPr>
              <w:pStyle w:val="af3"/>
              <w:rPr>
                <w:sz w:val="24"/>
                <w:szCs w:val="24"/>
              </w:rPr>
            </w:pPr>
            <w:r w:rsidRPr="00FD3E72">
              <w:rPr>
                <w:sz w:val="24"/>
                <w:szCs w:val="24"/>
              </w:rPr>
              <w:t xml:space="preserve">- продовольственных товаров, </w:t>
            </w:r>
          </w:p>
          <w:p w:rsidR="007561C7" w:rsidRPr="00FD3E72" w:rsidRDefault="007561C7" w:rsidP="007561C7">
            <w:pPr>
              <w:pStyle w:val="af3"/>
              <w:rPr>
                <w:sz w:val="24"/>
                <w:szCs w:val="24"/>
              </w:rPr>
            </w:pPr>
            <w:r w:rsidRPr="00FD3E72">
              <w:rPr>
                <w:sz w:val="24"/>
                <w:szCs w:val="24"/>
              </w:rPr>
              <w:t xml:space="preserve">- непродовольственных товаров, </w:t>
            </w:r>
          </w:p>
        </w:tc>
        <w:tc>
          <w:tcPr>
            <w:tcW w:w="1744"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p>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19</w:t>
            </w:r>
          </w:p>
          <w:p w:rsidR="007561C7" w:rsidRPr="00FD3E72" w:rsidRDefault="007561C7" w:rsidP="007561C7">
            <w:pPr>
              <w:pStyle w:val="af3"/>
              <w:rPr>
                <w:sz w:val="24"/>
                <w:szCs w:val="24"/>
              </w:rPr>
            </w:pPr>
            <w:r w:rsidRPr="00FD3E72">
              <w:rPr>
                <w:sz w:val="24"/>
                <w:szCs w:val="24"/>
              </w:rPr>
              <w:t>193</w:t>
            </w:r>
          </w:p>
        </w:tc>
        <w:tc>
          <w:tcPr>
            <w:tcW w:w="2211"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p>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60</w:t>
            </w:r>
          </w:p>
          <w:p w:rsidR="007561C7" w:rsidRPr="00FD3E72" w:rsidRDefault="007561C7" w:rsidP="007561C7">
            <w:pPr>
              <w:pStyle w:val="af3"/>
              <w:rPr>
                <w:sz w:val="24"/>
                <w:szCs w:val="24"/>
              </w:rPr>
            </w:pPr>
            <w:r w:rsidRPr="00FD3E72">
              <w:rPr>
                <w:sz w:val="24"/>
                <w:szCs w:val="24"/>
              </w:rPr>
              <w:t>580</w:t>
            </w:r>
          </w:p>
        </w:tc>
      </w:tr>
      <w:tr w:rsidR="00FD3E72" w:rsidRPr="00FD3E72" w:rsidTr="00463FDE">
        <w:tc>
          <w:tcPr>
            <w:tcW w:w="5508"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Нормативы обеспеченности специализированными складами и т/ тыс.</w:t>
            </w:r>
            <w:r w:rsidR="00290837" w:rsidRPr="00FD3E72">
              <w:rPr>
                <w:sz w:val="24"/>
                <w:szCs w:val="24"/>
              </w:rPr>
              <w:t xml:space="preserve"> </w:t>
            </w:r>
            <w:r w:rsidRPr="00FD3E72">
              <w:rPr>
                <w:sz w:val="24"/>
                <w:szCs w:val="24"/>
              </w:rPr>
              <w:t>чел:</w:t>
            </w:r>
          </w:p>
          <w:p w:rsidR="007561C7" w:rsidRPr="00FD3E72" w:rsidRDefault="007561C7" w:rsidP="007561C7">
            <w:pPr>
              <w:pStyle w:val="af3"/>
              <w:rPr>
                <w:sz w:val="24"/>
                <w:szCs w:val="24"/>
              </w:rPr>
            </w:pPr>
            <w:r w:rsidRPr="00FD3E72">
              <w:rPr>
                <w:sz w:val="24"/>
                <w:szCs w:val="24"/>
              </w:rPr>
              <w:t>- холодильники распределительные (для хранения, рыбы, масла, молочных продуктов,  яиц и т. п.)</w:t>
            </w:r>
          </w:p>
          <w:p w:rsidR="007561C7" w:rsidRPr="00FD3E72" w:rsidRDefault="007561C7" w:rsidP="007561C7">
            <w:pPr>
              <w:pStyle w:val="af3"/>
              <w:rPr>
                <w:sz w:val="24"/>
                <w:szCs w:val="24"/>
              </w:rPr>
            </w:pPr>
            <w:r w:rsidRPr="00FD3E72">
              <w:rPr>
                <w:sz w:val="24"/>
                <w:szCs w:val="24"/>
              </w:rPr>
              <w:t xml:space="preserve">- </w:t>
            </w:r>
            <w:proofErr w:type="spellStart"/>
            <w:r w:rsidRPr="00FD3E72">
              <w:rPr>
                <w:sz w:val="24"/>
                <w:szCs w:val="24"/>
              </w:rPr>
              <w:t>фруктохранилищ</w:t>
            </w:r>
            <w:proofErr w:type="spellEnd"/>
          </w:p>
          <w:p w:rsidR="007561C7" w:rsidRPr="00FD3E72" w:rsidRDefault="007561C7" w:rsidP="007561C7">
            <w:pPr>
              <w:pStyle w:val="af3"/>
              <w:rPr>
                <w:sz w:val="24"/>
                <w:szCs w:val="24"/>
              </w:rPr>
            </w:pPr>
            <w:r w:rsidRPr="00FD3E72">
              <w:rPr>
                <w:sz w:val="24"/>
                <w:szCs w:val="24"/>
              </w:rPr>
              <w:t>- овощехранилища</w:t>
            </w:r>
          </w:p>
          <w:p w:rsidR="007561C7" w:rsidRPr="00FD3E72" w:rsidRDefault="007561C7" w:rsidP="007561C7">
            <w:pPr>
              <w:pStyle w:val="af3"/>
              <w:rPr>
                <w:sz w:val="24"/>
                <w:szCs w:val="24"/>
              </w:rPr>
            </w:pPr>
            <w:r w:rsidRPr="00FD3E72">
              <w:rPr>
                <w:sz w:val="24"/>
                <w:szCs w:val="24"/>
              </w:rPr>
              <w:t>- картофелехранилища</w:t>
            </w:r>
          </w:p>
        </w:tc>
        <w:tc>
          <w:tcPr>
            <w:tcW w:w="1744"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p>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10</w:t>
            </w:r>
          </w:p>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90</w:t>
            </w:r>
          </w:p>
          <w:p w:rsidR="007561C7" w:rsidRPr="00FD3E72" w:rsidRDefault="007561C7" w:rsidP="007561C7">
            <w:pPr>
              <w:pStyle w:val="af3"/>
              <w:rPr>
                <w:sz w:val="24"/>
                <w:szCs w:val="24"/>
              </w:rPr>
            </w:pPr>
            <w:r w:rsidRPr="00FD3E72">
              <w:rPr>
                <w:sz w:val="24"/>
                <w:szCs w:val="24"/>
              </w:rPr>
              <w:t>90</w:t>
            </w:r>
          </w:p>
          <w:p w:rsidR="007561C7" w:rsidRPr="00FD3E72" w:rsidRDefault="007561C7" w:rsidP="007561C7">
            <w:pPr>
              <w:pStyle w:val="af3"/>
              <w:rPr>
                <w:sz w:val="24"/>
                <w:szCs w:val="24"/>
              </w:rPr>
            </w:pPr>
            <w:r w:rsidRPr="00FD3E72">
              <w:rPr>
                <w:sz w:val="24"/>
                <w:szCs w:val="24"/>
              </w:rPr>
              <w:t>90</w:t>
            </w:r>
          </w:p>
        </w:tc>
        <w:tc>
          <w:tcPr>
            <w:tcW w:w="2211"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p>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25</w:t>
            </w:r>
          </w:p>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380</w:t>
            </w:r>
          </w:p>
          <w:p w:rsidR="007561C7" w:rsidRPr="00FD3E72" w:rsidRDefault="007561C7" w:rsidP="007561C7">
            <w:pPr>
              <w:pStyle w:val="af3"/>
              <w:rPr>
                <w:sz w:val="24"/>
                <w:szCs w:val="24"/>
              </w:rPr>
            </w:pPr>
            <w:r w:rsidRPr="00FD3E72">
              <w:rPr>
                <w:sz w:val="24"/>
                <w:szCs w:val="24"/>
              </w:rPr>
              <w:t>380</w:t>
            </w:r>
          </w:p>
          <w:p w:rsidR="007561C7" w:rsidRPr="00FD3E72" w:rsidRDefault="007561C7" w:rsidP="007561C7">
            <w:pPr>
              <w:pStyle w:val="af3"/>
              <w:rPr>
                <w:sz w:val="24"/>
                <w:szCs w:val="24"/>
              </w:rPr>
            </w:pPr>
            <w:r w:rsidRPr="00FD3E72">
              <w:rPr>
                <w:sz w:val="24"/>
                <w:szCs w:val="24"/>
              </w:rPr>
              <w:t>380</w:t>
            </w:r>
          </w:p>
        </w:tc>
      </w:tr>
      <w:tr w:rsidR="00FD3E72" w:rsidRPr="00FD3E72" w:rsidTr="00463FDE">
        <w:tc>
          <w:tcPr>
            <w:tcW w:w="5508"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Нормативы размера земельного участка складов строительных материалов и твердого топлива</w:t>
            </w:r>
          </w:p>
        </w:tc>
        <w:tc>
          <w:tcPr>
            <w:tcW w:w="1744"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w:t>
            </w:r>
          </w:p>
        </w:tc>
        <w:tc>
          <w:tcPr>
            <w:tcW w:w="2211" w:type="dxa"/>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 xml:space="preserve">300 </w:t>
            </w:r>
          </w:p>
        </w:tc>
      </w:tr>
    </w:tbl>
    <w:p w:rsidR="007561C7" w:rsidRPr="00FD3E72" w:rsidRDefault="007561C7" w:rsidP="007561C7">
      <w:pPr>
        <w:pStyle w:val="a6"/>
        <w:rPr>
          <w:sz w:val="24"/>
          <w:szCs w:val="24"/>
        </w:rPr>
      </w:pPr>
      <w:r w:rsidRPr="00FD3E72">
        <w:rPr>
          <w:sz w:val="24"/>
          <w:szCs w:val="24"/>
        </w:rPr>
        <w:t>Расчетные показатели обеспеченности и интенсивности использования территорий санитарно-защитных зон указаны в таблице 2.</w:t>
      </w:r>
      <w:r w:rsidR="000976EA" w:rsidRPr="00FD3E72">
        <w:rPr>
          <w:sz w:val="24"/>
          <w:szCs w:val="24"/>
        </w:rPr>
        <w:t>4</w:t>
      </w:r>
      <w:r w:rsidRPr="00FD3E72">
        <w:rPr>
          <w:sz w:val="24"/>
          <w:szCs w:val="24"/>
        </w:rPr>
        <w:t>.2-2.</w:t>
      </w:r>
    </w:p>
    <w:p w:rsidR="007561C7" w:rsidRPr="00FD3E72" w:rsidRDefault="007561C7" w:rsidP="007561C7">
      <w:pPr>
        <w:pStyle w:val="11110"/>
        <w:rPr>
          <w:sz w:val="24"/>
          <w:szCs w:val="24"/>
        </w:rPr>
      </w:pPr>
      <w:r w:rsidRPr="00FD3E72">
        <w:rPr>
          <w:sz w:val="24"/>
          <w:szCs w:val="24"/>
        </w:rPr>
        <w:lastRenderedPageBreak/>
        <w:t>Расчетные показатели обеспеченности и интенсивности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1"/>
        <w:gridCol w:w="2240"/>
      </w:tblGrid>
      <w:tr w:rsidR="00FD3E72" w:rsidRPr="00FD3E72" w:rsidTr="00290837">
        <w:tc>
          <w:tcPr>
            <w:tcW w:w="3830" w:type="pct"/>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Наименование</w:t>
            </w:r>
          </w:p>
        </w:tc>
        <w:tc>
          <w:tcPr>
            <w:tcW w:w="1170" w:type="pct"/>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Показатели</w:t>
            </w:r>
          </w:p>
        </w:tc>
      </w:tr>
      <w:tr w:rsidR="00FD3E72" w:rsidRPr="00FD3E72" w:rsidTr="00290837">
        <w:tc>
          <w:tcPr>
            <w:tcW w:w="3830" w:type="pct"/>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Нормативы размера санитарно-защитной зоны от овоще-, картофел</w:t>
            </w:r>
            <w:proofErr w:type="gramStart"/>
            <w:r w:rsidRPr="00FD3E72">
              <w:rPr>
                <w:sz w:val="24"/>
                <w:szCs w:val="24"/>
              </w:rPr>
              <w:t>е-</w:t>
            </w:r>
            <w:proofErr w:type="gramEnd"/>
            <w:r w:rsidRPr="00FD3E72">
              <w:rPr>
                <w:sz w:val="24"/>
                <w:szCs w:val="24"/>
              </w:rPr>
              <w:t xml:space="preserve">, </w:t>
            </w:r>
            <w:proofErr w:type="spellStart"/>
            <w:r w:rsidRPr="00FD3E72">
              <w:rPr>
                <w:sz w:val="24"/>
                <w:szCs w:val="24"/>
              </w:rPr>
              <w:t>фруктохранилищ</w:t>
            </w:r>
            <w:proofErr w:type="spellEnd"/>
            <w:r w:rsidRPr="00FD3E72">
              <w:rPr>
                <w:sz w:val="24"/>
                <w:szCs w:val="24"/>
              </w:rPr>
              <w:t>, м:</w:t>
            </w:r>
          </w:p>
        </w:tc>
        <w:tc>
          <w:tcPr>
            <w:tcW w:w="1170" w:type="pct"/>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50</w:t>
            </w:r>
          </w:p>
        </w:tc>
      </w:tr>
      <w:tr w:rsidR="00FD3E72" w:rsidRPr="00FD3E72" w:rsidTr="00290837">
        <w:tc>
          <w:tcPr>
            <w:tcW w:w="3830" w:type="pct"/>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Нормативы площади озеленения санитарно-защитных зон промышленных предприятий в зависимости от ширины зоны</w:t>
            </w:r>
            <w:proofErr w:type="gramStart"/>
            <w:r w:rsidRPr="00FD3E72">
              <w:rPr>
                <w:sz w:val="24"/>
                <w:szCs w:val="24"/>
              </w:rPr>
              <w:t>, %:</w:t>
            </w:r>
            <w:proofErr w:type="gramEnd"/>
          </w:p>
          <w:p w:rsidR="007561C7" w:rsidRPr="00FD3E72" w:rsidRDefault="007561C7" w:rsidP="007561C7">
            <w:pPr>
              <w:pStyle w:val="af3"/>
              <w:rPr>
                <w:sz w:val="24"/>
                <w:szCs w:val="24"/>
              </w:rPr>
            </w:pPr>
            <w:r w:rsidRPr="00FD3E72">
              <w:rPr>
                <w:sz w:val="24"/>
                <w:szCs w:val="24"/>
              </w:rPr>
              <w:t>- до 300 м</w:t>
            </w:r>
          </w:p>
          <w:p w:rsidR="007561C7" w:rsidRPr="00FD3E72" w:rsidRDefault="007561C7" w:rsidP="007561C7">
            <w:pPr>
              <w:pStyle w:val="af3"/>
              <w:rPr>
                <w:sz w:val="24"/>
                <w:szCs w:val="24"/>
              </w:rPr>
            </w:pPr>
            <w:r w:rsidRPr="00FD3E72">
              <w:rPr>
                <w:sz w:val="24"/>
                <w:szCs w:val="24"/>
              </w:rPr>
              <w:t>- свыше 300 до 1000 м</w:t>
            </w:r>
          </w:p>
        </w:tc>
        <w:tc>
          <w:tcPr>
            <w:tcW w:w="1170" w:type="pct"/>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p>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60</w:t>
            </w:r>
          </w:p>
          <w:p w:rsidR="007561C7" w:rsidRPr="00FD3E72" w:rsidRDefault="007561C7" w:rsidP="007561C7">
            <w:pPr>
              <w:pStyle w:val="af3"/>
              <w:rPr>
                <w:sz w:val="24"/>
                <w:szCs w:val="24"/>
              </w:rPr>
            </w:pPr>
            <w:r w:rsidRPr="00FD3E72">
              <w:rPr>
                <w:sz w:val="24"/>
                <w:szCs w:val="24"/>
              </w:rPr>
              <w:t>50</w:t>
            </w:r>
          </w:p>
        </w:tc>
      </w:tr>
      <w:tr w:rsidR="00FD3E72" w:rsidRPr="00FD3E72" w:rsidTr="00290837">
        <w:tc>
          <w:tcPr>
            <w:tcW w:w="3830" w:type="pct"/>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r w:rsidRPr="00FD3E72">
              <w:rPr>
                <w:sz w:val="24"/>
                <w:szCs w:val="24"/>
              </w:rPr>
              <w:t xml:space="preserve">Нормативы ширины полосы древесно-кустарниковых насаждений со стороны селитебной территории в составе санитарно-защитной зоны предприятий, </w:t>
            </w:r>
            <w:proofErr w:type="gramStart"/>
            <w:r w:rsidRPr="00FD3E72">
              <w:rPr>
                <w:sz w:val="24"/>
                <w:szCs w:val="24"/>
              </w:rPr>
              <w:t>м</w:t>
            </w:r>
            <w:proofErr w:type="gramEnd"/>
            <w:r w:rsidRPr="00FD3E72">
              <w:rPr>
                <w:sz w:val="24"/>
                <w:szCs w:val="24"/>
              </w:rPr>
              <w:t>:</w:t>
            </w:r>
          </w:p>
          <w:p w:rsidR="007561C7" w:rsidRPr="00FD3E72" w:rsidRDefault="007561C7" w:rsidP="007561C7">
            <w:pPr>
              <w:pStyle w:val="af3"/>
              <w:rPr>
                <w:sz w:val="24"/>
                <w:szCs w:val="24"/>
              </w:rPr>
            </w:pPr>
            <w:r w:rsidRPr="00FD3E72">
              <w:rPr>
                <w:sz w:val="24"/>
                <w:szCs w:val="24"/>
              </w:rPr>
              <w:t>- при ширине зоны до 100 м</w:t>
            </w:r>
          </w:p>
        </w:tc>
        <w:tc>
          <w:tcPr>
            <w:tcW w:w="1170" w:type="pct"/>
            <w:tcBorders>
              <w:top w:val="single" w:sz="4" w:space="0" w:color="auto"/>
              <w:left w:val="single" w:sz="4" w:space="0" w:color="auto"/>
              <w:bottom w:val="single" w:sz="4" w:space="0" w:color="auto"/>
              <w:right w:val="single" w:sz="4" w:space="0" w:color="auto"/>
            </w:tcBorders>
          </w:tcPr>
          <w:p w:rsidR="007561C7" w:rsidRPr="00FD3E72" w:rsidRDefault="007561C7" w:rsidP="007561C7">
            <w:pPr>
              <w:pStyle w:val="af3"/>
              <w:rPr>
                <w:sz w:val="24"/>
                <w:szCs w:val="24"/>
              </w:rPr>
            </w:pPr>
          </w:p>
          <w:p w:rsidR="007561C7" w:rsidRPr="00FD3E72" w:rsidRDefault="007561C7" w:rsidP="007561C7">
            <w:pPr>
              <w:pStyle w:val="af3"/>
              <w:rPr>
                <w:sz w:val="24"/>
                <w:szCs w:val="24"/>
              </w:rPr>
            </w:pPr>
          </w:p>
          <w:p w:rsidR="007561C7" w:rsidRPr="00FD3E72" w:rsidRDefault="007561C7" w:rsidP="007561C7">
            <w:pPr>
              <w:pStyle w:val="af3"/>
              <w:rPr>
                <w:sz w:val="24"/>
                <w:szCs w:val="24"/>
              </w:rPr>
            </w:pPr>
            <w:r w:rsidRPr="00FD3E72">
              <w:rPr>
                <w:sz w:val="24"/>
                <w:szCs w:val="24"/>
              </w:rPr>
              <w:t>не менее 50</w:t>
            </w:r>
          </w:p>
        </w:tc>
      </w:tr>
    </w:tbl>
    <w:p w:rsidR="007561C7" w:rsidRPr="00FD3E72" w:rsidRDefault="007561C7" w:rsidP="007561C7">
      <w:pPr>
        <w:pStyle w:val="a6"/>
        <w:rPr>
          <w:sz w:val="24"/>
          <w:szCs w:val="24"/>
        </w:rPr>
      </w:pPr>
      <w:r w:rsidRPr="00FD3E72">
        <w:rPr>
          <w:sz w:val="24"/>
          <w:szCs w:val="24"/>
        </w:rPr>
        <w:t>Примечание: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7561C7" w:rsidRPr="00FD3E72" w:rsidRDefault="00FD6465" w:rsidP="00FD6465">
      <w:pPr>
        <w:pStyle w:val="11"/>
        <w:rPr>
          <w:sz w:val="24"/>
          <w:szCs w:val="24"/>
          <w:lang w:val="en-US"/>
        </w:rPr>
      </w:pPr>
      <w:bookmarkStart w:id="18" w:name="_Toc453945531"/>
      <w:r w:rsidRPr="00FD3E72">
        <w:rPr>
          <w:sz w:val="24"/>
          <w:szCs w:val="24"/>
        </w:rPr>
        <w:t>Зон</w:t>
      </w:r>
      <w:r w:rsidR="00732A49" w:rsidRPr="00FD3E72">
        <w:rPr>
          <w:sz w:val="24"/>
          <w:szCs w:val="24"/>
        </w:rPr>
        <w:t>ы</w:t>
      </w:r>
      <w:r w:rsidRPr="00FD3E72">
        <w:rPr>
          <w:sz w:val="24"/>
          <w:szCs w:val="24"/>
        </w:rPr>
        <w:t xml:space="preserve"> инженерной инфраструктуры</w:t>
      </w:r>
      <w:bookmarkEnd w:id="18"/>
    </w:p>
    <w:p w:rsidR="00FD6465" w:rsidRPr="00FD3E72" w:rsidRDefault="00FD6465" w:rsidP="00FD6465">
      <w:pPr>
        <w:pStyle w:val="111"/>
        <w:rPr>
          <w:sz w:val="24"/>
          <w:szCs w:val="24"/>
          <w:lang w:val="en-US"/>
        </w:rPr>
      </w:pPr>
      <w:bookmarkStart w:id="19" w:name="_Toc453945532"/>
      <w:r w:rsidRPr="00FD3E72">
        <w:rPr>
          <w:sz w:val="24"/>
          <w:szCs w:val="24"/>
        </w:rPr>
        <w:t>Общие требования</w:t>
      </w:r>
      <w:bookmarkEnd w:id="19"/>
    </w:p>
    <w:p w:rsidR="00FD6465" w:rsidRPr="00FD3E72" w:rsidRDefault="00FD6465" w:rsidP="00FD6465">
      <w:pPr>
        <w:pStyle w:val="a6"/>
        <w:rPr>
          <w:sz w:val="24"/>
          <w:szCs w:val="24"/>
        </w:rPr>
      </w:pPr>
      <w:r w:rsidRPr="00FD3E72">
        <w:rPr>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FD6465" w:rsidRPr="00FD3E72" w:rsidRDefault="00FD6465" w:rsidP="00FD6465">
      <w:pPr>
        <w:pStyle w:val="a6"/>
        <w:rPr>
          <w:sz w:val="24"/>
          <w:szCs w:val="24"/>
        </w:rPr>
      </w:pPr>
      <w:r w:rsidRPr="00FD3E72">
        <w:rPr>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FD6465" w:rsidRPr="00FD3E72" w:rsidRDefault="00FD6465" w:rsidP="00FD6465">
      <w:pPr>
        <w:pStyle w:val="a6"/>
        <w:rPr>
          <w:sz w:val="24"/>
          <w:szCs w:val="24"/>
        </w:rPr>
      </w:pPr>
      <w:r w:rsidRPr="00FD3E72">
        <w:rPr>
          <w:sz w:val="24"/>
          <w:szCs w:val="24"/>
        </w:rPr>
        <w:t xml:space="preserve">Проектирование объектов, сооружений и коммуникаций инженерной инфраструктуры в поселениях </w:t>
      </w:r>
      <w:r w:rsidR="00E100DA" w:rsidRPr="00FD3E72">
        <w:rPr>
          <w:sz w:val="24"/>
          <w:szCs w:val="24"/>
        </w:rPr>
        <w:t>Мурманской области</w:t>
      </w:r>
      <w:r w:rsidRPr="00FD3E72">
        <w:rPr>
          <w:sz w:val="24"/>
          <w:szCs w:val="24"/>
        </w:rPr>
        <w:t xml:space="preserve"> (район распространения </w:t>
      </w:r>
      <w:proofErr w:type="spellStart"/>
      <w:r w:rsidRPr="00FD3E72">
        <w:rPr>
          <w:sz w:val="24"/>
          <w:szCs w:val="24"/>
        </w:rPr>
        <w:t>многолетнемерзлотных</w:t>
      </w:r>
      <w:proofErr w:type="spellEnd"/>
      <w:r w:rsidRPr="00FD3E72">
        <w:rPr>
          <w:sz w:val="24"/>
          <w:szCs w:val="24"/>
        </w:rPr>
        <w:t xml:space="preserve">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FD3E72">
        <w:rPr>
          <w:sz w:val="24"/>
          <w:szCs w:val="24"/>
        </w:rPr>
        <w:t>по</w:t>
      </w:r>
      <w:proofErr w:type="gramEnd"/>
      <w:r w:rsidRPr="00FD3E72">
        <w:rPr>
          <w:sz w:val="24"/>
          <w:szCs w:val="24"/>
        </w:rPr>
        <w:t>:</w:t>
      </w:r>
    </w:p>
    <w:p w:rsidR="00FD6465" w:rsidRPr="00FD3E72" w:rsidRDefault="00FD6465" w:rsidP="00E100DA">
      <w:pPr>
        <w:pStyle w:val="a1"/>
        <w:rPr>
          <w:sz w:val="24"/>
          <w:szCs w:val="24"/>
        </w:rPr>
      </w:pPr>
      <w:r w:rsidRPr="00FD3E72">
        <w:rPr>
          <w:sz w:val="24"/>
          <w:szCs w:val="24"/>
        </w:rPr>
        <w:lastRenderedPageBreak/>
        <w:t>составу, сложению и строению вечномерзлых грунтов;</w:t>
      </w:r>
    </w:p>
    <w:p w:rsidR="00FD6465" w:rsidRPr="00FD3E72" w:rsidRDefault="00FD6465" w:rsidP="00E100DA">
      <w:pPr>
        <w:pStyle w:val="a1"/>
        <w:rPr>
          <w:sz w:val="24"/>
          <w:szCs w:val="24"/>
        </w:rPr>
      </w:pPr>
      <w:r w:rsidRPr="00FD3E72">
        <w:rPr>
          <w:sz w:val="24"/>
          <w:szCs w:val="24"/>
        </w:rPr>
        <w:t>температурному режиму грунтов;</w:t>
      </w:r>
    </w:p>
    <w:p w:rsidR="00FD6465" w:rsidRPr="00FD3E72" w:rsidRDefault="00FD6465" w:rsidP="00E100DA">
      <w:pPr>
        <w:pStyle w:val="a1"/>
        <w:rPr>
          <w:sz w:val="24"/>
          <w:szCs w:val="24"/>
        </w:rPr>
      </w:pPr>
      <w:r w:rsidRPr="00FD3E72">
        <w:rPr>
          <w:sz w:val="24"/>
          <w:szCs w:val="24"/>
        </w:rPr>
        <w:t>физико-механическим свойствам грунтов;</w:t>
      </w:r>
    </w:p>
    <w:p w:rsidR="00FD6465" w:rsidRPr="00FD3E72" w:rsidRDefault="00FD6465" w:rsidP="00E100DA">
      <w:pPr>
        <w:pStyle w:val="a1"/>
        <w:rPr>
          <w:sz w:val="24"/>
          <w:szCs w:val="24"/>
        </w:rPr>
      </w:pPr>
      <w:r w:rsidRPr="00FD3E72">
        <w:rPr>
          <w:sz w:val="24"/>
          <w:szCs w:val="24"/>
        </w:rPr>
        <w:t xml:space="preserve">мерзлотным процессам (пучение, наледь, </w:t>
      </w:r>
      <w:proofErr w:type="spellStart"/>
      <w:r w:rsidRPr="00FD3E72">
        <w:rPr>
          <w:sz w:val="24"/>
          <w:szCs w:val="24"/>
        </w:rPr>
        <w:t>термокарст</w:t>
      </w:r>
      <w:proofErr w:type="spellEnd"/>
      <w:r w:rsidRPr="00FD3E72">
        <w:rPr>
          <w:sz w:val="24"/>
          <w:szCs w:val="24"/>
        </w:rPr>
        <w:t xml:space="preserve"> и др.);</w:t>
      </w:r>
    </w:p>
    <w:p w:rsidR="00FD6465" w:rsidRPr="00FD3E72" w:rsidRDefault="00FD6465" w:rsidP="00E100DA">
      <w:pPr>
        <w:pStyle w:val="a1"/>
        <w:rPr>
          <w:sz w:val="24"/>
          <w:szCs w:val="24"/>
        </w:rPr>
      </w:pPr>
      <w:r w:rsidRPr="00FD3E72">
        <w:rPr>
          <w:sz w:val="24"/>
          <w:szCs w:val="24"/>
        </w:rPr>
        <w:t>наличию грунтовых вод.</w:t>
      </w:r>
    </w:p>
    <w:p w:rsidR="00FD6465" w:rsidRPr="00FD3E72" w:rsidRDefault="00FD6465" w:rsidP="00E100DA">
      <w:pPr>
        <w:pStyle w:val="a6"/>
        <w:rPr>
          <w:sz w:val="24"/>
          <w:szCs w:val="24"/>
        </w:rPr>
      </w:pPr>
      <w:r w:rsidRPr="00FD3E72">
        <w:rPr>
          <w:sz w:val="24"/>
          <w:szCs w:val="24"/>
        </w:rPr>
        <w:t>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FD6465" w:rsidRPr="00FD3E72" w:rsidRDefault="00FD6465" w:rsidP="00E100DA">
      <w:pPr>
        <w:pStyle w:val="a1"/>
        <w:rPr>
          <w:sz w:val="24"/>
          <w:szCs w:val="24"/>
        </w:rPr>
      </w:pPr>
      <w:r w:rsidRPr="00FD3E72">
        <w:rPr>
          <w:sz w:val="24"/>
          <w:szCs w:val="24"/>
        </w:rPr>
        <w:t>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FD6465" w:rsidRPr="00FD3E72" w:rsidRDefault="00FD6465" w:rsidP="00E100DA">
      <w:pPr>
        <w:pStyle w:val="a1"/>
        <w:rPr>
          <w:sz w:val="24"/>
          <w:szCs w:val="24"/>
        </w:rPr>
      </w:pPr>
      <w:r w:rsidRPr="00FD3E72">
        <w:rPr>
          <w:sz w:val="24"/>
          <w:szCs w:val="24"/>
        </w:rPr>
        <w:t>возможного изменения уровня грунтовых вод и влияния этих изменений на эксплуатационную надежность сетей;</w:t>
      </w:r>
    </w:p>
    <w:p w:rsidR="00FD6465" w:rsidRPr="00FD3E72" w:rsidRDefault="00FD6465" w:rsidP="00E100DA">
      <w:pPr>
        <w:pStyle w:val="a1"/>
        <w:rPr>
          <w:sz w:val="24"/>
          <w:szCs w:val="24"/>
        </w:rPr>
      </w:pPr>
      <w:r w:rsidRPr="00FD3E72">
        <w:rPr>
          <w:sz w:val="24"/>
          <w:szCs w:val="24"/>
        </w:rPr>
        <w:t xml:space="preserve">изменению степени </w:t>
      </w:r>
      <w:proofErr w:type="spellStart"/>
      <w:r w:rsidRPr="00FD3E72">
        <w:rPr>
          <w:sz w:val="24"/>
          <w:szCs w:val="24"/>
        </w:rPr>
        <w:t>пучинистости</w:t>
      </w:r>
      <w:proofErr w:type="spellEnd"/>
      <w:r w:rsidRPr="00FD3E72">
        <w:rPr>
          <w:sz w:val="24"/>
          <w:szCs w:val="24"/>
        </w:rPr>
        <w:t xml:space="preserve"> грунтов.</w:t>
      </w:r>
    </w:p>
    <w:p w:rsidR="00FD6465" w:rsidRPr="00FD3E72" w:rsidRDefault="00FD6465" w:rsidP="00E100DA">
      <w:pPr>
        <w:pStyle w:val="a6"/>
        <w:rPr>
          <w:sz w:val="24"/>
          <w:szCs w:val="24"/>
        </w:rPr>
      </w:pPr>
      <w:r w:rsidRPr="00FD3E72">
        <w:rPr>
          <w:sz w:val="24"/>
          <w:szCs w:val="24"/>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FD6465" w:rsidRPr="00FD3E72" w:rsidRDefault="00FD6465" w:rsidP="00E100DA">
      <w:pPr>
        <w:pStyle w:val="a6"/>
        <w:rPr>
          <w:sz w:val="24"/>
          <w:szCs w:val="24"/>
        </w:rPr>
      </w:pPr>
      <w:r w:rsidRPr="00FD3E72">
        <w:rPr>
          <w:sz w:val="24"/>
          <w:szCs w:val="24"/>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FD6465" w:rsidRPr="00FD3E72" w:rsidRDefault="00FD6465" w:rsidP="00E100DA">
      <w:pPr>
        <w:pStyle w:val="a6"/>
        <w:rPr>
          <w:sz w:val="24"/>
          <w:szCs w:val="24"/>
        </w:rPr>
      </w:pPr>
      <w:r w:rsidRPr="00FD3E72">
        <w:rPr>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2207C3" w:rsidRPr="00FD3E72" w:rsidRDefault="002207C3" w:rsidP="00E100DA">
      <w:pPr>
        <w:pStyle w:val="a6"/>
        <w:rPr>
          <w:sz w:val="24"/>
          <w:szCs w:val="24"/>
        </w:rPr>
      </w:pPr>
      <w:r w:rsidRPr="00FD3E72">
        <w:rPr>
          <w:sz w:val="24"/>
          <w:szCs w:val="24"/>
        </w:rPr>
        <w:t>Для обслуживания основных коммуникаций, проходящих в горной местности Мурманской области, следует, как правило, проектировать сооружения беспроводных автономных систем связи, обеспечивающих надежный обмен информацией, как на равнине, так и в горах.</w:t>
      </w:r>
    </w:p>
    <w:p w:rsidR="002207C3" w:rsidRPr="00FD3E72" w:rsidRDefault="002207C3" w:rsidP="00E100DA">
      <w:pPr>
        <w:pStyle w:val="a6"/>
        <w:rPr>
          <w:sz w:val="24"/>
          <w:szCs w:val="24"/>
        </w:rPr>
      </w:pPr>
      <w:r w:rsidRPr="00FD3E72">
        <w:rPr>
          <w:sz w:val="24"/>
          <w:szCs w:val="24"/>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2207C3" w:rsidRPr="00FD3E72" w:rsidRDefault="002207C3" w:rsidP="00E100DA">
      <w:pPr>
        <w:pStyle w:val="a6"/>
        <w:rPr>
          <w:sz w:val="24"/>
          <w:szCs w:val="24"/>
        </w:rPr>
      </w:pPr>
      <w:r w:rsidRPr="00FD3E72">
        <w:rPr>
          <w:sz w:val="24"/>
          <w:szCs w:val="24"/>
        </w:rPr>
        <w:t>Проектирование инженерных систем водоснабжения, канализации, теплоснабжения, газоснабжения, электроснабжения и связи следует осуществлять н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2207C3" w:rsidRPr="00FD3E72" w:rsidRDefault="002207C3" w:rsidP="00E100DA">
      <w:pPr>
        <w:pStyle w:val="a6"/>
        <w:rPr>
          <w:sz w:val="24"/>
          <w:szCs w:val="24"/>
        </w:rPr>
      </w:pPr>
      <w:r w:rsidRPr="00FD3E72">
        <w:rPr>
          <w:sz w:val="24"/>
          <w:szCs w:val="24"/>
        </w:rPr>
        <w:lastRenderedPageBreak/>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5632A" w:rsidRPr="00FD3E72" w:rsidRDefault="0015632A" w:rsidP="0015632A">
      <w:pPr>
        <w:pStyle w:val="111"/>
        <w:rPr>
          <w:sz w:val="24"/>
          <w:szCs w:val="24"/>
        </w:rPr>
      </w:pPr>
      <w:bookmarkStart w:id="20" w:name="_Toc453945533"/>
      <w:r w:rsidRPr="00FD3E72">
        <w:rPr>
          <w:sz w:val="24"/>
          <w:szCs w:val="24"/>
        </w:rPr>
        <w:t>Водоснабжение</w:t>
      </w:r>
      <w:bookmarkEnd w:id="20"/>
    </w:p>
    <w:p w:rsidR="00463FDE" w:rsidRPr="00FD3E72" w:rsidRDefault="00463FDE" w:rsidP="00463FDE">
      <w:pPr>
        <w:pStyle w:val="a6"/>
        <w:rPr>
          <w:sz w:val="24"/>
          <w:szCs w:val="24"/>
        </w:rPr>
      </w:pPr>
      <w:r w:rsidRPr="00FD3E72">
        <w:rPr>
          <w:sz w:val="24"/>
          <w:szCs w:val="24"/>
        </w:rPr>
        <w:t>Расчетные показатели водопотребления применяются для предварительных расчетов объема водопотребления и проектирования систем водоснабжения сельского поселения, в том числе его отдельных структурных элементов в соответствии с рекомендуемыми показателями, приведенными в таблице 2.5.2-1.</w:t>
      </w:r>
    </w:p>
    <w:p w:rsidR="00463FDE" w:rsidRPr="00FD3E72" w:rsidRDefault="00463FDE" w:rsidP="00463FDE">
      <w:pPr>
        <w:pStyle w:val="11110"/>
        <w:rPr>
          <w:sz w:val="24"/>
          <w:szCs w:val="24"/>
        </w:rPr>
      </w:pPr>
      <w:r w:rsidRPr="00FD3E72">
        <w:rPr>
          <w:sz w:val="24"/>
          <w:szCs w:val="24"/>
        </w:rPr>
        <w:t>Расчетные показатели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1390"/>
        <w:gridCol w:w="2443"/>
        <w:gridCol w:w="2709"/>
      </w:tblGrid>
      <w:tr w:rsidR="00FD3E72" w:rsidRPr="00FD3E72" w:rsidTr="00245B7C">
        <w:trPr>
          <w:trHeight w:val="589"/>
          <w:jc w:val="center"/>
        </w:trPr>
        <w:tc>
          <w:tcPr>
            <w:tcW w:w="1582"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Показатель</w:t>
            </w:r>
          </w:p>
        </w:tc>
        <w:tc>
          <w:tcPr>
            <w:tcW w:w="726"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Единица измерения</w:t>
            </w:r>
          </w:p>
        </w:tc>
        <w:tc>
          <w:tcPr>
            <w:tcW w:w="1276"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proofErr w:type="gramStart"/>
            <w:r w:rsidRPr="00FD3E72">
              <w:rPr>
                <w:sz w:val="24"/>
                <w:szCs w:val="24"/>
              </w:rPr>
              <w:t>оборудованные</w:t>
            </w:r>
            <w:proofErr w:type="gramEnd"/>
            <w:r w:rsidRPr="00FD3E72">
              <w:rPr>
                <w:sz w:val="24"/>
                <w:szCs w:val="24"/>
              </w:rPr>
              <w:t xml:space="preserve"> водопроводом и канализацией</w:t>
            </w:r>
          </w:p>
        </w:tc>
        <w:tc>
          <w:tcPr>
            <w:tcW w:w="141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с водопользованием из водоразборных колонок</w:t>
            </w:r>
          </w:p>
        </w:tc>
      </w:tr>
      <w:tr w:rsidR="00FD3E72" w:rsidRPr="00FD3E72" w:rsidTr="00245B7C">
        <w:trPr>
          <w:jc w:val="center"/>
        </w:trPr>
        <w:tc>
          <w:tcPr>
            <w:tcW w:w="1582"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 xml:space="preserve">Расход воды </w:t>
            </w:r>
            <w:proofErr w:type="gramStart"/>
            <w:r w:rsidRPr="00FD3E72">
              <w:rPr>
                <w:sz w:val="24"/>
                <w:szCs w:val="24"/>
              </w:rPr>
              <w:t>на</w:t>
            </w:r>
            <w:proofErr w:type="gramEnd"/>
          </w:p>
          <w:p w:rsidR="00463FDE" w:rsidRPr="00FD3E72" w:rsidRDefault="00463FDE" w:rsidP="00463FDE">
            <w:pPr>
              <w:pStyle w:val="af3"/>
              <w:rPr>
                <w:sz w:val="24"/>
                <w:szCs w:val="24"/>
              </w:rPr>
            </w:pPr>
            <w:r w:rsidRPr="00FD3E72">
              <w:rPr>
                <w:sz w:val="24"/>
                <w:szCs w:val="24"/>
              </w:rPr>
              <w:t>хозяйственно-</w:t>
            </w:r>
          </w:p>
          <w:p w:rsidR="00463FDE" w:rsidRPr="00FD3E72" w:rsidRDefault="00463FDE" w:rsidP="00463FDE">
            <w:pPr>
              <w:pStyle w:val="af3"/>
              <w:rPr>
                <w:sz w:val="24"/>
                <w:szCs w:val="24"/>
              </w:rPr>
            </w:pPr>
            <w:r w:rsidRPr="00FD3E72">
              <w:rPr>
                <w:sz w:val="24"/>
                <w:szCs w:val="24"/>
              </w:rPr>
              <w:t>бытовые нужды</w:t>
            </w:r>
          </w:p>
        </w:tc>
        <w:tc>
          <w:tcPr>
            <w:tcW w:w="726"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proofErr w:type="gramStart"/>
            <w:r w:rsidRPr="00FD3E72">
              <w:rPr>
                <w:sz w:val="24"/>
                <w:szCs w:val="24"/>
              </w:rPr>
              <w:t>л</w:t>
            </w:r>
            <w:proofErr w:type="gramEnd"/>
            <w:r w:rsidRPr="00FD3E72">
              <w:rPr>
                <w:sz w:val="24"/>
                <w:szCs w:val="24"/>
              </w:rPr>
              <w:t>/чел. в сутки</w:t>
            </w:r>
          </w:p>
        </w:tc>
        <w:tc>
          <w:tcPr>
            <w:tcW w:w="1276"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150</w:t>
            </w:r>
          </w:p>
        </w:tc>
        <w:tc>
          <w:tcPr>
            <w:tcW w:w="141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50</w:t>
            </w:r>
          </w:p>
        </w:tc>
      </w:tr>
      <w:tr w:rsidR="00FD3E72" w:rsidRPr="00FD3E72" w:rsidTr="00245B7C">
        <w:trPr>
          <w:jc w:val="center"/>
        </w:trPr>
        <w:tc>
          <w:tcPr>
            <w:tcW w:w="1582"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Водопотребление</w:t>
            </w:r>
          </w:p>
        </w:tc>
        <w:tc>
          <w:tcPr>
            <w:tcW w:w="726"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proofErr w:type="gramStart"/>
            <w:r w:rsidRPr="00FD3E72">
              <w:rPr>
                <w:sz w:val="24"/>
                <w:szCs w:val="24"/>
              </w:rPr>
              <w:t>м</w:t>
            </w:r>
            <w:proofErr w:type="gramEnd"/>
            <w:r w:rsidRPr="00FD3E72">
              <w:rPr>
                <w:sz w:val="24"/>
                <w:szCs w:val="24"/>
              </w:rPr>
              <w:t xml:space="preserve">³ в </w:t>
            </w:r>
            <w:proofErr w:type="spellStart"/>
            <w:r w:rsidRPr="00FD3E72">
              <w:rPr>
                <w:sz w:val="24"/>
                <w:szCs w:val="24"/>
              </w:rPr>
              <w:t>сут</w:t>
            </w:r>
            <w:proofErr w:type="spellEnd"/>
            <w:r w:rsidRPr="00FD3E72">
              <w:rPr>
                <w:sz w:val="24"/>
                <w:szCs w:val="24"/>
              </w:rPr>
              <w:t>.</w:t>
            </w:r>
          </w:p>
          <w:p w:rsidR="00463FDE" w:rsidRPr="00FD3E72" w:rsidRDefault="00463FDE" w:rsidP="00463FDE">
            <w:pPr>
              <w:pStyle w:val="af3"/>
              <w:rPr>
                <w:sz w:val="24"/>
                <w:szCs w:val="24"/>
              </w:rPr>
            </w:pPr>
            <w:r w:rsidRPr="00FD3E72">
              <w:rPr>
                <w:sz w:val="24"/>
                <w:szCs w:val="24"/>
              </w:rPr>
              <w:t>га</w:t>
            </w:r>
          </w:p>
        </w:tc>
        <w:tc>
          <w:tcPr>
            <w:tcW w:w="1276"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5,3</w:t>
            </w:r>
          </w:p>
        </w:tc>
        <w:tc>
          <w:tcPr>
            <w:tcW w:w="141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1,8</w:t>
            </w:r>
          </w:p>
        </w:tc>
      </w:tr>
    </w:tbl>
    <w:p w:rsidR="00463FDE" w:rsidRPr="00FD3E72" w:rsidRDefault="00463FDE" w:rsidP="00463FDE">
      <w:pPr>
        <w:pStyle w:val="a6"/>
        <w:rPr>
          <w:sz w:val="24"/>
          <w:szCs w:val="24"/>
        </w:rPr>
      </w:pPr>
      <w:r w:rsidRPr="00FD3E72">
        <w:rPr>
          <w:sz w:val="24"/>
          <w:szCs w:val="24"/>
        </w:rPr>
        <w:t>Примечания: Среднесуточное водопотребление принято по минимальной (125 л/</w:t>
      </w:r>
      <w:proofErr w:type="spellStart"/>
      <w:r w:rsidRPr="00FD3E72">
        <w:rPr>
          <w:sz w:val="24"/>
          <w:szCs w:val="24"/>
        </w:rPr>
        <w:t>сут</w:t>
      </w:r>
      <w:proofErr w:type="spellEnd"/>
      <w:r w:rsidRPr="00FD3E72">
        <w:rPr>
          <w:sz w:val="24"/>
          <w:szCs w:val="24"/>
        </w:rPr>
        <w:t>.) и максимальной (350 л/</w:t>
      </w:r>
      <w:proofErr w:type="spellStart"/>
      <w:r w:rsidRPr="00FD3E72">
        <w:rPr>
          <w:sz w:val="24"/>
          <w:szCs w:val="24"/>
        </w:rPr>
        <w:t>сут</w:t>
      </w:r>
      <w:proofErr w:type="spellEnd"/>
      <w:r w:rsidRPr="00FD3E72">
        <w:rPr>
          <w:sz w:val="24"/>
          <w:szCs w:val="24"/>
        </w:rPr>
        <w:t>.) норме.</w:t>
      </w:r>
    </w:p>
    <w:p w:rsidR="00463FDE" w:rsidRPr="00FD3E72" w:rsidRDefault="00463FDE" w:rsidP="00463FDE">
      <w:pPr>
        <w:pStyle w:val="a6"/>
        <w:rPr>
          <w:sz w:val="24"/>
          <w:szCs w:val="24"/>
        </w:rPr>
      </w:pPr>
      <w:r w:rsidRPr="00FD3E72">
        <w:rPr>
          <w:sz w:val="24"/>
          <w:szCs w:val="24"/>
        </w:rPr>
        <w:t>Удельное водопотребление для отдельных жилых и общественных зданий при необходимости учета сосредоточенных расходов воды потребителями по объектам приведено в таблице 2.5.2-2.</w:t>
      </w:r>
    </w:p>
    <w:p w:rsidR="00463FDE" w:rsidRPr="00FD3E72" w:rsidRDefault="00463FDE" w:rsidP="00463FDE">
      <w:pPr>
        <w:pStyle w:val="11110"/>
        <w:rPr>
          <w:sz w:val="24"/>
          <w:szCs w:val="24"/>
        </w:rPr>
      </w:pPr>
      <w:r w:rsidRPr="00FD3E72">
        <w:rPr>
          <w:sz w:val="24"/>
          <w:szCs w:val="24"/>
        </w:rPr>
        <w:t>Удельное водопотребление для отдельных жилых и общественных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1709"/>
        <w:gridCol w:w="1041"/>
        <w:gridCol w:w="1987"/>
      </w:tblGrid>
      <w:tr w:rsidR="00FD3E72" w:rsidRPr="00FD3E72" w:rsidTr="00E928AE">
        <w:trPr>
          <w:trHeight w:val="190"/>
          <w:tblHeader/>
          <w:jc w:val="center"/>
        </w:trPr>
        <w:tc>
          <w:tcPr>
            <w:tcW w:w="2525" w:type="pct"/>
            <w:vMerge w:val="restar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proofErr w:type="spellStart"/>
            <w:r w:rsidRPr="00FD3E72">
              <w:rPr>
                <w:sz w:val="24"/>
                <w:szCs w:val="24"/>
              </w:rPr>
              <w:t>Водопотребители</w:t>
            </w:r>
            <w:proofErr w:type="spellEnd"/>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Измеритель</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proofErr w:type="spellStart"/>
            <w:r w:rsidRPr="00FD3E72">
              <w:rPr>
                <w:sz w:val="24"/>
                <w:szCs w:val="24"/>
              </w:rPr>
              <w:t>Hop</w:t>
            </w:r>
            <w:proofErr w:type="gramStart"/>
            <w:r w:rsidRPr="00FD3E72">
              <w:rPr>
                <w:sz w:val="24"/>
                <w:szCs w:val="24"/>
              </w:rPr>
              <w:t>мы</w:t>
            </w:r>
            <w:proofErr w:type="spellEnd"/>
            <w:proofErr w:type="gramEnd"/>
            <w:r w:rsidRPr="00FD3E72">
              <w:rPr>
                <w:sz w:val="24"/>
                <w:szCs w:val="24"/>
              </w:rPr>
              <w:t xml:space="preserve"> расхода воды </w:t>
            </w:r>
          </w:p>
          <w:p w:rsidR="00463FDE" w:rsidRPr="00FD3E72" w:rsidRDefault="00463FDE" w:rsidP="00463FDE">
            <w:pPr>
              <w:pStyle w:val="af3"/>
              <w:rPr>
                <w:sz w:val="24"/>
                <w:szCs w:val="24"/>
              </w:rPr>
            </w:pPr>
            <w:r w:rsidRPr="00FD3E72">
              <w:rPr>
                <w:sz w:val="24"/>
                <w:szCs w:val="24"/>
              </w:rPr>
              <w:t xml:space="preserve">(в том числе горячей), </w:t>
            </w:r>
            <w:proofErr w:type="gramStart"/>
            <w:r w:rsidRPr="00FD3E72">
              <w:rPr>
                <w:sz w:val="24"/>
                <w:szCs w:val="24"/>
              </w:rPr>
              <w:t>л</w:t>
            </w:r>
            <w:proofErr w:type="gramEnd"/>
          </w:p>
        </w:tc>
      </w:tr>
      <w:tr w:rsidR="00FD3E72" w:rsidRPr="00FD3E72" w:rsidTr="00E928AE">
        <w:trPr>
          <w:trHeight w:val="311"/>
          <w:tblHeader/>
          <w:jc w:val="center"/>
        </w:trPr>
        <w:tc>
          <w:tcPr>
            <w:tcW w:w="2525" w:type="pct"/>
            <w:vMerge/>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в средние сутки</w:t>
            </w: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в сутки наибольшего водопотребления</w:t>
            </w:r>
          </w:p>
        </w:tc>
      </w:tr>
      <w:tr w:rsidR="00FD3E72" w:rsidRPr="00FD3E72" w:rsidTr="00E928AE">
        <w:trPr>
          <w:trHeight w:val="227"/>
          <w:tblHeader/>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w:t>
            </w: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2</w:t>
            </w: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3</w:t>
            </w: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4</w:t>
            </w:r>
          </w:p>
        </w:tc>
      </w:tr>
      <w:tr w:rsidR="00FD3E72" w:rsidRPr="00FD3E72" w:rsidTr="00E928AE">
        <w:trPr>
          <w:trHeight w:val="227"/>
          <w:jc w:val="center"/>
        </w:trPr>
        <w:tc>
          <w:tcPr>
            <w:tcW w:w="2525"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r w:rsidRPr="00FD3E72">
              <w:rPr>
                <w:sz w:val="24"/>
                <w:szCs w:val="24"/>
              </w:rPr>
              <w:t>Жилые дома квартирного типа:</w:t>
            </w:r>
          </w:p>
        </w:tc>
        <w:tc>
          <w:tcPr>
            <w:tcW w:w="893" w:type="pct"/>
            <w:tcBorders>
              <w:top w:val="single" w:sz="4" w:space="0" w:color="auto"/>
              <w:left w:val="single" w:sz="4" w:space="0" w:color="auto"/>
              <w:bottom w:val="nil"/>
              <w:right w:val="single" w:sz="4" w:space="0" w:color="auto"/>
            </w:tcBorders>
            <w:vAlign w:val="center"/>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nil"/>
              <w:right w:val="single" w:sz="4" w:space="0" w:color="auto"/>
            </w:tcBorders>
            <w:vAlign w:val="center"/>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nil"/>
              <w:right w:val="single" w:sz="4" w:space="0" w:color="auto"/>
            </w:tcBorders>
            <w:vAlign w:val="center"/>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водопроводом и канализацией без ванн</w:t>
            </w:r>
          </w:p>
        </w:tc>
        <w:tc>
          <w:tcPr>
            <w:tcW w:w="893"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95</w:t>
            </w:r>
          </w:p>
        </w:tc>
        <w:tc>
          <w:tcPr>
            <w:tcW w:w="1038"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120</w:t>
            </w:r>
          </w:p>
        </w:tc>
      </w:tr>
      <w:tr w:rsidR="00463FDE"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газоснабжением</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120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150</w:t>
            </w:r>
          </w:p>
        </w:tc>
      </w:tr>
    </w:tbl>
    <w:p w:rsidR="00E928AE" w:rsidRPr="00FD3E72" w:rsidRDefault="00E928AE"/>
    <w:p w:rsidR="00E928AE" w:rsidRPr="00FD3E72" w:rsidRDefault="00E928AE"/>
    <w:p w:rsidR="00E928AE" w:rsidRPr="00FD3E72" w:rsidRDefault="00E928AE">
      <w:pPr>
        <w:rPr>
          <w:sz w:val="24"/>
        </w:rPr>
      </w:pPr>
      <w:r w:rsidRPr="00FD3E72">
        <w:rPr>
          <w:sz w:val="24"/>
        </w:rPr>
        <w:lastRenderedPageBreak/>
        <w:t>Продолжение таблицы 2.5.2-2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1709"/>
        <w:gridCol w:w="1041"/>
        <w:gridCol w:w="1987"/>
      </w:tblGrid>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водопроводом, канализацией и ваннами с водонагревателями, работающими на твердом топливе</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150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180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водопроводом, канализацией и ваннами с газовыми водонагревателями</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190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225</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 xml:space="preserve">с быстродействующими газовыми нагревателями и </w:t>
            </w:r>
            <w:proofErr w:type="gramStart"/>
            <w:r w:rsidRPr="00FD3E72">
              <w:rPr>
                <w:sz w:val="24"/>
                <w:szCs w:val="24"/>
              </w:rPr>
              <w:t>многоточечным</w:t>
            </w:r>
            <w:proofErr w:type="gramEnd"/>
            <w:r w:rsidRPr="00FD3E72">
              <w:rPr>
                <w:sz w:val="24"/>
                <w:szCs w:val="24"/>
              </w:rPr>
              <w:t xml:space="preserve"> </w:t>
            </w:r>
            <w:proofErr w:type="spellStart"/>
            <w:r w:rsidRPr="00FD3E72">
              <w:rPr>
                <w:sz w:val="24"/>
                <w:szCs w:val="24"/>
              </w:rPr>
              <w:t>водоразбором</w:t>
            </w:r>
            <w:proofErr w:type="spellEnd"/>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210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250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 xml:space="preserve">с централизованным горячим водоснабжением, </w:t>
            </w:r>
            <w:proofErr w:type="gramStart"/>
            <w:r w:rsidRPr="00FD3E72">
              <w:rPr>
                <w:sz w:val="24"/>
                <w:szCs w:val="24"/>
              </w:rPr>
              <w:t>оборудованные</w:t>
            </w:r>
            <w:proofErr w:type="gramEnd"/>
            <w:r w:rsidRPr="00FD3E72">
              <w:rPr>
                <w:sz w:val="24"/>
                <w:szCs w:val="24"/>
              </w:rPr>
              <w:t xml:space="preserve"> умывальниками, мойками и душами </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195</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230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сидячими ваннами, оборудованными душами</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230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275</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ваннами длиной от 1500 до 1700 мм, оборудованными душами</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250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300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высотой свыше 12 этажей с централизованным горячим водоснабжением и повышенными требованиями к их благоустройству</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житель</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360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400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Гостиницы, пансионаты и мотели с общими ваннами и душами</w:t>
            </w: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 житель</w:t>
            </w:r>
          </w:p>
          <w:p w:rsidR="00463FDE" w:rsidRPr="00FD3E72" w:rsidRDefault="00463FDE" w:rsidP="00463FDE">
            <w:pPr>
              <w:pStyle w:val="af3"/>
              <w:rPr>
                <w:sz w:val="24"/>
                <w:szCs w:val="24"/>
              </w:rPr>
            </w:pP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120</w:t>
            </w:r>
          </w:p>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120</w:t>
            </w:r>
          </w:p>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Гостиницы и пансионаты с душами во всех отдельных номерах</w:t>
            </w: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 житель</w:t>
            </w:r>
          </w:p>
          <w:p w:rsidR="00463FDE" w:rsidRPr="00FD3E72" w:rsidRDefault="00463FDE" w:rsidP="00463FDE">
            <w:pPr>
              <w:pStyle w:val="af3"/>
              <w:rPr>
                <w:sz w:val="24"/>
                <w:szCs w:val="24"/>
              </w:rPr>
            </w:pP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230</w:t>
            </w:r>
          </w:p>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230</w:t>
            </w:r>
          </w:p>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r w:rsidRPr="00FD3E72">
              <w:rPr>
                <w:sz w:val="24"/>
                <w:szCs w:val="24"/>
              </w:rPr>
              <w:t>Больницы:</w:t>
            </w:r>
          </w:p>
        </w:tc>
        <w:tc>
          <w:tcPr>
            <w:tcW w:w="893" w:type="pct"/>
            <w:tcBorders>
              <w:top w:val="single" w:sz="4" w:space="0" w:color="auto"/>
              <w:left w:val="single" w:sz="4" w:space="0" w:color="auto"/>
              <w:bottom w:val="nil"/>
              <w:right w:val="single" w:sz="4" w:space="0" w:color="auto"/>
            </w:tcBorders>
            <w:vAlign w:val="center"/>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nil"/>
              <w:right w:val="single" w:sz="4" w:space="0" w:color="auto"/>
            </w:tcBorders>
            <w:vAlign w:val="center"/>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nil"/>
              <w:right w:val="single" w:sz="4" w:space="0" w:color="auto"/>
            </w:tcBorders>
            <w:vAlign w:val="center"/>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общими ваннами и душевыми</w:t>
            </w:r>
          </w:p>
        </w:tc>
        <w:tc>
          <w:tcPr>
            <w:tcW w:w="893"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койка</w:t>
            </w:r>
          </w:p>
        </w:tc>
        <w:tc>
          <w:tcPr>
            <w:tcW w:w="544"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115</w:t>
            </w:r>
          </w:p>
        </w:tc>
        <w:tc>
          <w:tcPr>
            <w:tcW w:w="1038"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115</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санитарными узлами, приближенными к палатам</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койка</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200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200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инфекционные</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койка</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240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240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Поликлиники и амбулатории</w:t>
            </w:r>
          </w:p>
          <w:p w:rsidR="00463FDE" w:rsidRPr="00FD3E72" w:rsidRDefault="00463FDE" w:rsidP="00463FDE">
            <w:pPr>
              <w:pStyle w:val="af3"/>
              <w:rPr>
                <w:sz w:val="24"/>
                <w:szCs w:val="24"/>
              </w:rPr>
            </w:pP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 больной в смену</w:t>
            </w: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13</w:t>
            </w:r>
          </w:p>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15</w:t>
            </w:r>
          </w:p>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r w:rsidRPr="00FD3E72">
              <w:rPr>
                <w:sz w:val="24"/>
                <w:szCs w:val="24"/>
              </w:rPr>
              <w:t>Дошкольные образовательные учреждения:</w:t>
            </w:r>
          </w:p>
        </w:tc>
        <w:tc>
          <w:tcPr>
            <w:tcW w:w="893"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 дневным пребыванием детей:</w:t>
            </w:r>
          </w:p>
        </w:tc>
        <w:tc>
          <w:tcPr>
            <w:tcW w:w="893"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544"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1038"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со столовыми, работающими на сырье, и прачечными, оборудованными автоматическими стиральными машинами</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ребенок</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75</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105</w:t>
            </w:r>
          </w:p>
        </w:tc>
      </w:tr>
      <w:tr w:rsidR="00FD3E72" w:rsidRPr="00FD3E72" w:rsidTr="00E928AE">
        <w:trPr>
          <w:trHeight w:val="227"/>
          <w:jc w:val="center"/>
        </w:trPr>
        <w:tc>
          <w:tcPr>
            <w:tcW w:w="2525"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r w:rsidRPr="00FD3E72">
              <w:rPr>
                <w:sz w:val="24"/>
                <w:szCs w:val="24"/>
              </w:rPr>
              <w:t>Прачечные:</w:t>
            </w:r>
          </w:p>
        </w:tc>
        <w:tc>
          <w:tcPr>
            <w:tcW w:w="893"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p>
        </w:tc>
      </w:tr>
      <w:tr w:rsidR="00463FDE" w:rsidRPr="00FD3E72" w:rsidTr="00E928AE">
        <w:trPr>
          <w:trHeight w:val="227"/>
          <w:jc w:val="center"/>
        </w:trPr>
        <w:tc>
          <w:tcPr>
            <w:tcW w:w="2525"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механизированные</w:t>
            </w:r>
          </w:p>
        </w:tc>
        <w:tc>
          <w:tcPr>
            <w:tcW w:w="893"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кг сухого белья</w:t>
            </w:r>
          </w:p>
        </w:tc>
        <w:tc>
          <w:tcPr>
            <w:tcW w:w="544"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75</w:t>
            </w:r>
          </w:p>
        </w:tc>
        <w:tc>
          <w:tcPr>
            <w:tcW w:w="1038"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75</w:t>
            </w:r>
          </w:p>
        </w:tc>
      </w:tr>
    </w:tbl>
    <w:p w:rsidR="00E928AE" w:rsidRPr="00FD3E72" w:rsidRDefault="00E928AE" w:rsidP="00E928AE"/>
    <w:p w:rsidR="00E928AE" w:rsidRPr="00FD3E72" w:rsidRDefault="00E928AE" w:rsidP="00E928AE"/>
    <w:p w:rsidR="00E928AE" w:rsidRPr="00FD3E72" w:rsidRDefault="00E928AE" w:rsidP="00E928AE">
      <w:pPr>
        <w:rPr>
          <w:sz w:val="24"/>
        </w:rPr>
      </w:pPr>
      <w:r w:rsidRPr="00FD3E72">
        <w:rPr>
          <w:sz w:val="24"/>
        </w:rPr>
        <w:lastRenderedPageBreak/>
        <w:t>Окончание таблицы 2.5.2-2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1709"/>
        <w:gridCol w:w="1041"/>
        <w:gridCol w:w="1987"/>
      </w:tblGrid>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немеханизированные</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кг сухого белья</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40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40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Административные здания</w:t>
            </w: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 работающий</w:t>
            </w: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12</w:t>
            </w: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16</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Общеобразовательные школы с душевыми при гимнастических залах и столовыми, работающими на полуфабрикатах</w:t>
            </w: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 учащийся и 1 преподаватель в смену</w:t>
            </w: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10</w:t>
            </w:r>
          </w:p>
          <w:p w:rsidR="00463FDE" w:rsidRPr="00FD3E72" w:rsidRDefault="00463FDE" w:rsidP="00463FDE">
            <w:pPr>
              <w:pStyle w:val="af3"/>
              <w:rPr>
                <w:sz w:val="24"/>
                <w:szCs w:val="24"/>
              </w:rPr>
            </w:pPr>
          </w:p>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11,5</w:t>
            </w:r>
          </w:p>
          <w:p w:rsidR="00463FDE" w:rsidRPr="00FD3E72" w:rsidRDefault="00463FDE" w:rsidP="00463FDE">
            <w:pPr>
              <w:pStyle w:val="af3"/>
              <w:rPr>
                <w:sz w:val="24"/>
                <w:szCs w:val="24"/>
              </w:rPr>
            </w:pPr>
          </w:p>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То же, с продленным днем</w:t>
            </w: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то же</w:t>
            </w: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12</w:t>
            </w: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14</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bottom"/>
          </w:tcPr>
          <w:p w:rsidR="00463FDE" w:rsidRPr="00FD3E72" w:rsidRDefault="00463FDE" w:rsidP="00463FDE">
            <w:pPr>
              <w:pStyle w:val="af3"/>
              <w:rPr>
                <w:sz w:val="24"/>
                <w:szCs w:val="24"/>
              </w:rPr>
            </w:pPr>
            <w:r w:rsidRPr="00FD3E72">
              <w:rPr>
                <w:sz w:val="24"/>
                <w:szCs w:val="24"/>
              </w:rPr>
              <w:t>Аптеки:</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торговый зал и подсобные помещения</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работающий</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12</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16</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bottom"/>
          </w:tcPr>
          <w:p w:rsidR="00463FDE" w:rsidRPr="00FD3E72" w:rsidRDefault="00463FDE" w:rsidP="00463FDE">
            <w:pPr>
              <w:pStyle w:val="af3"/>
              <w:rPr>
                <w:sz w:val="24"/>
                <w:szCs w:val="24"/>
              </w:rPr>
            </w:pPr>
            <w:r w:rsidRPr="00FD3E72">
              <w:rPr>
                <w:sz w:val="24"/>
                <w:szCs w:val="24"/>
              </w:rPr>
              <w:t>Предприятия общественного питания:</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для приготовления пищи:</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roofErr w:type="gramStart"/>
            <w:r w:rsidRPr="00FD3E72">
              <w:rPr>
                <w:sz w:val="24"/>
                <w:szCs w:val="24"/>
              </w:rPr>
              <w:t>реализуемой в обеденном зале</w:t>
            </w:r>
            <w:proofErr w:type="gramEnd"/>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условное блюдо</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12</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12</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roofErr w:type="gramStart"/>
            <w:r w:rsidRPr="00FD3E72">
              <w:rPr>
                <w:sz w:val="24"/>
                <w:szCs w:val="24"/>
              </w:rPr>
              <w:t>продаваемой</w:t>
            </w:r>
            <w:proofErr w:type="gramEnd"/>
            <w:r w:rsidRPr="00FD3E72">
              <w:rPr>
                <w:sz w:val="24"/>
                <w:szCs w:val="24"/>
              </w:rPr>
              <w:t xml:space="preserve"> на дом</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условное блюдо</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bottom"/>
          </w:tcPr>
          <w:p w:rsidR="00463FDE" w:rsidRPr="00FD3E72" w:rsidRDefault="00463FDE" w:rsidP="00463FDE">
            <w:pPr>
              <w:pStyle w:val="af3"/>
              <w:rPr>
                <w:sz w:val="24"/>
                <w:szCs w:val="24"/>
              </w:rPr>
            </w:pPr>
            <w:r w:rsidRPr="00FD3E72">
              <w:rPr>
                <w:sz w:val="24"/>
                <w:szCs w:val="24"/>
              </w:rPr>
              <w:t>Магазины:</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продовольственные</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работающий в смену (20 м</w:t>
            </w:r>
            <w:proofErr w:type="gramStart"/>
            <w:r w:rsidRPr="00FD3E72">
              <w:rPr>
                <w:sz w:val="24"/>
                <w:szCs w:val="24"/>
              </w:rPr>
              <w:t>2</w:t>
            </w:r>
            <w:proofErr w:type="gramEnd"/>
            <w:r w:rsidRPr="00FD3E72">
              <w:rPr>
                <w:sz w:val="24"/>
                <w:szCs w:val="24"/>
              </w:rPr>
              <w:t xml:space="preserve"> торгового зала)</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250</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250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промтоварные</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 xml:space="preserve">1 </w:t>
            </w:r>
            <w:proofErr w:type="gramStart"/>
            <w:r w:rsidRPr="00FD3E72">
              <w:rPr>
                <w:sz w:val="24"/>
                <w:szCs w:val="24"/>
              </w:rPr>
              <w:t>работающий</w:t>
            </w:r>
            <w:proofErr w:type="gramEnd"/>
            <w:r w:rsidRPr="00FD3E72">
              <w:rPr>
                <w:sz w:val="24"/>
                <w:szCs w:val="24"/>
              </w:rPr>
              <w:t xml:space="preserve"> в смену</w:t>
            </w:r>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12</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16</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bottom"/>
          </w:tcPr>
          <w:p w:rsidR="00463FDE" w:rsidRPr="00FD3E72" w:rsidRDefault="00463FDE" w:rsidP="00463FDE">
            <w:pPr>
              <w:pStyle w:val="af3"/>
              <w:rPr>
                <w:sz w:val="24"/>
                <w:szCs w:val="24"/>
              </w:rPr>
            </w:pPr>
            <w:r w:rsidRPr="00FD3E72">
              <w:rPr>
                <w:sz w:val="24"/>
                <w:szCs w:val="24"/>
              </w:rPr>
              <w:t>Парикмахерские</w:t>
            </w:r>
          </w:p>
          <w:p w:rsidR="00463FDE" w:rsidRPr="00FD3E72" w:rsidRDefault="00463FDE" w:rsidP="00463FDE">
            <w:pPr>
              <w:pStyle w:val="af3"/>
              <w:rPr>
                <w:sz w:val="24"/>
                <w:szCs w:val="24"/>
              </w:rPr>
            </w:pP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 рабочее место в смену</w:t>
            </w: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56</w:t>
            </w:r>
          </w:p>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60</w:t>
            </w:r>
          </w:p>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Клубы</w:t>
            </w: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 место</w:t>
            </w: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8,6</w:t>
            </w: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10</w:t>
            </w:r>
          </w:p>
        </w:tc>
      </w:tr>
      <w:tr w:rsidR="00FD3E72" w:rsidRPr="00FD3E72" w:rsidTr="00E928AE">
        <w:trPr>
          <w:trHeight w:val="227"/>
          <w:jc w:val="center"/>
        </w:trPr>
        <w:tc>
          <w:tcPr>
            <w:tcW w:w="2525" w:type="pct"/>
            <w:tcBorders>
              <w:top w:val="single" w:sz="4" w:space="0" w:color="auto"/>
              <w:left w:val="single" w:sz="4" w:space="0" w:color="auto"/>
              <w:bottom w:val="nil"/>
              <w:right w:val="single" w:sz="4" w:space="0" w:color="auto"/>
            </w:tcBorders>
            <w:vAlign w:val="bottom"/>
          </w:tcPr>
          <w:p w:rsidR="00463FDE" w:rsidRPr="00FD3E72" w:rsidRDefault="00463FDE" w:rsidP="00463FDE">
            <w:pPr>
              <w:pStyle w:val="af3"/>
              <w:rPr>
                <w:sz w:val="24"/>
                <w:szCs w:val="24"/>
              </w:rPr>
            </w:pPr>
            <w:r w:rsidRPr="00FD3E72">
              <w:rPr>
                <w:sz w:val="24"/>
                <w:szCs w:val="24"/>
              </w:rPr>
              <w:t>Бани:</w:t>
            </w:r>
          </w:p>
        </w:tc>
        <w:tc>
          <w:tcPr>
            <w:tcW w:w="893" w:type="pct"/>
            <w:tcBorders>
              <w:top w:val="single" w:sz="4" w:space="0" w:color="auto"/>
              <w:left w:val="single" w:sz="4" w:space="0" w:color="auto"/>
              <w:bottom w:val="nil"/>
              <w:right w:val="single" w:sz="4" w:space="0" w:color="auto"/>
            </w:tcBorders>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nil"/>
              <w:right w:val="single" w:sz="4" w:space="0" w:color="auto"/>
            </w:tcBorders>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nil"/>
              <w:right w:val="single" w:sz="4" w:space="0" w:color="auto"/>
            </w:tcBorders>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proofErr w:type="gramStart"/>
            <w:r w:rsidRPr="00FD3E72">
              <w:rPr>
                <w:sz w:val="24"/>
                <w:szCs w:val="24"/>
              </w:rPr>
              <w:t>для мытья в мыльной с тазами на скамьях и ополаскиванием в душе</w:t>
            </w:r>
            <w:proofErr w:type="gramEnd"/>
          </w:p>
        </w:tc>
        <w:tc>
          <w:tcPr>
            <w:tcW w:w="893"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посетитель</w:t>
            </w:r>
          </w:p>
        </w:tc>
        <w:tc>
          <w:tcPr>
            <w:tcW w:w="544"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p>
        </w:tc>
        <w:tc>
          <w:tcPr>
            <w:tcW w:w="1038"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180</w:t>
            </w:r>
          </w:p>
        </w:tc>
      </w:tr>
      <w:tr w:rsidR="00FD3E72"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Душевые в бытовых помещениях промышленных предприятий</w:t>
            </w:r>
          </w:p>
        </w:tc>
        <w:tc>
          <w:tcPr>
            <w:tcW w:w="893"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1 душевая сетка в смену</w:t>
            </w:r>
          </w:p>
        </w:tc>
        <w:tc>
          <w:tcPr>
            <w:tcW w:w="544"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p>
          <w:p w:rsidR="00463FDE" w:rsidRPr="00FD3E72" w:rsidRDefault="00463FDE" w:rsidP="00463FDE">
            <w:pPr>
              <w:pStyle w:val="af3"/>
              <w:rPr>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463FDE">
            <w:pPr>
              <w:pStyle w:val="af3"/>
              <w:rPr>
                <w:sz w:val="24"/>
                <w:szCs w:val="24"/>
              </w:rPr>
            </w:pPr>
            <w:r w:rsidRPr="00FD3E72">
              <w:rPr>
                <w:sz w:val="24"/>
                <w:szCs w:val="24"/>
              </w:rPr>
              <w:t>500</w:t>
            </w:r>
          </w:p>
        </w:tc>
      </w:tr>
      <w:tr w:rsidR="00FD3E72" w:rsidRPr="00FD3E72" w:rsidTr="00E928AE">
        <w:trPr>
          <w:trHeight w:val="227"/>
          <w:jc w:val="center"/>
        </w:trPr>
        <w:tc>
          <w:tcPr>
            <w:tcW w:w="2525" w:type="pct"/>
            <w:tcBorders>
              <w:top w:val="single" w:sz="4" w:space="0" w:color="auto"/>
              <w:left w:val="single" w:sz="4" w:space="0" w:color="auto"/>
              <w:bottom w:val="nil"/>
              <w:right w:val="single" w:sz="4" w:space="0" w:color="auto"/>
            </w:tcBorders>
            <w:vAlign w:val="center"/>
          </w:tcPr>
          <w:p w:rsidR="00463FDE" w:rsidRPr="00FD3E72" w:rsidRDefault="00463FDE" w:rsidP="00463FDE">
            <w:pPr>
              <w:pStyle w:val="af3"/>
              <w:rPr>
                <w:sz w:val="24"/>
                <w:szCs w:val="24"/>
              </w:rPr>
            </w:pPr>
            <w:r w:rsidRPr="00FD3E72">
              <w:rPr>
                <w:sz w:val="24"/>
                <w:szCs w:val="24"/>
              </w:rPr>
              <w:t>Расход воды на поливку:</w:t>
            </w:r>
          </w:p>
        </w:tc>
        <w:tc>
          <w:tcPr>
            <w:tcW w:w="893" w:type="pct"/>
            <w:tcBorders>
              <w:top w:val="single" w:sz="4" w:space="0" w:color="auto"/>
              <w:left w:val="single" w:sz="4" w:space="0" w:color="auto"/>
              <w:bottom w:val="nil"/>
              <w:right w:val="single" w:sz="4" w:space="0" w:color="auto"/>
            </w:tcBorders>
          </w:tcPr>
          <w:p w:rsidR="00463FDE" w:rsidRPr="00FD3E72" w:rsidRDefault="00463FDE" w:rsidP="00463FDE">
            <w:pPr>
              <w:pStyle w:val="af3"/>
              <w:rPr>
                <w:sz w:val="24"/>
                <w:szCs w:val="24"/>
              </w:rPr>
            </w:pPr>
          </w:p>
        </w:tc>
        <w:tc>
          <w:tcPr>
            <w:tcW w:w="544" w:type="pct"/>
            <w:tcBorders>
              <w:top w:val="single" w:sz="4" w:space="0" w:color="auto"/>
              <w:left w:val="single" w:sz="4" w:space="0" w:color="auto"/>
              <w:bottom w:val="nil"/>
              <w:right w:val="single" w:sz="4" w:space="0" w:color="auto"/>
            </w:tcBorders>
          </w:tcPr>
          <w:p w:rsidR="00463FDE" w:rsidRPr="00FD3E72" w:rsidRDefault="00463FDE" w:rsidP="00463FDE">
            <w:pPr>
              <w:pStyle w:val="af3"/>
              <w:rPr>
                <w:sz w:val="24"/>
                <w:szCs w:val="24"/>
              </w:rPr>
            </w:pPr>
          </w:p>
        </w:tc>
        <w:tc>
          <w:tcPr>
            <w:tcW w:w="1038" w:type="pct"/>
            <w:tcBorders>
              <w:top w:val="single" w:sz="4" w:space="0" w:color="auto"/>
              <w:left w:val="single" w:sz="4" w:space="0" w:color="auto"/>
              <w:bottom w:val="nil"/>
              <w:right w:val="single" w:sz="4" w:space="0" w:color="auto"/>
            </w:tcBorders>
          </w:tcPr>
          <w:p w:rsidR="00463FDE" w:rsidRPr="00FD3E72" w:rsidRDefault="00463FDE" w:rsidP="00463FDE">
            <w:pPr>
              <w:pStyle w:val="af3"/>
              <w:rPr>
                <w:sz w:val="24"/>
                <w:szCs w:val="24"/>
              </w:rPr>
            </w:pPr>
          </w:p>
        </w:tc>
      </w:tr>
      <w:tr w:rsidR="00FD3E72" w:rsidRPr="00FD3E72" w:rsidTr="00E928AE">
        <w:trPr>
          <w:trHeight w:val="227"/>
          <w:jc w:val="center"/>
        </w:trPr>
        <w:tc>
          <w:tcPr>
            <w:tcW w:w="2525"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травяного покрова</w:t>
            </w:r>
          </w:p>
        </w:tc>
        <w:tc>
          <w:tcPr>
            <w:tcW w:w="893"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м</w:t>
            </w:r>
            <w:proofErr w:type="gramStart"/>
            <w:r w:rsidRPr="00FD3E72">
              <w:rPr>
                <w:sz w:val="24"/>
                <w:szCs w:val="24"/>
              </w:rPr>
              <w:t>2</w:t>
            </w:r>
            <w:proofErr w:type="gramEnd"/>
          </w:p>
        </w:tc>
        <w:tc>
          <w:tcPr>
            <w:tcW w:w="544"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3</w:t>
            </w:r>
          </w:p>
        </w:tc>
        <w:tc>
          <w:tcPr>
            <w:tcW w:w="1038" w:type="pct"/>
            <w:tcBorders>
              <w:top w:val="nil"/>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3</w:t>
            </w:r>
          </w:p>
        </w:tc>
      </w:tr>
      <w:tr w:rsidR="00463FDE" w:rsidRPr="00FD3E72" w:rsidTr="00E928AE">
        <w:trPr>
          <w:trHeight w:val="227"/>
          <w:jc w:val="center"/>
        </w:trPr>
        <w:tc>
          <w:tcPr>
            <w:tcW w:w="2525"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зеленых насаждений, газонов и цветников</w:t>
            </w:r>
          </w:p>
        </w:tc>
        <w:tc>
          <w:tcPr>
            <w:tcW w:w="893"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1 м</w:t>
            </w:r>
            <w:proofErr w:type="gramStart"/>
            <w:r w:rsidRPr="00FD3E72">
              <w:rPr>
                <w:sz w:val="24"/>
                <w:szCs w:val="24"/>
              </w:rPr>
              <w:t>2</w:t>
            </w:r>
            <w:proofErr w:type="gramEnd"/>
          </w:p>
        </w:tc>
        <w:tc>
          <w:tcPr>
            <w:tcW w:w="544"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3-6</w:t>
            </w:r>
          </w:p>
        </w:tc>
        <w:tc>
          <w:tcPr>
            <w:tcW w:w="1038" w:type="pct"/>
            <w:tcBorders>
              <w:top w:val="single" w:sz="4" w:space="0" w:color="auto"/>
              <w:left w:val="single" w:sz="4" w:space="0" w:color="auto"/>
              <w:bottom w:val="single" w:sz="4" w:space="0" w:color="auto"/>
              <w:right w:val="single" w:sz="4" w:space="0" w:color="auto"/>
            </w:tcBorders>
          </w:tcPr>
          <w:p w:rsidR="00463FDE" w:rsidRPr="00FD3E72" w:rsidRDefault="00463FDE" w:rsidP="00463FDE">
            <w:pPr>
              <w:pStyle w:val="af3"/>
              <w:rPr>
                <w:sz w:val="24"/>
                <w:szCs w:val="24"/>
              </w:rPr>
            </w:pPr>
            <w:r w:rsidRPr="00FD3E72">
              <w:rPr>
                <w:sz w:val="24"/>
                <w:szCs w:val="24"/>
              </w:rPr>
              <w:t>3-6</w:t>
            </w:r>
          </w:p>
        </w:tc>
      </w:tr>
    </w:tbl>
    <w:p w:rsidR="00E928AE" w:rsidRPr="00FD3E72" w:rsidRDefault="00E928AE" w:rsidP="00E0426C">
      <w:pPr>
        <w:pStyle w:val="a6"/>
        <w:rPr>
          <w:sz w:val="24"/>
          <w:szCs w:val="24"/>
        </w:rPr>
      </w:pPr>
    </w:p>
    <w:p w:rsidR="00463FDE" w:rsidRPr="00FD3E72" w:rsidRDefault="00463FDE" w:rsidP="00E0426C">
      <w:pPr>
        <w:pStyle w:val="a6"/>
        <w:rPr>
          <w:sz w:val="24"/>
          <w:szCs w:val="24"/>
        </w:rPr>
      </w:pPr>
      <w:r w:rsidRPr="00FD3E72">
        <w:rPr>
          <w:sz w:val="24"/>
          <w:szCs w:val="24"/>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463FDE" w:rsidRPr="00FD3E72" w:rsidRDefault="00E0426C" w:rsidP="00F239CE">
      <w:pPr>
        <w:pStyle w:val="a6"/>
        <w:rPr>
          <w:sz w:val="24"/>
          <w:szCs w:val="24"/>
        </w:rPr>
      </w:pPr>
      <w:r w:rsidRPr="00FD3E72">
        <w:rPr>
          <w:sz w:val="24"/>
          <w:szCs w:val="24"/>
        </w:rPr>
        <w:t xml:space="preserve">В </w:t>
      </w:r>
      <w:proofErr w:type="gramStart"/>
      <w:r w:rsidRPr="00FD3E72">
        <w:rPr>
          <w:sz w:val="24"/>
          <w:szCs w:val="24"/>
        </w:rPr>
        <w:t>сельском</w:t>
      </w:r>
      <w:proofErr w:type="gramEnd"/>
      <w:r w:rsidRPr="00FD3E72">
        <w:rPr>
          <w:sz w:val="24"/>
          <w:szCs w:val="24"/>
        </w:rPr>
        <w:t xml:space="preserve"> поселение </w:t>
      </w:r>
      <w:r w:rsidR="00463FDE" w:rsidRPr="00FD3E72">
        <w:rPr>
          <w:sz w:val="24"/>
          <w:szCs w:val="24"/>
        </w:rPr>
        <w:t>следует:</w:t>
      </w:r>
    </w:p>
    <w:p w:rsidR="00463FDE" w:rsidRPr="00FD3E72" w:rsidRDefault="00463FDE" w:rsidP="00E0426C">
      <w:pPr>
        <w:pStyle w:val="a1"/>
        <w:rPr>
          <w:sz w:val="24"/>
          <w:szCs w:val="24"/>
        </w:rPr>
      </w:pPr>
      <w:r w:rsidRPr="00FD3E72">
        <w:rPr>
          <w:sz w:val="24"/>
          <w:szCs w:val="24"/>
        </w:rPr>
        <w:lastRenderedPageBreak/>
        <w:t>проектировать централизованные системы водоснабжения для перспективных населенных пунктов и сельскохозяйственных объектов;</w:t>
      </w:r>
    </w:p>
    <w:p w:rsidR="00463FDE" w:rsidRPr="00FD3E72" w:rsidRDefault="00463FDE" w:rsidP="00E0426C">
      <w:pPr>
        <w:pStyle w:val="a1"/>
        <w:rPr>
          <w:sz w:val="24"/>
          <w:szCs w:val="24"/>
        </w:rPr>
      </w:pPr>
      <w:r w:rsidRPr="00FD3E72">
        <w:rPr>
          <w:sz w:val="24"/>
          <w:szCs w:val="24"/>
        </w:rPr>
        <w:t>предусматривать реконструкцию существующих водозаборных сооружений для сохраняемых на расчетный период сельских населенных пунктов.</w:t>
      </w:r>
    </w:p>
    <w:p w:rsidR="00463FDE" w:rsidRPr="00FD3E72" w:rsidRDefault="00463FDE" w:rsidP="00E0426C">
      <w:pPr>
        <w:pStyle w:val="a6"/>
        <w:rPr>
          <w:sz w:val="24"/>
          <w:szCs w:val="24"/>
        </w:rPr>
      </w:pPr>
      <w:r w:rsidRPr="00FD3E72">
        <w:rPr>
          <w:sz w:val="24"/>
          <w:szCs w:val="24"/>
        </w:rPr>
        <w:t xml:space="preserve">В случае нецелесообразности или невозможности устройства системы централизованного водоснабжения </w:t>
      </w:r>
      <w:r w:rsidR="00AD7158" w:rsidRPr="00FD3E72">
        <w:rPr>
          <w:sz w:val="24"/>
          <w:szCs w:val="24"/>
        </w:rPr>
        <w:t>сельского поселения</w:t>
      </w:r>
      <w:r w:rsidRPr="00FD3E72">
        <w:rPr>
          <w:sz w:val="24"/>
          <w:szCs w:val="24"/>
        </w:rPr>
        <w:t>, следует проектировать водоснабжение по децентрализованной схеме.</w:t>
      </w:r>
    </w:p>
    <w:p w:rsidR="00463FDE" w:rsidRPr="00FD3E72" w:rsidRDefault="00463FDE" w:rsidP="00E0426C">
      <w:pPr>
        <w:pStyle w:val="a6"/>
        <w:rPr>
          <w:sz w:val="24"/>
          <w:szCs w:val="24"/>
        </w:rPr>
      </w:pPr>
      <w:r w:rsidRPr="00FD3E72">
        <w:rPr>
          <w:sz w:val="24"/>
          <w:szCs w:val="24"/>
        </w:rPr>
        <w:t>Наружные сети и сооружения водопровода следует проектировать в соответствии со следующими требованиями настоящих нормативов.</w:t>
      </w:r>
    </w:p>
    <w:p w:rsidR="00463FDE" w:rsidRPr="00FD3E72" w:rsidRDefault="00463FDE" w:rsidP="00E0426C">
      <w:pPr>
        <w:pStyle w:val="a6"/>
        <w:rPr>
          <w:sz w:val="24"/>
          <w:szCs w:val="24"/>
        </w:rPr>
      </w:pPr>
      <w:r w:rsidRPr="00FD3E72">
        <w:rPr>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463FDE" w:rsidRPr="00FD3E72" w:rsidRDefault="00463FDE" w:rsidP="00E0426C">
      <w:pPr>
        <w:pStyle w:val="a6"/>
        <w:rPr>
          <w:sz w:val="24"/>
          <w:szCs w:val="24"/>
        </w:rPr>
      </w:pPr>
      <w:r w:rsidRPr="00FD3E72">
        <w:rPr>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463FDE" w:rsidRPr="00FD3E72" w:rsidRDefault="00463FDE" w:rsidP="00E0426C">
      <w:pPr>
        <w:pStyle w:val="a6"/>
        <w:rPr>
          <w:sz w:val="24"/>
          <w:szCs w:val="24"/>
        </w:rPr>
      </w:pPr>
      <w:r w:rsidRPr="00FD3E72">
        <w:rPr>
          <w:sz w:val="24"/>
          <w:szCs w:val="24"/>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463FDE" w:rsidRPr="00FD3E72" w:rsidRDefault="00463FDE" w:rsidP="00E0426C">
      <w:pPr>
        <w:pStyle w:val="a6"/>
        <w:rPr>
          <w:sz w:val="24"/>
          <w:szCs w:val="24"/>
        </w:rPr>
      </w:pPr>
      <w:r w:rsidRPr="00FD3E72">
        <w:rPr>
          <w:sz w:val="24"/>
          <w:szCs w:val="24"/>
        </w:rPr>
        <w:t>Зоны санитарной охраны источников водоснабжения и водопроводов питьевого назначения следует принимать в соответствии с таблицей 2.5.2-3.</w:t>
      </w:r>
    </w:p>
    <w:p w:rsidR="00463FDE" w:rsidRPr="00FD3E72" w:rsidRDefault="00463FDE" w:rsidP="00E0426C">
      <w:pPr>
        <w:pStyle w:val="11110"/>
        <w:rPr>
          <w:sz w:val="24"/>
          <w:szCs w:val="24"/>
        </w:rPr>
      </w:pPr>
      <w:r w:rsidRPr="00FD3E72">
        <w:rPr>
          <w:sz w:val="24"/>
          <w:szCs w:val="24"/>
        </w:rPr>
        <w:t>Зоны санитарной охраны источников водоснабжения и водопроводов питьевого назначения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76"/>
        <w:gridCol w:w="2060"/>
        <w:gridCol w:w="2410"/>
        <w:gridCol w:w="1885"/>
      </w:tblGrid>
      <w:tr w:rsidR="00FD3E72" w:rsidRPr="00FD3E72" w:rsidTr="00E928AE">
        <w:trPr>
          <w:trHeight w:val="408"/>
          <w:tblHeader/>
          <w:jc w:val="center"/>
        </w:trPr>
        <w:tc>
          <w:tcPr>
            <w:tcW w:w="282" w:type="pct"/>
            <w:vMerge w:val="restar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E0426C">
            <w:pPr>
              <w:pStyle w:val="af3"/>
              <w:rPr>
                <w:sz w:val="24"/>
                <w:szCs w:val="24"/>
              </w:rPr>
            </w:pPr>
            <w:r w:rsidRPr="00FD3E72">
              <w:rPr>
                <w:sz w:val="24"/>
                <w:szCs w:val="24"/>
              </w:rPr>
              <w:t xml:space="preserve">№ </w:t>
            </w:r>
          </w:p>
          <w:p w:rsidR="00463FDE" w:rsidRPr="00FD3E72" w:rsidRDefault="00463FDE" w:rsidP="00E0426C">
            <w:pPr>
              <w:pStyle w:val="af3"/>
              <w:rPr>
                <w:sz w:val="24"/>
                <w:szCs w:val="24"/>
              </w:rPr>
            </w:pPr>
            <w:proofErr w:type="gramStart"/>
            <w:r w:rsidRPr="00FD3E72">
              <w:rPr>
                <w:sz w:val="24"/>
                <w:szCs w:val="24"/>
              </w:rPr>
              <w:t>п</w:t>
            </w:r>
            <w:proofErr w:type="gramEnd"/>
            <w:r w:rsidRPr="00FD3E72">
              <w:rPr>
                <w:sz w:val="24"/>
                <w:szCs w:val="24"/>
              </w:rPr>
              <w:t>/п</w:t>
            </w:r>
          </w:p>
        </w:tc>
        <w:tc>
          <w:tcPr>
            <w:tcW w:w="1398" w:type="pct"/>
            <w:vMerge w:val="restar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E0426C">
            <w:pPr>
              <w:pStyle w:val="af3"/>
              <w:rPr>
                <w:sz w:val="24"/>
                <w:szCs w:val="24"/>
              </w:rPr>
            </w:pPr>
            <w:r w:rsidRPr="00FD3E72">
              <w:rPr>
                <w:sz w:val="24"/>
                <w:szCs w:val="24"/>
              </w:rPr>
              <w:t>Наименование источника водоснабжения</w:t>
            </w:r>
          </w:p>
        </w:tc>
        <w:tc>
          <w:tcPr>
            <w:tcW w:w="3320" w:type="pct"/>
            <w:gridSpan w:val="3"/>
            <w:tcBorders>
              <w:top w:val="single" w:sz="4" w:space="0" w:color="auto"/>
              <w:left w:val="single" w:sz="4" w:space="0" w:color="auto"/>
              <w:bottom w:val="single" w:sz="4" w:space="0" w:color="auto"/>
              <w:right w:val="single" w:sz="4" w:space="0" w:color="auto"/>
            </w:tcBorders>
            <w:vAlign w:val="center"/>
          </w:tcPr>
          <w:p w:rsidR="00463FDE" w:rsidRPr="00FD3E72" w:rsidRDefault="00463FDE" w:rsidP="00E0426C">
            <w:pPr>
              <w:pStyle w:val="af3"/>
              <w:rPr>
                <w:sz w:val="24"/>
                <w:szCs w:val="24"/>
              </w:rPr>
            </w:pPr>
            <w:r w:rsidRPr="00FD3E72">
              <w:rPr>
                <w:sz w:val="24"/>
                <w:szCs w:val="24"/>
              </w:rPr>
              <w:t>Границы зон санитарной охраны от источника водоснабжения</w:t>
            </w:r>
          </w:p>
        </w:tc>
      </w:tr>
      <w:tr w:rsidR="00FD3E72" w:rsidRPr="00FD3E72" w:rsidTr="00E928AE">
        <w:trPr>
          <w:trHeight w:val="134"/>
          <w:tblHeader/>
          <w:jc w:val="center"/>
        </w:trPr>
        <w:tc>
          <w:tcPr>
            <w:tcW w:w="282" w:type="pct"/>
            <w:vMerge/>
            <w:tcBorders>
              <w:top w:val="single" w:sz="4" w:space="0" w:color="auto"/>
              <w:left w:val="single" w:sz="4" w:space="0" w:color="auto"/>
              <w:bottom w:val="single" w:sz="4" w:space="0" w:color="auto"/>
              <w:right w:val="single" w:sz="4" w:space="0" w:color="auto"/>
            </w:tcBorders>
            <w:vAlign w:val="center"/>
          </w:tcPr>
          <w:p w:rsidR="00463FDE" w:rsidRPr="00FD3E72" w:rsidRDefault="00463FDE" w:rsidP="00E0426C">
            <w:pPr>
              <w:pStyle w:val="af3"/>
              <w:rPr>
                <w:sz w:val="24"/>
                <w:szCs w:val="24"/>
              </w:rPr>
            </w:pPr>
          </w:p>
        </w:tc>
        <w:tc>
          <w:tcPr>
            <w:tcW w:w="1398" w:type="pct"/>
            <w:vMerge/>
            <w:tcBorders>
              <w:top w:val="single" w:sz="4" w:space="0" w:color="auto"/>
              <w:left w:val="single" w:sz="4" w:space="0" w:color="auto"/>
              <w:bottom w:val="single" w:sz="4" w:space="0" w:color="auto"/>
              <w:right w:val="single" w:sz="4" w:space="0" w:color="auto"/>
            </w:tcBorders>
            <w:vAlign w:val="center"/>
          </w:tcPr>
          <w:p w:rsidR="00463FDE" w:rsidRPr="00FD3E72" w:rsidRDefault="00463FDE" w:rsidP="00E0426C">
            <w:pPr>
              <w:pStyle w:val="af3"/>
              <w:rPr>
                <w:sz w:val="24"/>
                <w:szCs w:val="24"/>
              </w:rPr>
            </w:pPr>
          </w:p>
        </w:tc>
        <w:tc>
          <w:tcPr>
            <w:tcW w:w="1076"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E0426C">
            <w:pPr>
              <w:pStyle w:val="af3"/>
              <w:rPr>
                <w:sz w:val="24"/>
                <w:szCs w:val="24"/>
              </w:rPr>
            </w:pPr>
            <w:r w:rsidRPr="00FD3E72">
              <w:rPr>
                <w:sz w:val="24"/>
                <w:szCs w:val="24"/>
              </w:rPr>
              <w:t>I пояс</w:t>
            </w:r>
          </w:p>
        </w:tc>
        <w:tc>
          <w:tcPr>
            <w:tcW w:w="1259"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E0426C">
            <w:pPr>
              <w:pStyle w:val="af3"/>
              <w:rPr>
                <w:sz w:val="24"/>
                <w:szCs w:val="24"/>
              </w:rPr>
            </w:pPr>
            <w:r w:rsidRPr="00FD3E72">
              <w:rPr>
                <w:sz w:val="24"/>
                <w:szCs w:val="24"/>
              </w:rPr>
              <w:t>II пояс</w:t>
            </w:r>
          </w:p>
        </w:tc>
        <w:tc>
          <w:tcPr>
            <w:tcW w:w="985" w:type="pct"/>
            <w:tcBorders>
              <w:top w:val="single" w:sz="4" w:space="0" w:color="auto"/>
              <w:left w:val="single" w:sz="4" w:space="0" w:color="auto"/>
              <w:bottom w:val="single" w:sz="4" w:space="0" w:color="auto"/>
              <w:right w:val="single" w:sz="4" w:space="0" w:color="auto"/>
            </w:tcBorders>
            <w:vAlign w:val="center"/>
          </w:tcPr>
          <w:p w:rsidR="00463FDE" w:rsidRPr="00FD3E72" w:rsidRDefault="00463FDE" w:rsidP="00E0426C">
            <w:pPr>
              <w:pStyle w:val="af3"/>
              <w:rPr>
                <w:sz w:val="24"/>
                <w:szCs w:val="24"/>
              </w:rPr>
            </w:pPr>
            <w:r w:rsidRPr="00FD3E72">
              <w:rPr>
                <w:sz w:val="24"/>
                <w:szCs w:val="24"/>
              </w:rPr>
              <w:t>III пояс</w:t>
            </w:r>
          </w:p>
        </w:tc>
      </w:tr>
      <w:tr w:rsidR="00FD3E72" w:rsidRPr="00FD3E72" w:rsidTr="00E928AE">
        <w:trPr>
          <w:trHeight w:val="515"/>
          <w:jc w:val="center"/>
        </w:trPr>
        <w:tc>
          <w:tcPr>
            <w:tcW w:w="282" w:type="pct"/>
            <w:vMerge w:val="restar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1.</w:t>
            </w:r>
          </w:p>
        </w:tc>
        <w:tc>
          <w:tcPr>
            <w:tcW w:w="1398" w:type="pct"/>
            <w:tcBorders>
              <w:top w:val="single" w:sz="4" w:space="0" w:color="auto"/>
              <w:left w:val="single" w:sz="4" w:space="0" w:color="auto"/>
              <w:bottom w:val="nil"/>
              <w:right w:val="single" w:sz="4" w:space="0" w:color="auto"/>
            </w:tcBorders>
          </w:tcPr>
          <w:p w:rsidR="00463FDE" w:rsidRPr="00FD3E72" w:rsidRDefault="00463FDE" w:rsidP="00E0426C">
            <w:pPr>
              <w:pStyle w:val="af3"/>
              <w:rPr>
                <w:sz w:val="24"/>
                <w:szCs w:val="24"/>
              </w:rPr>
            </w:pPr>
            <w:r w:rsidRPr="00FD3E72">
              <w:rPr>
                <w:sz w:val="24"/>
                <w:szCs w:val="24"/>
              </w:rPr>
              <w:t>Подземные источники</w:t>
            </w:r>
          </w:p>
        </w:tc>
        <w:tc>
          <w:tcPr>
            <w:tcW w:w="1076" w:type="pct"/>
            <w:tcBorders>
              <w:top w:val="single" w:sz="4" w:space="0" w:color="auto"/>
              <w:left w:val="single" w:sz="4" w:space="0" w:color="auto"/>
              <w:bottom w:val="nil"/>
              <w:right w:val="single" w:sz="4" w:space="0" w:color="auto"/>
            </w:tcBorders>
          </w:tcPr>
          <w:p w:rsidR="00463FDE" w:rsidRPr="00FD3E72" w:rsidRDefault="00463FDE" w:rsidP="00E0426C">
            <w:pPr>
              <w:pStyle w:val="af3"/>
              <w:rPr>
                <w:sz w:val="24"/>
                <w:szCs w:val="24"/>
              </w:rPr>
            </w:pPr>
          </w:p>
        </w:tc>
        <w:tc>
          <w:tcPr>
            <w:tcW w:w="1259" w:type="pct"/>
            <w:tcBorders>
              <w:top w:val="single" w:sz="4" w:space="0" w:color="auto"/>
              <w:left w:val="single" w:sz="4" w:space="0" w:color="auto"/>
              <w:bottom w:val="nil"/>
              <w:right w:val="single" w:sz="4" w:space="0" w:color="auto"/>
            </w:tcBorders>
          </w:tcPr>
          <w:p w:rsidR="00463FDE" w:rsidRPr="00FD3E72" w:rsidRDefault="00463FDE" w:rsidP="00E0426C">
            <w:pPr>
              <w:pStyle w:val="af3"/>
              <w:rPr>
                <w:sz w:val="24"/>
                <w:szCs w:val="24"/>
              </w:rPr>
            </w:pPr>
          </w:p>
        </w:tc>
        <w:tc>
          <w:tcPr>
            <w:tcW w:w="985" w:type="pct"/>
            <w:tcBorders>
              <w:top w:val="single" w:sz="4" w:space="0" w:color="auto"/>
              <w:left w:val="single" w:sz="4" w:space="0" w:color="auto"/>
              <w:bottom w:val="nil"/>
              <w:right w:val="single" w:sz="4" w:space="0" w:color="auto"/>
            </w:tcBorders>
          </w:tcPr>
          <w:p w:rsidR="00463FDE" w:rsidRPr="00FD3E72" w:rsidRDefault="00463FDE" w:rsidP="00E0426C">
            <w:pPr>
              <w:pStyle w:val="af3"/>
              <w:rPr>
                <w:sz w:val="24"/>
                <w:szCs w:val="24"/>
              </w:rPr>
            </w:pPr>
          </w:p>
        </w:tc>
      </w:tr>
      <w:tr w:rsidR="00FD3E72" w:rsidRPr="00FD3E72" w:rsidTr="00E928AE">
        <w:trPr>
          <w:jc w:val="center"/>
        </w:trPr>
        <w:tc>
          <w:tcPr>
            <w:tcW w:w="282" w:type="pct"/>
            <w:vMerge/>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p>
        </w:tc>
        <w:tc>
          <w:tcPr>
            <w:tcW w:w="1398" w:type="pct"/>
            <w:tcBorders>
              <w:top w:val="nil"/>
              <w:left w:val="single" w:sz="4" w:space="0" w:color="auto"/>
              <w:bottom w:val="nil"/>
              <w:right w:val="single" w:sz="4" w:space="0" w:color="auto"/>
            </w:tcBorders>
          </w:tcPr>
          <w:p w:rsidR="00463FDE" w:rsidRPr="00FD3E72" w:rsidRDefault="00463FDE" w:rsidP="00E0426C">
            <w:pPr>
              <w:pStyle w:val="af3"/>
              <w:rPr>
                <w:sz w:val="24"/>
                <w:szCs w:val="24"/>
              </w:rPr>
            </w:pPr>
            <w:r w:rsidRPr="00FD3E72">
              <w:rPr>
                <w:sz w:val="24"/>
                <w:szCs w:val="24"/>
              </w:rPr>
              <w:t>а) скважины, в том числе:</w:t>
            </w:r>
          </w:p>
          <w:p w:rsidR="00463FDE" w:rsidRPr="00FD3E72" w:rsidRDefault="00463FDE" w:rsidP="00E0426C">
            <w:pPr>
              <w:pStyle w:val="af3"/>
              <w:rPr>
                <w:sz w:val="24"/>
                <w:szCs w:val="24"/>
              </w:rPr>
            </w:pPr>
            <w:r w:rsidRPr="00FD3E72">
              <w:rPr>
                <w:sz w:val="24"/>
                <w:szCs w:val="24"/>
              </w:rPr>
              <w:t>- защищенные воды</w:t>
            </w:r>
          </w:p>
        </w:tc>
        <w:tc>
          <w:tcPr>
            <w:tcW w:w="1076" w:type="pct"/>
            <w:tcBorders>
              <w:top w:val="nil"/>
              <w:left w:val="single" w:sz="4" w:space="0" w:color="auto"/>
              <w:bottom w:val="nil"/>
              <w:right w:val="single" w:sz="4" w:space="0" w:color="auto"/>
            </w:tcBorders>
          </w:tcPr>
          <w:p w:rsidR="00463FDE" w:rsidRPr="00FD3E72" w:rsidRDefault="00463FDE" w:rsidP="00E0426C">
            <w:pPr>
              <w:pStyle w:val="af3"/>
              <w:rPr>
                <w:sz w:val="24"/>
                <w:szCs w:val="24"/>
              </w:rPr>
            </w:pPr>
          </w:p>
          <w:p w:rsidR="00463FDE" w:rsidRPr="00FD3E72" w:rsidRDefault="00463FDE" w:rsidP="00E0426C">
            <w:pPr>
              <w:pStyle w:val="af3"/>
              <w:rPr>
                <w:sz w:val="24"/>
                <w:szCs w:val="24"/>
              </w:rPr>
            </w:pPr>
            <w:r w:rsidRPr="00FD3E72">
              <w:rPr>
                <w:sz w:val="24"/>
                <w:szCs w:val="24"/>
              </w:rPr>
              <w:t>не менее 30 м</w:t>
            </w:r>
          </w:p>
        </w:tc>
        <w:tc>
          <w:tcPr>
            <w:tcW w:w="1259" w:type="pct"/>
            <w:tcBorders>
              <w:top w:val="nil"/>
              <w:left w:val="single" w:sz="4" w:space="0" w:color="auto"/>
              <w:bottom w:val="nil"/>
              <w:right w:val="single" w:sz="4" w:space="0" w:color="auto"/>
            </w:tcBorders>
          </w:tcPr>
          <w:p w:rsidR="00463FDE" w:rsidRPr="00FD3E72" w:rsidRDefault="00463FDE" w:rsidP="00E0426C">
            <w:pPr>
              <w:pStyle w:val="af3"/>
              <w:rPr>
                <w:sz w:val="24"/>
                <w:szCs w:val="24"/>
              </w:rPr>
            </w:pPr>
          </w:p>
          <w:p w:rsidR="00463FDE" w:rsidRPr="00FD3E72" w:rsidRDefault="00463FDE" w:rsidP="00E0426C">
            <w:pPr>
              <w:pStyle w:val="af3"/>
              <w:rPr>
                <w:sz w:val="24"/>
                <w:szCs w:val="24"/>
              </w:rPr>
            </w:pPr>
            <w:r w:rsidRPr="00FD3E72">
              <w:rPr>
                <w:sz w:val="24"/>
                <w:szCs w:val="24"/>
              </w:rPr>
              <w:t xml:space="preserve">по расчету в зависимости от </w:t>
            </w:r>
            <w:proofErr w:type="spellStart"/>
            <w:r w:rsidRPr="00FD3E72">
              <w:rPr>
                <w:sz w:val="24"/>
                <w:szCs w:val="24"/>
              </w:rPr>
              <w:t>Тм</w:t>
            </w:r>
            <w:proofErr w:type="spellEnd"/>
            <w:r w:rsidRPr="00FD3E72">
              <w:rPr>
                <w:sz w:val="24"/>
                <w:szCs w:val="24"/>
              </w:rPr>
              <w:t xml:space="preserve"> </w:t>
            </w:r>
          </w:p>
          <w:p w:rsidR="00463FDE" w:rsidRPr="00FD3E72" w:rsidRDefault="00463FDE" w:rsidP="00E0426C">
            <w:pPr>
              <w:pStyle w:val="af3"/>
              <w:rPr>
                <w:sz w:val="24"/>
                <w:szCs w:val="24"/>
              </w:rPr>
            </w:pPr>
            <w:r w:rsidRPr="00FD3E72">
              <w:rPr>
                <w:sz w:val="24"/>
                <w:szCs w:val="24"/>
              </w:rPr>
              <w:t>(см. прим. 3)</w:t>
            </w:r>
          </w:p>
        </w:tc>
        <w:tc>
          <w:tcPr>
            <w:tcW w:w="985" w:type="pct"/>
            <w:tcBorders>
              <w:top w:val="nil"/>
              <w:left w:val="single" w:sz="4" w:space="0" w:color="auto"/>
              <w:bottom w:val="nil"/>
              <w:right w:val="single" w:sz="4" w:space="0" w:color="auto"/>
            </w:tcBorders>
          </w:tcPr>
          <w:p w:rsidR="00463FDE" w:rsidRPr="00FD3E72" w:rsidRDefault="00463FDE" w:rsidP="00E0426C">
            <w:pPr>
              <w:pStyle w:val="af3"/>
              <w:rPr>
                <w:sz w:val="24"/>
                <w:szCs w:val="24"/>
              </w:rPr>
            </w:pPr>
          </w:p>
          <w:p w:rsidR="00463FDE" w:rsidRPr="00FD3E72" w:rsidRDefault="00E0426C" w:rsidP="00E0426C">
            <w:pPr>
              <w:pStyle w:val="af3"/>
              <w:rPr>
                <w:sz w:val="24"/>
                <w:szCs w:val="24"/>
              </w:rPr>
            </w:pPr>
            <w:r w:rsidRPr="00FD3E72">
              <w:rPr>
                <w:sz w:val="24"/>
                <w:szCs w:val="24"/>
              </w:rPr>
              <w:t>по расчету в зави</w:t>
            </w:r>
            <w:r w:rsidR="00463FDE" w:rsidRPr="00FD3E72">
              <w:rPr>
                <w:sz w:val="24"/>
                <w:szCs w:val="24"/>
              </w:rPr>
              <w:t xml:space="preserve">симости от </w:t>
            </w:r>
            <w:proofErr w:type="spellStart"/>
            <w:r w:rsidR="00463FDE" w:rsidRPr="00FD3E72">
              <w:rPr>
                <w:sz w:val="24"/>
                <w:szCs w:val="24"/>
              </w:rPr>
              <w:t>Тх</w:t>
            </w:r>
            <w:proofErr w:type="spellEnd"/>
            <w:r w:rsidR="00463FDE" w:rsidRPr="00FD3E72">
              <w:rPr>
                <w:sz w:val="24"/>
                <w:szCs w:val="24"/>
              </w:rPr>
              <w:t xml:space="preserve"> </w:t>
            </w:r>
          </w:p>
          <w:p w:rsidR="00463FDE" w:rsidRPr="00FD3E72" w:rsidRDefault="00463FDE" w:rsidP="00E0426C">
            <w:pPr>
              <w:pStyle w:val="af3"/>
              <w:rPr>
                <w:sz w:val="24"/>
                <w:szCs w:val="24"/>
              </w:rPr>
            </w:pPr>
            <w:r w:rsidRPr="00FD3E72">
              <w:rPr>
                <w:sz w:val="24"/>
                <w:szCs w:val="24"/>
              </w:rPr>
              <w:t>(см. прим. 4)</w:t>
            </w:r>
          </w:p>
        </w:tc>
      </w:tr>
      <w:tr w:rsidR="00463FDE" w:rsidRPr="00FD3E72" w:rsidTr="00E928AE">
        <w:trPr>
          <w:trHeight w:val="314"/>
          <w:jc w:val="center"/>
        </w:trPr>
        <w:tc>
          <w:tcPr>
            <w:tcW w:w="282" w:type="pct"/>
            <w:vMerge/>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p>
        </w:tc>
        <w:tc>
          <w:tcPr>
            <w:tcW w:w="1398" w:type="pct"/>
            <w:tcBorders>
              <w:top w:val="nil"/>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 недостаточно защищенные воды</w:t>
            </w:r>
          </w:p>
        </w:tc>
        <w:tc>
          <w:tcPr>
            <w:tcW w:w="1076" w:type="pct"/>
            <w:tcBorders>
              <w:top w:val="nil"/>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не менее 50 м</w:t>
            </w:r>
          </w:p>
        </w:tc>
        <w:tc>
          <w:tcPr>
            <w:tcW w:w="1259" w:type="pct"/>
            <w:tcBorders>
              <w:top w:val="nil"/>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то же</w:t>
            </w:r>
          </w:p>
        </w:tc>
        <w:tc>
          <w:tcPr>
            <w:tcW w:w="985" w:type="pct"/>
            <w:tcBorders>
              <w:top w:val="nil"/>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то же</w:t>
            </w:r>
          </w:p>
        </w:tc>
      </w:tr>
    </w:tbl>
    <w:p w:rsidR="00E928AE" w:rsidRPr="00FD3E72" w:rsidRDefault="00E928AE" w:rsidP="00E928AE"/>
    <w:p w:rsidR="00E928AE" w:rsidRPr="00FD3E72" w:rsidRDefault="00E928AE" w:rsidP="00E928AE"/>
    <w:p w:rsidR="00E928AE" w:rsidRPr="00FD3E72" w:rsidRDefault="00E928AE" w:rsidP="00E928AE"/>
    <w:p w:rsidR="00E928AE" w:rsidRPr="00FD3E72" w:rsidRDefault="00E928AE" w:rsidP="00E928AE"/>
    <w:p w:rsidR="00E928AE" w:rsidRPr="00FD3E72" w:rsidRDefault="00E928AE" w:rsidP="00E928AE">
      <w:r w:rsidRPr="00FD3E72">
        <w:lastRenderedPageBreak/>
        <w:t>Продолжение таблицы 2.5.2-3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76"/>
        <w:gridCol w:w="2060"/>
        <w:gridCol w:w="2410"/>
        <w:gridCol w:w="1885"/>
      </w:tblGrid>
      <w:tr w:rsidR="00FD3E72" w:rsidRPr="00FD3E72" w:rsidTr="00E928AE">
        <w:trPr>
          <w:trHeight w:val="1418"/>
          <w:jc w:val="center"/>
        </w:trPr>
        <w:tc>
          <w:tcPr>
            <w:tcW w:w="282" w:type="pc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p>
        </w:tc>
        <w:tc>
          <w:tcPr>
            <w:tcW w:w="1398" w:type="pc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 xml:space="preserve">б) водозаборы при искусственном пополнении запасов подземных вод, </w:t>
            </w:r>
          </w:p>
          <w:p w:rsidR="00463FDE" w:rsidRPr="00FD3E72" w:rsidRDefault="00463FDE" w:rsidP="00E0426C">
            <w:pPr>
              <w:pStyle w:val="af3"/>
              <w:rPr>
                <w:sz w:val="24"/>
                <w:szCs w:val="24"/>
              </w:rPr>
            </w:pPr>
            <w:r w:rsidRPr="00FD3E72">
              <w:rPr>
                <w:sz w:val="24"/>
                <w:szCs w:val="24"/>
              </w:rPr>
              <w:t>в том числе инфильтрационные сооружения (бассейны, каналы)</w:t>
            </w:r>
          </w:p>
        </w:tc>
        <w:tc>
          <w:tcPr>
            <w:tcW w:w="1076" w:type="pc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не менее 50 м</w:t>
            </w:r>
          </w:p>
          <w:p w:rsidR="00463FDE" w:rsidRPr="00FD3E72" w:rsidRDefault="00463FDE" w:rsidP="00E0426C">
            <w:pPr>
              <w:pStyle w:val="af3"/>
              <w:rPr>
                <w:sz w:val="24"/>
                <w:szCs w:val="24"/>
              </w:rPr>
            </w:pPr>
          </w:p>
          <w:p w:rsidR="00463FDE" w:rsidRPr="00FD3E72" w:rsidRDefault="00463FDE" w:rsidP="00E0426C">
            <w:pPr>
              <w:pStyle w:val="af3"/>
              <w:rPr>
                <w:sz w:val="24"/>
                <w:szCs w:val="24"/>
              </w:rPr>
            </w:pPr>
          </w:p>
          <w:p w:rsidR="00463FDE" w:rsidRPr="00FD3E72" w:rsidRDefault="00463FDE" w:rsidP="00E0426C">
            <w:pPr>
              <w:pStyle w:val="af3"/>
              <w:rPr>
                <w:sz w:val="24"/>
                <w:szCs w:val="24"/>
              </w:rPr>
            </w:pPr>
            <w:r w:rsidRPr="00FD3E72">
              <w:rPr>
                <w:sz w:val="24"/>
                <w:szCs w:val="24"/>
              </w:rPr>
              <w:t xml:space="preserve">не менее 100 м </w:t>
            </w:r>
          </w:p>
          <w:p w:rsidR="00463FDE" w:rsidRPr="00FD3E72" w:rsidRDefault="00463FDE" w:rsidP="00E0426C">
            <w:pPr>
              <w:pStyle w:val="af3"/>
              <w:rPr>
                <w:sz w:val="24"/>
                <w:szCs w:val="24"/>
              </w:rPr>
            </w:pPr>
            <w:r w:rsidRPr="00FD3E72">
              <w:rPr>
                <w:sz w:val="24"/>
                <w:szCs w:val="24"/>
              </w:rPr>
              <w:t>(см. прим. 1)</w:t>
            </w:r>
          </w:p>
        </w:tc>
        <w:tc>
          <w:tcPr>
            <w:tcW w:w="1259" w:type="pc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то же</w:t>
            </w:r>
          </w:p>
        </w:tc>
        <w:tc>
          <w:tcPr>
            <w:tcW w:w="985" w:type="pc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то же</w:t>
            </w:r>
          </w:p>
        </w:tc>
      </w:tr>
      <w:tr w:rsidR="00FD3E72" w:rsidRPr="00FD3E72" w:rsidTr="00E928AE">
        <w:trPr>
          <w:trHeight w:val="208"/>
          <w:jc w:val="center"/>
        </w:trPr>
        <w:tc>
          <w:tcPr>
            <w:tcW w:w="282" w:type="pct"/>
            <w:vMerge w:val="restar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2.</w:t>
            </w:r>
          </w:p>
        </w:tc>
        <w:tc>
          <w:tcPr>
            <w:tcW w:w="1398" w:type="pct"/>
            <w:vMerge w:val="restar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Поверхностные источники</w:t>
            </w:r>
          </w:p>
          <w:p w:rsidR="00463FDE" w:rsidRPr="00FD3E72" w:rsidRDefault="00E0426C" w:rsidP="00E0426C">
            <w:pPr>
              <w:pStyle w:val="af3"/>
              <w:rPr>
                <w:sz w:val="24"/>
                <w:szCs w:val="24"/>
              </w:rPr>
            </w:pPr>
            <w:r w:rsidRPr="00FD3E72">
              <w:rPr>
                <w:sz w:val="24"/>
                <w:szCs w:val="24"/>
              </w:rPr>
              <w:t>а) водоемы (водохрани</w:t>
            </w:r>
            <w:r w:rsidR="00463FDE" w:rsidRPr="00FD3E72">
              <w:rPr>
                <w:sz w:val="24"/>
                <w:szCs w:val="24"/>
              </w:rPr>
              <w:t>лища, озера)</w:t>
            </w:r>
          </w:p>
        </w:tc>
        <w:tc>
          <w:tcPr>
            <w:tcW w:w="1076" w:type="pct"/>
            <w:tcBorders>
              <w:top w:val="single" w:sz="4" w:space="0" w:color="auto"/>
              <w:left w:val="single" w:sz="4" w:space="0" w:color="auto"/>
              <w:bottom w:val="nil"/>
              <w:right w:val="single" w:sz="4" w:space="0" w:color="auto"/>
            </w:tcBorders>
          </w:tcPr>
          <w:p w:rsidR="00463FDE" w:rsidRPr="00FD3E72" w:rsidRDefault="00463FDE" w:rsidP="00E0426C">
            <w:pPr>
              <w:pStyle w:val="af3"/>
              <w:rPr>
                <w:sz w:val="24"/>
                <w:szCs w:val="24"/>
              </w:rPr>
            </w:pPr>
          </w:p>
        </w:tc>
        <w:tc>
          <w:tcPr>
            <w:tcW w:w="1259" w:type="pct"/>
            <w:tcBorders>
              <w:top w:val="single" w:sz="4" w:space="0" w:color="auto"/>
              <w:left w:val="single" w:sz="4" w:space="0" w:color="auto"/>
              <w:bottom w:val="nil"/>
              <w:right w:val="single" w:sz="4" w:space="0" w:color="auto"/>
            </w:tcBorders>
          </w:tcPr>
          <w:p w:rsidR="00463FDE" w:rsidRPr="00FD3E72" w:rsidRDefault="00463FDE" w:rsidP="00E0426C">
            <w:pPr>
              <w:pStyle w:val="af3"/>
              <w:rPr>
                <w:sz w:val="24"/>
                <w:szCs w:val="24"/>
              </w:rPr>
            </w:pPr>
          </w:p>
        </w:tc>
        <w:tc>
          <w:tcPr>
            <w:tcW w:w="985" w:type="pct"/>
            <w:tcBorders>
              <w:top w:val="single" w:sz="4" w:space="0" w:color="auto"/>
              <w:left w:val="single" w:sz="4" w:space="0" w:color="auto"/>
              <w:bottom w:val="nil"/>
              <w:right w:val="single" w:sz="4" w:space="0" w:color="auto"/>
            </w:tcBorders>
          </w:tcPr>
          <w:p w:rsidR="00463FDE" w:rsidRPr="00FD3E72" w:rsidRDefault="00463FDE" w:rsidP="00E0426C">
            <w:pPr>
              <w:pStyle w:val="af3"/>
              <w:rPr>
                <w:sz w:val="24"/>
                <w:szCs w:val="24"/>
              </w:rPr>
            </w:pPr>
          </w:p>
        </w:tc>
      </w:tr>
      <w:tr w:rsidR="00FD3E72" w:rsidRPr="00FD3E72" w:rsidTr="00E928AE">
        <w:trPr>
          <w:trHeight w:val="1418"/>
          <w:jc w:val="center"/>
        </w:trPr>
        <w:tc>
          <w:tcPr>
            <w:tcW w:w="282" w:type="pct"/>
            <w:vMerge/>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p>
        </w:tc>
        <w:tc>
          <w:tcPr>
            <w:tcW w:w="1398" w:type="pct"/>
            <w:vMerge/>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p>
        </w:tc>
        <w:tc>
          <w:tcPr>
            <w:tcW w:w="1076" w:type="pct"/>
            <w:tcBorders>
              <w:top w:val="nil"/>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не менее 100 м во всех направлениях по акватории водозабора и по прилегающему берегу от линии уреза воды при летне-осенней межени</w:t>
            </w:r>
          </w:p>
        </w:tc>
        <w:tc>
          <w:tcPr>
            <w:tcW w:w="1259" w:type="pct"/>
            <w:tcBorders>
              <w:top w:val="nil"/>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985" w:type="pct"/>
            <w:tcBorders>
              <w:top w:val="nil"/>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совпадают с границами II пояса</w:t>
            </w:r>
          </w:p>
        </w:tc>
      </w:tr>
      <w:tr w:rsidR="00FD3E72" w:rsidRPr="00FD3E72" w:rsidTr="00E928AE">
        <w:trPr>
          <w:trHeight w:val="3098"/>
          <w:jc w:val="center"/>
        </w:trPr>
        <w:tc>
          <w:tcPr>
            <w:tcW w:w="282" w:type="pc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3.</w:t>
            </w:r>
          </w:p>
        </w:tc>
        <w:tc>
          <w:tcPr>
            <w:tcW w:w="1398" w:type="pct"/>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Водопроводные сооружения и водоводы</w:t>
            </w:r>
          </w:p>
        </w:tc>
        <w:tc>
          <w:tcPr>
            <w:tcW w:w="3320" w:type="pct"/>
            <w:gridSpan w:val="3"/>
            <w:tcBorders>
              <w:top w:val="single" w:sz="4" w:space="0" w:color="auto"/>
              <w:left w:val="single" w:sz="4" w:space="0" w:color="auto"/>
              <w:bottom w:val="single" w:sz="4" w:space="0" w:color="auto"/>
              <w:right w:val="single" w:sz="4" w:space="0" w:color="auto"/>
            </w:tcBorders>
          </w:tcPr>
          <w:p w:rsidR="00463FDE" w:rsidRPr="00FD3E72" w:rsidRDefault="00463FDE" w:rsidP="00E0426C">
            <w:pPr>
              <w:pStyle w:val="af3"/>
              <w:rPr>
                <w:sz w:val="24"/>
                <w:szCs w:val="24"/>
              </w:rPr>
            </w:pPr>
            <w:r w:rsidRPr="00FD3E72">
              <w:rPr>
                <w:sz w:val="24"/>
                <w:szCs w:val="24"/>
              </w:rPr>
              <w:t>Границы санитарно-защитной полосы</w:t>
            </w:r>
          </w:p>
          <w:p w:rsidR="00463FDE" w:rsidRPr="00FD3E72" w:rsidRDefault="00463FDE" w:rsidP="00E0426C">
            <w:pPr>
              <w:pStyle w:val="af3"/>
              <w:rPr>
                <w:sz w:val="24"/>
                <w:szCs w:val="24"/>
              </w:rPr>
            </w:pPr>
            <w:r w:rsidRPr="00FD3E72">
              <w:rPr>
                <w:sz w:val="24"/>
                <w:szCs w:val="24"/>
              </w:rPr>
              <w:t>- от стен запасных и регулирующих емкостей, фильтров и контактных осветителей - не менее 30 м (см. прим. 5);</w:t>
            </w:r>
          </w:p>
          <w:p w:rsidR="00463FDE" w:rsidRPr="00FD3E72" w:rsidRDefault="00463FDE" w:rsidP="00E0426C">
            <w:pPr>
              <w:pStyle w:val="af3"/>
              <w:rPr>
                <w:sz w:val="24"/>
                <w:szCs w:val="24"/>
              </w:rPr>
            </w:pPr>
            <w:r w:rsidRPr="00FD3E72">
              <w:rPr>
                <w:sz w:val="24"/>
                <w:szCs w:val="24"/>
              </w:rPr>
              <w:t>- от водонапорных бешен - не менее 10 м (см. прим. 6);</w:t>
            </w:r>
          </w:p>
          <w:p w:rsidR="00463FDE" w:rsidRPr="00FD3E72" w:rsidRDefault="00463FDE" w:rsidP="00E0426C">
            <w:pPr>
              <w:pStyle w:val="af3"/>
              <w:rPr>
                <w:sz w:val="24"/>
                <w:szCs w:val="24"/>
              </w:rPr>
            </w:pPr>
            <w:r w:rsidRPr="00FD3E72">
              <w:rPr>
                <w:sz w:val="24"/>
                <w:szCs w:val="24"/>
              </w:rPr>
              <w:t xml:space="preserve">- от остальных помещений (отстойники, </w:t>
            </w:r>
            <w:proofErr w:type="spellStart"/>
            <w:r w:rsidRPr="00FD3E72">
              <w:rPr>
                <w:sz w:val="24"/>
                <w:szCs w:val="24"/>
              </w:rPr>
              <w:t>реагентное</w:t>
            </w:r>
            <w:proofErr w:type="spellEnd"/>
            <w:r w:rsidRPr="00FD3E72">
              <w:rPr>
                <w:sz w:val="24"/>
                <w:szCs w:val="24"/>
              </w:rPr>
              <w:t xml:space="preserve"> хозяйство, склад хлора (см. прим. 7), насосные станции и др.) - не менее 15 м;</w:t>
            </w:r>
          </w:p>
          <w:p w:rsidR="00463FDE" w:rsidRPr="00FD3E72" w:rsidRDefault="00463FDE" w:rsidP="00E0426C">
            <w:pPr>
              <w:pStyle w:val="af3"/>
              <w:rPr>
                <w:sz w:val="24"/>
                <w:szCs w:val="24"/>
              </w:rPr>
            </w:pPr>
            <w:r w:rsidRPr="00FD3E72">
              <w:rPr>
                <w:sz w:val="24"/>
                <w:szCs w:val="24"/>
              </w:rPr>
              <w:t>- от крайних линий водопровода:</w:t>
            </w:r>
          </w:p>
          <w:p w:rsidR="00463FDE" w:rsidRPr="00FD3E72" w:rsidRDefault="00463FDE" w:rsidP="00E0426C">
            <w:pPr>
              <w:pStyle w:val="af3"/>
              <w:rPr>
                <w:sz w:val="24"/>
                <w:szCs w:val="24"/>
              </w:rPr>
            </w:pPr>
            <w:r w:rsidRPr="00FD3E72">
              <w:rPr>
                <w:sz w:val="24"/>
                <w:szCs w:val="24"/>
              </w:rPr>
              <w:t>- при отсутствии грунтовых вод - не менее 10 м при диаметре водоводов до 1000 мм и не менее 20 м при диаметре более 1000 мм;</w:t>
            </w:r>
          </w:p>
          <w:p w:rsidR="00463FDE" w:rsidRPr="00FD3E72" w:rsidRDefault="00463FDE" w:rsidP="00E0426C">
            <w:pPr>
              <w:pStyle w:val="af3"/>
              <w:rPr>
                <w:sz w:val="24"/>
                <w:szCs w:val="24"/>
              </w:rPr>
            </w:pPr>
            <w:r w:rsidRPr="00FD3E72">
              <w:rPr>
                <w:sz w:val="24"/>
                <w:szCs w:val="24"/>
              </w:rPr>
              <w:t>- при наличии грунтовых вод - не менее 50 м вне зависимости от диаметра водоводов</w:t>
            </w:r>
          </w:p>
        </w:tc>
      </w:tr>
    </w:tbl>
    <w:p w:rsidR="00463FDE" w:rsidRPr="00FD3E72" w:rsidRDefault="00463FDE" w:rsidP="00E0426C">
      <w:pPr>
        <w:pStyle w:val="a6"/>
        <w:rPr>
          <w:sz w:val="24"/>
          <w:szCs w:val="24"/>
        </w:rPr>
      </w:pPr>
      <w:r w:rsidRPr="00FD3E72">
        <w:rPr>
          <w:sz w:val="24"/>
          <w:szCs w:val="24"/>
        </w:rPr>
        <w:t>Примечания:</w:t>
      </w:r>
    </w:p>
    <w:p w:rsidR="00463FDE" w:rsidRPr="00FD3E72" w:rsidRDefault="00463FDE" w:rsidP="00E0426C">
      <w:pPr>
        <w:pStyle w:val="a6"/>
        <w:rPr>
          <w:sz w:val="24"/>
          <w:szCs w:val="24"/>
        </w:rPr>
      </w:pPr>
      <w:r w:rsidRPr="00FD3E72">
        <w:rPr>
          <w:sz w:val="24"/>
          <w:szCs w:val="24"/>
        </w:rPr>
        <w:t>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463FDE" w:rsidRPr="00FD3E72" w:rsidRDefault="00463FDE" w:rsidP="00E0426C">
      <w:pPr>
        <w:pStyle w:val="a6"/>
        <w:rPr>
          <w:sz w:val="24"/>
          <w:szCs w:val="24"/>
        </w:rPr>
      </w:pPr>
      <w:r w:rsidRPr="00FD3E72">
        <w:rPr>
          <w:sz w:val="24"/>
          <w:szCs w:val="24"/>
        </w:rPr>
        <w:t xml:space="preserve">При определении границ II пояса </w:t>
      </w:r>
      <w:proofErr w:type="spellStart"/>
      <w:r w:rsidRPr="00FD3E72">
        <w:rPr>
          <w:sz w:val="24"/>
          <w:szCs w:val="24"/>
        </w:rPr>
        <w:t>Тм</w:t>
      </w:r>
      <w:proofErr w:type="spellEnd"/>
      <w:r w:rsidRPr="00FD3E72">
        <w:rPr>
          <w:sz w:val="24"/>
          <w:szCs w:val="24"/>
        </w:rPr>
        <w:t xml:space="preserve"> (время продвижения микробного загрязнения с потоком подземных вод к водозабору) принимается по таблице.</w:t>
      </w:r>
    </w:p>
    <w:p w:rsidR="00AD7158" w:rsidRPr="00FD3E72" w:rsidRDefault="00AD7158" w:rsidP="00AD7158">
      <w:pPr>
        <w:pStyle w:val="111"/>
        <w:rPr>
          <w:sz w:val="24"/>
          <w:szCs w:val="24"/>
        </w:rPr>
      </w:pPr>
      <w:bookmarkStart w:id="21" w:name="_Toc453945534"/>
      <w:r w:rsidRPr="00FD3E72">
        <w:rPr>
          <w:sz w:val="24"/>
          <w:szCs w:val="24"/>
        </w:rPr>
        <w:t>Водоотведение</w:t>
      </w:r>
      <w:bookmarkEnd w:id="21"/>
    </w:p>
    <w:p w:rsidR="00AD7158" w:rsidRPr="00FD3E72" w:rsidRDefault="00AD7158" w:rsidP="00AD7158">
      <w:pPr>
        <w:pStyle w:val="a6"/>
        <w:rPr>
          <w:sz w:val="24"/>
          <w:szCs w:val="24"/>
        </w:rPr>
      </w:pPr>
      <w:r w:rsidRPr="00FD3E72">
        <w:rPr>
          <w:sz w:val="24"/>
          <w:szCs w:val="24"/>
        </w:rPr>
        <w:t xml:space="preserve">При проектировании систем канализации сельских поселений расчетное среднесуточное (за год) водоотведение бытовых сточных вод от жилых зданий и систем </w:t>
      </w:r>
      <w:r w:rsidRPr="00FD3E72">
        <w:rPr>
          <w:sz w:val="24"/>
          <w:szCs w:val="24"/>
        </w:rPr>
        <w:lastRenderedPageBreak/>
        <w:t>водного хозяйства промышленных предприятий следует принимать в соответствии с требованиями СНиП 2.04.03-85 «Канализация. Наружные сети и сооружения».</w:t>
      </w:r>
    </w:p>
    <w:p w:rsidR="00AD7158" w:rsidRPr="00FD3E72" w:rsidRDefault="00AD7158" w:rsidP="00AD7158">
      <w:pPr>
        <w:pStyle w:val="a6"/>
        <w:rPr>
          <w:sz w:val="24"/>
          <w:szCs w:val="24"/>
        </w:rPr>
      </w:pPr>
      <w:r w:rsidRPr="00FD3E72">
        <w:rPr>
          <w:sz w:val="24"/>
          <w:szCs w:val="24"/>
        </w:rPr>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AD7158" w:rsidRPr="00FD3E72" w:rsidRDefault="00AD7158" w:rsidP="00AD7158">
      <w:pPr>
        <w:pStyle w:val="a6"/>
        <w:rPr>
          <w:sz w:val="24"/>
          <w:szCs w:val="24"/>
        </w:rPr>
      </w:pPr>
      <w:r w:rsidRPr="00FD3E72">
        <w:rPr>
          <w:sz w:val="24"/>
          <w:szCs w:val="24"/>
        </w:rPr>
        <w:t xml:space="preserve">При невозможности (или нерациональности) устройства канализационной сети и сборников сточных вод допускается устройство в малоэтажных зданиях </w:t>
      </w:r>
      <w:proofErr w:type="gramStart"/>
      <w:r w:rsidRPr="00FD3E72">
        <w:rPr>
          <w:sz w:val="24"/>
          <w:szCs w:val="24"/>
        </w:rPr>
        <w:t>люфт-клозетов</w:t>
      </w:r>
      <w:proofErr w:type="gramEnd"/>
      <w:r w:rsidRPr="00FD3E72">
        <w:rPr>
          <w:sz w:val="24"/>
          <w:szCs w:val="24"/>
        </w:rPr>
        <w:t xml:space="preserve"> с выгребами.</w:t>
      </w:r>
    </w:p>
    <w:p w:rsidR="00AD7158" w:rsidRPr="00FD3E72" w:rsidRDefault="00AD7158" w:rsidP="00AD7158">
      <w:pPr>
        <w:pStyle w:val="a6"/>
        <w:rPr>
          <w:sz w:val="24"/>
          <w:szCs w:val="24"/>
        </w:rPr>
      </w:pPr>
      <w:r w:rsidRPr="00FD3E72">
        <w:rPr>
          <w:sz w:val="24"/>
          <w:szCs w:val="24"/>
        </w:rPr>
        <w:t>При проектировании систем канализации поселения расчетное удельное среднесуточное водоотведение бытовых сточных вод следует принимать без учета расхода воды на полив территории и зеленых насаждений.</w:t>
      </w:r>
    </w:p>
    <w:p w:rsidR="00AD7158" w:rsidRPr="00FD3E72" w:rsidRDefault="00AD7158" w:rsidP="00AD7158">
      <w:pPr>
        <w:pStyle w:val="a6"/>
        <w:rPr>
          <w:sz w:val="24"/>
          <w:szCs w:val="24"/>
        </w:rPr>
      </w:pPr>
      <w:r w:rsidRPr="00FD3E72">
        <w:rPr>
          <w:sz w:val="24"/>
          <w:szCs w:val="24"/>
        </w:rPr>
        <w:t xml:space="preserve">Удельное водоотведение вне канализованных </w:t>
      </w:r>
      <w:proofErr w:type="gramStart"/>
      <w:r w:rsidRPr="00FD3E72">
        <w:rPr>
          <w:sz w:val="24"/>
          <w:szCs w:val="24"/>
        </w:rPr>
        <w:t>районах</w:t>
      </w:r>
      <w:proofErr w:type="gramEnd"/>
      <w:r w:rsidRPr="00FD3E72">
        <w:rPr>
          <w:sz w:val="24"/>
          <w:szCs w:val="24"/>
        </w:rPr>
        <w:t xml:space="preserve"> следует принимать 25 л/</w:t>
      </w:r>
      <w:proofErr w:type="spellStart"/>
      <w:r w:rsidRPr="00FD3E72">
        <w:rPr>
          <w:sz w:val="24"/>
          <w:szCs w:val="24"/>
        </w:rPr>
        <w:t>сут</w:t>
      </w:r>
      <w:proofErr w:type="spellEnd"/>
      <w:r w:rsidRPr="00FD3E72">
        <w:rPr>
          <w:sz w:val="24"/>
          <w:szCs w:val="24"/>
        </w:rPr>
        <w:t xml:space="preserve"> на 1 жителя.</w:t>
      </w:r>
    </w:p>
    <w:p w:rsidR="00AD7158" w:rsidRPr="00FD3E72" w:rsidRDefault="00AD7158" w:rsidP="00AD7158">
      <w:pPr>
        <w:pStyle w:val="a6"/>
        <w:rPr>
          <w:sz w:val="24"/>
          <w:szCs w:val="24"/>
        </w:rPr>
      </w:pPr>
      <w:r w:rsidRPr="00FD3E72">
        <w:rPr>
          <w:sz w:val="24"/>
          <w:szCs w:val="24"/>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AD7158" w:rsidRPr="00FD3E72" w:rsidRDefault="00AD7158" w:rsidP="00AD7158">
      <w:pPr>
        <w:pStyle w:val="a6"/>
        <w:rPr>
          <w:sz w:val="24"/>
          <w:szCs w:val="24"/>
        </w:rPr>
      </w:pPr>
      <w:r w:rsidRPr="00FD3E72">
        <w:rPr>
          <w:sz w:val="24"/>
          <w:szCs w:val="24"/>
        </w:rPr>
        <w:t>При разработке документов территориального планирования удельное среднесуточное (за год) водоотведение допускается принимать: для поселения – 550 л/</w:t>
      </w:r>
      <w:proofErr w:type="spellStart"/>
      <w:r w:rsidRPr="00FD3E72">
        <w:rPr>
          <w:sz w:val="24"/>
          <w:szCs w:val="24"/>
        </w:rPr>
        <w:t>сут</w:t>
      </w:r>
      <w:proofErr w:type="spellEnd"/>
      <w:r w:rsidRPr="00FD3E72">
        <w:rPr>
          <w:sz w:val="24"/>
          <w:szCs w:val="24"/>
        </w:rPr>
        <w:t>. на 1 жителя.</w:t>
      </w:r>
    </w:p>
    <w:p w:rsidR="00AD7158" w:rsidRPr="00FD3E72" w:rsidRDefault="00AD7158" w:rsidP="00AD7158">
      <w:pPr>
        <w:pStyle w:val="a6"/>
        <w:rPr>
          <w:sz w:val="24"/>
          <w:szCs w:val="24"/>
        </w:rPr>
      </w:pPr>
      <w:r w:rsidRPr="00FD3E72">
        <w:rPr>
          <w:sz w:val="24"/>
          <w:szCs w:val="24"/>
        </w:rPr>
        <w:t>Примечания:</w:t>
      </w:r>
    </w:p>
    <w:p w:rsidR="00AD7158" w:rsidRPr="00FD3E72" w:rsidRDefault="00AD7158" w:rsidP="00AD7158">
      <w:pPr>
        <w:pStyle w:val="a0"/>
        <w:numPr>
          <w:ilvl w:val="0"/>
          <w:numId w:val="11"/>
        </w:numPr>
        <w:rPr>
          <w:sz w:val="24"/>
          <w:szCs w:val="24"/>
        </w:rPr>
      </w:pPr>
      <w:r w:rsidRPr="00FD3E72">
        <w:rPr>
          <w:sz w:val="24"/>
          <w:szCs w:val="24"/>
        </w:rPr>
        <w:t>Удельное среднесуточное водоотведение допускается изменять на 10-20 % в зависимости от климатических и других местных условий и степени благоустройства.</w:t>
      </w:r>
    </w:p>
    <w:p w:rsidR="00AD7158" w:rsidRPr="00FD3E72" w:rsidRDefault="00AD7158" w:rsidP="00AD7158">
      <w:pPr>
        <w:pStyle w:val="a0"/>
        <w:rPr>
          <w:sz w:val="24"/>
          <w:szCs w:val="24"/>
        </w:rPr>
      </w:pPr>
      <w:r w:rsidRPr="00FD3E72">
        <w:rPr>
          <w:sz w:val="24"/>
          <w:szCs w:val="24"/>
        </w:rPr>
        <w:t>При отсутствии данных о развитии промышленности за пределами 1990 г. допускается принимать дополнительный расход сточных вод от предприятий в размере 25 % расхода.</w:t>
      </w:r>
    </w:p>
    <w:p w:rsidR="00AD7158" w:rsidRPr="00FD3E72" w:rsidRDefault="00AD7158" w:rsidP="004E049D">
      <w:pPr>
        <w:pStyle w:val="a6"/>
        <w:rPr>
          <w:sz w:val="24"/>
          <w:szCs w:val="24"/>
        </w:rPr>
      </w:pPr>
      <w:r w:rsidRPr="00FD3E72">
        <w:rPr>
          <w:sz w:val="24"/>
          <w:szCs w:val="24"/>
        </w:rPr>
        <w:t>Минимальное расстояние от сборников сточных вод следует назначать по размерам ореола оттаивания вокруг сборника, но не менее 20 м от зданий и сооружений в соответствии с требованиями СанПиН 42-128-4690-88.</w:t>
      </w:r>
    </w:p>
    <w:p w:rsidR="00AD7158" w:rsidRPr="00FD3E72" w:rsidRDefault="00AD7158" w:rsidP="004E049D">
      <w:pPr>
        <w:pStyle w:val="a6"/>
        <w:rPr>
          <w:sz w:val="24"/>
          <w:szCs w:val="24"/>
        </w:rPr>
      </w:pPr>
      <w:r w:rsidRPr="00FD3E72">
        <w:rPr>
          <w:sz w:val="24"/>
          <w:szCs w:val="24"/>
        </w:rPr>
        <w:t xml:space="preserve">Площадку очистных сооружений сточных вод следует располагать </w:t>
      </w:r>
      <w:proofErr w:type="gramStart"/>
      <w:r w:rsidRPr="00FD3E72">
        <w:rPr>
          <w:sz w:val="24"/>
          <w:szCs w:val="24"/>
        </w:rPr>
        <w:t>с подветренной стороны для ветров преобладающего в теплый период года направления по отношению к жилой</w:t>
      </w:r>
      <w:proofErr w:type="gramEnd"/>
      <w:r w:rsidRPr="00FD3E72">
        <w:rPr>
          <w:sz w:val="24"/>
          <w:szCs w:val="24"/>
        </w:rPr>
        <w:t xml:space="preserve"> застройке населенного пункта ниже по течению водотока.</w:t>
      </w:r>
    </w:p>
    <w:p w:rsidR="00AD7158" w:rsidRPr="00FD3E72" w:rsidRDefault="00AD7158" w:rsidP="004E049D">
      <w:pPr>
        <w:pStyle w:val="a6"/>
        <w:rPr>
          <w:sz w:val="24"/>
          <w:szCs w:val="24"/>
        </w:rPr>
      </w:pPr>
      <w:r w:rsidRPr="00FD3E72">
        <w:rPr>
          <w:sz w:val="24"/>
          <w:szCs w:val="24"/>
        </w:rPr>
        <w:t>Не допускается размещать очистные сооружения поверхностных сточных вод в жилых кварталах, а накопители канализационных осадков – на селитебных территориях.</w:t>
      </w:r>
    </w:p>
    <w:p w:rsidR="00AD7158" w:rsidRPr="00FD3E72" w:rsidRDefault="00AD7158" w:rsidP="004E049D">
      <w:pPr>
        <w:pStyle w:val="a6"/>
        <w:rPr>
          <w:sz w:val="24"/>
          <w:szCs w:val="24"/>
        </w:rPr>
      </w:pPr>
      <w:r w:rsidRPr="00FD3E72">
        <w:rPr>
          <w:sz w:val="24"/>
          <w:szCs w:val="24"/>
        </w:rPr>
        <w:t>Очистные сооружения производственной и ливневой канализации следует, как правило, размещать на территории промышленных предприятий.</w:t>
      </w:r>
    </w:p>
    <w:p w:rsidR="00AD7158" w:rsidRPr="00FD3E72" w:rsidRDefault="00AD7158" w:rsidP="004E049D">
      <w:pPr>
        <w:pStyle w:val="a6"/>
        <w:rPr>
          <w:sz w:val="24"/>
          <w:szCs w:val="24"/>
        </w:rPr>
      </w:pPr>
      <w:r w:rsidRPr="00FD3E72">
        <w:rPr>
          <w:sz w:val="24"/>
          <w:szCs w:val="24"/>
        </w:rPr>
        <w:lastRenderedPageBreak/>
        <w:t>Для размещения сооружений систем водоотведения следует принимать следующие ориентировочные размеры земельных участков:</w:t>
      </w:r>
    </w:p>
    <w:p w:rsidR="00AD7158" w:rsidRPr="00FD3E72" w:rsidRDefault="00AD7158" w:rsidP="004E049D">
      <w:pPr>
        <w:pStyle w:val="a1"/>
        <w:rPr>
          <w:sz w:val="24"/>
          <w:szCs w:val="24"/>
        </w:rPr>
      </w:pPr>
      <w:r w:rsidRPr="00FD3E72">
        <w:rPr>
          <w:sz w:val="24"/>
          <w:szCs w:val="24"/>
        </w:rPr>
        <w:t>внутриквартальные канализационные насосные станции – 10×10 м;</w:t>
      </w:r>
    </w:p>
    <w:p w:rsidR="00AD7158" w:rsidRPr="00FD3E72" w:rsidRDefault="00AD7158" w:rsidP="004E049D">
      <w:pPr>
        <w:pStyle w:val="a1"/>
        <w:rPr>
          <w:sz w:val="24"/>
          <w:szCs w:val="24"/>
        </w:rPr>
      </w:pPr>
      <w:r w:rsidRPr="00FD3E72">
        <w:rPr>
          <w:sz w:val="24"/>
          <w:szCs w:val="24"/>
        </w:rPr>
        <w:t>эксплуатационные площадки вокруг шахт т</w:t>
      </w:r>
      <w:r w:rsidR="004E049D" w:rsidRPr="00FD3E72">
        <w:rPr>
          <w:sz w:val="24"/>
          <w:szCs w:val="24"/>
        </w:rPr>
        <w:t>оннельных коллекторов – 20×20 м.</w:t>
      </w:r>
    </w:p>
    <w:p w:rsidR="00AD7158" w:rsidRPr="00FD3E72" w:rsidRDefault="00AD7158" w:rsidP="004E049D">
      <w:pPr>
        <w:pStyle w:val="a6"/>
        <w:rPr>
          <w:sz w:val="24"/>
          <w:szCs w:val="24"/>
        </w:rPr>
      </w:pPr>
      <w:r w:rsidRPr="00FD3E72">
        <w:rPr>
          <w:sz w:val="24"/>
          <w:szCs w:val="24"/>
        </w:rPr>
        <w:t>Размеры земельных участков для очистных сооружений канализации ориентировочно следует принимать по таблице 2.5.3-1.</w:t>
      </w:r>
    </w:p>
    <w:p w:rsidR="00AD7158" w:rsidRPr="00FD3E72" w:rsidRDefault="00AD7158" w:rsidP="004E049D">
      <w:pPr>
        <w:pStyle w:val="11110"/>
        <w:rPr>
          <w:sz w:val="24"/>
          <w:szCs w:val="24"/>
        </w:rPr>
      </w:pPr>
      <w:r w:rsidRPr="00FD3E72">
        <w:rPr>
          <w:sz w:val="24"/>
          <w:szCs w:val="24"/>
        </w:rPr>
        <w:t>Ориентировочные размеры земельных участков для очистных сооружений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42"/>
        <w:gridCol w:w="3193"/>
      </w:tblGrid>
      <w:tr w:rsidR="00FD3E72" w:rsidRPr="00FD3E72" w:rsidTr="008C4E37">
        <w:trPr>
          <w:trHeight w:val="127"/>
          <w:jc w:val="center"/>
        </w:trPr>
        <w:tc>
          <w:tcPr>
            <w:tcW w:w="3308"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 xml:space="preserve">Производительность очистных сооружений канализации, </w:t>
            </w:r>
          </w:p>
          <w:p w:rsidR="00AD7158" w:rsidRPr="00FD3E72" w:rsidRDefault="00AD7158" w:rsidP="004E049D">
            <w:pPr>
              <w:pStyle w:val="af3"/>
              <w:rPr>
                <w:sz w:val="24"/>
                <w:szCs w:val="24"/>
              </w:rPr>
            </w:pPr>
            <w:r w:rsidRPr="00FD3E72">
              <w:rPr>
                <w:sz w:val="24"/>
                <w:szCs w:val="24"/>
              </w:rPr>
              <w:t>тыс. м³/</w:t>
            </w:r>
            <w:proofErr w:type="spellStart"/>
            <w:r w:rsidRPr="00FD3E72">
              <w:rPr>
                <w:sz w:val="24"/>
                <w:szCs w:val="24"/>
              </w:rPr>
              <w:t>сут</w:t>
            </w:r>
            <w:proofErr w:type="spellEnd"/>
            <w:r w:rsidRPr="00FD3E72">
              <w:rPr>
                <w:sz w:val="24"/>
                <w:szCs w:val="24"/>
              </w:rPr>
              <w:t>.</w:t>
            </w:r>
          </w:p>
        </w:tc>
        <w:tc>
          <w:tcPr>
            <w:tcW w:w="1692"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 xml:space="preserve">Размеры земельных участков, </w:t>
            </w:r>
            <w:proofErr w:type="gramStart"/>
            <w:r w:rsidRPr="00FD3E72">
              <w:rPr>
                <w:sz w:val="24"/>
                <w:szCs w:val="24"/>
              </w:rPr>
              <w:t>га</w:t>
            </w:r>
            <w:proofErr w:type="gramEnd"/>
          </w:p>
        </w:tc>
      </w:tr>
      <w:tr w:rsidR="00FD3E72" w:rsidRPr="00FD3E72" w:rsidTr="008C4E37">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до 0,05</w:t>
            </w:r>
          </w:p>
        </w:tc>
        <w:tc>
          <w:tcPr>
            <w:tcW w:w="1692"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0,15</w:t>
            </w:r>
          </w:p>
        </w:tc>
      </w:tr>
      <w:tr w:rsidR="00FD3E72" w:rsidRPr="00FD3E72" w:rsidTr="008C4E37">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свыше 0,05 до 0,2</w:t>
            </w:r>
          </w:p>
        </w:tc>
        <w:tc>
          <w:tcPr>
            <w:tcW w:w="1692"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0,3</w:t>
            </w:r>
          </w:p>
        </w:tc>
      </w:tr>
    </w:tbl>
    <w:p w:rsidR="00AD7158" w:rsidRPr="00FD3E72" w:rsidRDefault="00AD7158" w:rsidP="004E049D">
      <w:pPr>
        <w:pStyle w:val="a6"/>
        <w:rPr>
          <w:sz w:val="24"/>
          <w:szCs w:val="24"/>
        </w:rPr>
      </w:pPr>
      <w:r w:rsidRPr="00FD3E72">
        <w:rPr>
          <w:sz w:val="24"/>
          <w:szCs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AD7158" w:rsidRPr="00FD3E72" w:rsidRDefault="00AD7158" w:rsidP="004E049D">
      <w:pPr>
        <w:pStyle w:val="a6"/>
        <w:rPr>
          <w:sz w:val="24"/>
          <w:szCs w:val="24"/>
        </w:rPr>
      </w:pPr>
      <w:r w:rsidRPr="00FD3E72">
        <w:rPr>
          <w:sz w:val="24"/>
          <w:szCs w:val="24"/>
        </w:rPr>
        <w:t xml:space="preserve">Минимальные расстояния от сооружений систем водоотведения до жилых и общественных зданий рекомендуется устанавливать, </w:t>
      </w:r>
      <w:proofErr w:type="gramStart"/>
      <w:r w:rsidRPr="00FD3E72">
        <w:rPr>
          <w:sz w:val="24"/>
          <w:szCs w:val="24"/>
        </w:rPr>
        <w:t>м</w:t>
      </w:r>
      <w:proofErr w:type="gramEnd"/>
      <w:r w:rsidRPr="00FD3E72">
        <w:rPr>
          <w:sz w:val="24"/>
          <w:szCs w:val="24"/>
        </w:rPr>
        <w:t>:</w:t>
      </w:r>
    </w:p>
    <w:p w:rsidR="00AD7158" w:rsidRPr="00FD3E72" w:rsidRDefault="00AD7158" w:rsidP="004E049D">
      <w:pPr>
        <w:pStyle w:val="a1"/>
        <w:rPr>
          <w:sz w:val="24"/>
          <w:szCs w:val="24"/>
        </w:rPr>
      </w:pPr>
      <w:r w:rsidRPr="00FD3E72">
        <w:rPr>
          <w:sz w:val="24"/>
          <w:szCs w:val="24"/>
        </w:rPr>
        <w:t>для внутриквартальных канализационных насосных станций – не менее 20;</w:t>
      </w:r>
    </w:p>
    <w:p w:rsidR="00AD7158" w:rsidRPr="00FD3E72" w:rsidRDefault="00AD7158" w:rsidP="004E049D">
      <w:pPr>
        <w:pStyle w:val="a1"/>
        <w:rPr>
          <w:sz w:val="24"/>
          <w:szCs w:val="24"/>
        </w:rPr>
      </w:pPr>
      <w:r w:rsidRPr="00FD3E72">
        <w:rPr>
          <w:sz w:val="24"/>
          <w:szCs w:val="24"/>
        </w:rPr>
        <w:t>для эксплуатационных площадок вокруг шахт тоннельных коллекторов – не менее 15 (от оси коллекторов);</w:t>
      </w:r>
    </w:p>
    <w:p w:rsidR="00AD7158" w:rsidRPr="00FD3E72" w:rsidRDefault="00AD7158" w:rsidP="004E049D">
      <w:pPr>
        <w:pStyle w:val="a1"/>
        <w:rPr>
          <w:sz w:val="24"/>
          <w:szCs w:val="24"/>
        </w:rPr>
      </w:pPr>
      <w:r w:rsidRPr="00FD3E72">
        <w:rPr>
          <w:sz w:val="24"/>
          <w:szCs w:val="24"/>
        </w:rPr>
        <w:t>для очистных сооружений поверхностных сточных вод – в соответствии с таблицей 2.5.3-2 настоящих нормативов.</w:t>
      </w:r>
    </w:p>
    <w:p w:rsidR="00AD7158" w:rsidRPr="00FD3E72" w:rsidRDefault="00AD7158" w:rsidP="004E049D">
      <w:pPr>
        <w:pStyle w:val="11110"/>
        <w:rPr>
          <w:sz w:val="24"/>
          <w:szCs w:val="24"/>
        </w:rPr>
      </w:pPr>
      <w:r w:rsidRPr="00FD3E72">
        <w:rPr>
          <w:sz w:val="24"/>
          <w:szCs w:val="24"/>
        </w:rPr>
        <w:t>Минимальные расстояния от сооружений систем водоотведения до жилых и общественных зданий для очистных сооружений поверхностных сточных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808"/>
        <w:gridCol w:w="1300"/>
        <w:gridCol w:w="1380"/>
        <w:gridCol w:w="1371"/>
      </w:tblGrid>
      <w:tr w:rsidR="00FD3E72" w:rsidRPr="00FD3E72" w:rsidTr="00554FF0">
        <w:trPr>
          <w:jc w:val="center"/>
        </w:trPr>
        <w:tc>
          <w:tcPr>
            <w:tcW w:w="2462" w:type="pct"/>
            <w:vMerge w:val="restar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Сооружения для очистки сточных вод</w:t>
            </w:r>
          </w:p>
        </w:tc>
        <w:tc>
          <w:tcPr>
            <w:tcW w:w="2538" w:type="pct"/>
            <w:gridSpan w:val="4"/>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 xml:space="preserve">Расстояние, </w:t>
            </w:r>
            <w:proofErr w:type="gramStart"/>
            <w:r w:rsidRPr="00FD3E72">
              <w:rPr>
                <w:sz w:val="24"/>
                <w:szCs w:val="24"/>
              </w:rPr>
              <w:t>м</w:t>
            </w:r>
            <w:proofErr w:type="gramEnd"/>
            <w:r w:rsidRPr="00FD3E72">
              <w:rPr>
                <w:sz w:val="24"/>
                <w:szCs w:val="24"/>
              </w:rPr>
              <w:t>, при расчетной производительности очистных сооружений, тыс. м³ сутки</w:t>
            </w:r>
          </w:p>
        </w:tc>
      </w:tr>
      <w:tr w:rsidR="00FD3E72" w:rsidRPr="00FD3E72" w:rsidTr="00554FF0">
        <w:trPr>
          <w:jc w:val="center"/>
        </w:trPr>
        <w:tc>
          <w:tcPr>
            <w:tcW w:w="2462" w:type="pct"/>
            <w:vMerge/>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до 0,2</w:t>
            </w:r>
          </w:p>
        </w:tc>
        <w:tc>
          <w:tcPr>
            <w:tcW w:w="679"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 xml:space="preserve">более 0,2 </w:t>
            </w:r>
          </w:p>
          <w:p w:rsidR="00AD7158" w:rsidRPr="00FD3E72" w:rsidRDefault="00AD7158" w:rsidP="004E049D">
            <w:pPr>
              <w:pStyle w:val="af3"/>
              <w:rPr>
                <w:sz w:val="24"/>
                <w:szCs w:val="24"/>
              </w:rPr>
            </w:pPr>
            <w:r w:rsidRPr="00FD3E72">
              <w:rPr>
                <w:sz w:val="24"/>
                <w:szCs w:val="24"/>
              </w:rPr>
              <w:t>до 5,0</w:t>
            </w:r>
          </w:p>
        </w:tc>
        <w:tc>
          <w:tcPr>
            <w:tcW w:w="721"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 xml:space="preserve">более 5,0 </w:t>
            </w:r>
          </w:p>
          <w:p w:rsidR="00AD7158" w:rsidRPr="00FD3E72" w:rsidRDefault="00AD7158" w:rsidP="004E049D">
            <w:pPr>
              <w:pStyle w:val="af3"/>
              <w:rPr>
                <w:sz w:val="24"/>
                <w:szCs w:val="24"/>
              </w:rPr>
            </w:pPr>
            <w:r w:rsidRPr="00FD3E72">
              <w:rPr>
                <w:sz w:val="24"/>
                <w:szCs w:val="24"/>
              </w:rPr>
              <w:t>до 50,0</w:t>
            </w:r>
          </w:p>
        </w:tc>
        <w:tc>
          <w:tcPr>
            <w:tcW w:w="716" w:type="pct"/>
            <w:tcBorders>
              <w:top w:val="single" w:sz="4" w:space="0" w:color="auto"/>
              <w:left w:val="single" w:sz="4" w:space="0" w:color="auto"/>
              <w:bottom w:val="single" w:sz="4" w:space="0" w:color="auto"/>
              <w:right w:val="single" w:sz="4" w:space="0" w:color="auto"/>
            </w:tcBorders>
            <w:vAlign w:val="center"/>
          </w:tcPr>
          <w:p w:rsidR="00AD7158" w:rsidRPr="00FD3E72" w:rsidRDefault="00AD7158" w:rsidP="004E049D">
            <w:pPr>
              <w:pStyle w:val="af3"/>
              <w:rPr>
                <w:sz w:val="24"/>
                <w:szCs w:val="24"/>
              </w:rPr>
            </w:pPr>
            <w:r w:rsidRPr="00FD3E72">
              <w:rPr>
                <w:sz w:val="24"/>
                <w:szCs w:val="24"/>
              </w:rPr>
              <w:t xml:space="preserve">более 50,0 </w:t>
            </w:r>
          </w:p>
          <w:p w:rsidR="00AD7158" w:rsidRPr="00FD3E72" w:rsidRDefault="00AD7158" w:rsidP="004E049D">
            <w:pPr>
              <w:pStyle w:val="af3"/>
              <w:rPr>
                <w:sz w:val="24"/>
                <w:szCs w:val="24"/>
              </w:rPr>
            </w:pPr>
            <w:r w:rsidRPr="00FD3E72">
              <w:rPr>
                <w:sz w:val="24"/>
                <w:szCs w:val="24"/>
              </w:rPr>
              <w:t>до 280</w:t>
            </w:r>
          </w:p>
        </w:tc>
      </w:tr>
      <w:tr w:rsidR="00FD3E72" w:rsidRPr="00FD3E72" w:rsidTr="00554FF0">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 xml:space="preserve">Насосные станции и аварийно-регулирующие резервуары, локальные очистные сооружения </w:t>
            </w:r>
          </w:p>
        </w:tc>
        <w:tc>
          <w:tcPr>
            <w:tcW w:w="42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15</w:t>
            </w:r>
          </w:p>
        </w:tc>
        <w:tc>
          <w:tcPr>
            <w:tcW w:w="679"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20</w:t>
            </w:r>
          </w:p>
        </w:tc>
        <w:tc>
          <w:tcPr>
            <w:tcW w:w="721"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20</w:t>
            </w:r>
          </w:p>
        </w:tc>
        <w:tc>
          <w:tcPr>
            <w:tcW w:w="716"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30</w:t>
            </w:r>
          </w:p>
        </w:tc>
      </w:tr>
      <w:tr w:rsidR="00FD3E72" w:rsidRPr="00FD3E72" w:rsidTr="00554FF0">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Сооружения для механической и биологической очистки с иловыми площадками для сброшенных осадков, а также иловые площадки</w:t>
            </w:r>
          </w:p>
        </w:tc>
        <w:tc>
          <w:tcPr>
            <w:tcW w:w="42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150</w:t>
            </w:r>
          </w:p>
        </w:tc>
        <w:tc>
          <w:tcPr>
            <w:tcW w:w="679"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200</w:t>
            </w:r>
          </w:p>
        </w:tc>
        <w:tc>
          <w:tcPr>
            <w:tcW w:w="721"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400</w:t>
            </w:r>
          </w:p>
        </w:tc>
        <w:tc>
          <w:tcPr>
            <w:tcW w:w="716"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500</w:t>
            </w:r>
          </w:p>
        </w:tc>
      </w:tr>
    </w:tbl>
    <w:p w:rsidR="00554FF0" w:rsidRPr="00FD3E72" w:rsidRDefault="00554FF0"/>
    <w:p w:rsidR="00554FF0" w:rsidRPr="00FD3E72" w:rsidRDefault="00554FF0">
      <w:pPr>
        <w:rPr>
          <w:sz w:val="24"/>
        </w:rPr>
      </w:pPr>
      <w:r w:rsidRPr="00FD3E72">
        <w:rPr>
          <w:sz w:val="24"/>
        </w:rPr>
        <w:lastRenderedPageBreak/>
        <w:t>Окончание таблицы 2.5.3-2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808"/>
        <w:gridCol w:w="1300"/>
        <w:gridCol w:w="1380"/>
        <w:gridCol w:w="1371"/>
      </w:tblGrid>
      <w:tr w:rsidR="00FD3E72" w:rsidRPr="00FD3E72" w:rsidTr="00554FF0">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Сооружения для механической и биологической очистки с термомеханической обработкой осадка в закрытых помещениях</w:t>
            </w:r>
          </w:p>
        </w:tc>
        <w:tc>
          <w:tcPr>
            <w:tcW w:w="42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100</w:t>
            </w:r>
          </w:p>
        </w:tc>
        <w:tc>
          <w:tcPr>
            <w:tcW w:w="679"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150</w:t>
            </w:r>
          </w:p>
        </w:tc>
        <w:tc>
          <w:tcPr>
            <w:tcW w:w="721"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300</w:t>
            </w:r>
          </w:p>
        </w:tc>
        <w:tc>
          <w:tcPr>
            <w:tcW w:w="716"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400</w:t>
            </w:r>
          </w:p>
        </w:tc>
      </w:tr>
      <w:tr w:rsidR="00FD3E72" w:rsidRPr="00FD3E72" w:rsidTr="00554FF0">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 xml:space="preserve">Поля орошения </w:t>
            </w:r>
          </w:p>
        </w:tc>
        <w:tc>
          <w:tcPr>
            <w:tcW w:w="42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150</w:t>
            </w:r>
          </w:p>
        </w:tc>
        <w:tc>
          <w:tcPr>
            <w:tcW w:w="679"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200</w:t>
            </w:r>
          </w:p>
        </w:tc>
        <w:tc>
          <w:tcPr>
            <w:tcW w:w="721"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400</w:t>
            </w:r>
          </w:p>
        </w:tc>
        <w:tc>
          <w:tcPr>
            <w:tcW w:w="716"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1000</w:t>
            </w:r>
          </w:p>
        </w:tc>
      </w:tr>
      <w:tr w:rsidR="00FD3E72" w:rsidRPr="00FD3E72" w:rsidTr="00554FF0">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 xml:space="preserve">Биологические пруды </w:t>
            </w:r>
          </w:p>
        </w:tc>
        <w:tc>
          <w:tcPr>
            <w:tcW w:w="422"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200</w:t>
            </w:r>
          </w:p>
        </w:tc>
        <w:tc>
          <w:tcPr>
            <w:tcW w:w="679"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200</w:t>
            </w:r>
          </w:p>
        </w:tc>
        <w:tc>
          <w:tcPr>
            <w:tcW w:w="721"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300</w:t>
            </w:r>
          </w:p>
        </w:tc>
        <w:tc>
          <w:tcPr>
            <w:tcW w:w="716" w:type="pct"/>
            <w:tcBorders>
              <w:top w:val="single" w:sz="4" w:space="0" w:color="auto"/>
              <w:left w:val="single" w:sz="4" w:space="0" w:color="auto"/>
              <w:bottom w:val="single" w:sz="4" w:space="0" w:color="auto"/>
              <w:right w:val="single" w:sz="4" w:space="0" w:color="auto"/>
            </w:tcBorders>
          </w:tcPr>
          <w:p w:rsidR="00AD7158" w:rsidRPr="00FD3E72" w:rsidRDefault="00AD7158" w:rsidP="004E049D">
            <w:pPr>
              <w:pStyle w:val="af3"/>
              <w:rPr>
                <w:sz w:val="24"/>
                <w:szCs w:val="24"/>
              </w:rPr>
            </w:pPr>
            <w:r w:rsidRPr="00FD3E72">
              <w:rPr>
                <w:sz w:val="24"/>
                <w:szCs w:val="24"/>
              </w:rPr>
              <w:t>300</w:t>
            </w:r>
          </w:p>
        </w:tc>
      </w:tr>
    </w:tbl>
    <w:p w:rsidR="00AD7158" w:rsidRPr="00FD3E72" w:rsidRDefault="00AD7158" w:rsidP="004E049D">
      <w:pPr>
        <w:pStyle w:val="a6"/>
        <w:rPr>
          <w:sz w:val="24"/>
          <w:szCs w:val="24"/>
        </w:rPr>
      </w:pPr>
      <w:r w:rsidRPr="00FD3E72">
        <w:rPr>
          <w:sz w:val="24"/>
          <w:szCs w:val="24"/>
        </w:rPr>
        <w:t>Примечания: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AD7158" w:rsidRPr="00FD3E72" w:rsidRDefault="00AD7158" w:rsidP="004E049D">
      <w:pPr>
        <w:pStyle w:val="a6"/>
        <w:rPr>
          <w:sz w:val="24"/>
          <w:szCs w:val="24"/>
        </w:rPr>
      </w:pPr>
      <w:r w:rsidRPr="00FD3E72">
        <w:rPr>
          <w:sz w:val="24"/>
          <w:szCs w:val="24"/>
        </w:rPr>
        <w:t>Размер санитарно-защитных зон от сливных станций следует принимать 300 м.</w:t>
      </w:r>
    </w:p>
    <w:p w:rsidR="00AD7158" w:rsidRPr="00FD3E72" w:rsidRDefault="00AD7158" w:rsidP="004E049D">
      <w:pPr>
        <w:pStyle w:val="a6"/>
        <w:rPr>
          <w:sz w:val="24"/>
          <w:szCs w:val="24"/>
        </w:rPr>
      </w:pPr>
      <w:r w:rsidRPr="00FD3E72">
        <w:rPr>
          <w:sz w:val="24"/>
          <w:szCs w:val="24"/>
        </w:rPr>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AD7158" w:rsidRPr="00FD3E72" w:rsidRDefault="00AD7158" w:rsidP="004E049D">
      <w:pPr>
        <w:pStyle w:val="a6"/>
        <w:rPr>
          <w:sz w:val="24"/>
          <w:szCs w:val="24"/>
        </w:rPr>
      </w:pPr>
      <w:r w:rsidRPr="00FD3E72">
        <w:rPr>
          <w:sz w:val="24"/>
          <w:szCs w:val="24"/>
        </w:rPr>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и озеленена в соответствии с требованиями СанПиН 2.2.1/2.1.1.1200-03.</w:t>
      </w:r>
    </w:p>
    <w:p w:rsidR="004E049D" w:rsidRPr="00FD3E72" w:rsidRDefault="004E049D" w:rsidP="004E049D">
      <w:pPr>
        <w:pStyle w:val="111"/>
        <w:rPr>
          <w:sz w:val="24"/>
          <w:szCs w:val="24"/>
        </w:rPr>
      </w:pPr>
      <w:bookmarkStart w:id="22" w:name="_Toc453945535"/>
      <w:r w:rsidRPr="00FD3E72">
        <w:rPr>
          <w:sz w:val="24"/>
          <w:szCs w:val="24"/>
        </w:rPr>
        <w:t>Санитарная очистка</w:t>
      </w:r>
      <w:bookmarkEnd w:id="22"/>
    </w:p>
    <w:p w:rsidR="004E049D" w:rsidRPr="00FD3E72" w:rsidRDefault="004E049D" w:rsidP="004E049D">
      <w:pPr>
        <w:pStyle w:val="a6"/>
        <w:rPr>
          <w:sz w:val="24"/>
          <w:szCs w:val="24"/>
        </w:rPr>
      </w:pPr>
      <w:r w:rsidRPr="00FD3E72">
        <w:rPr>
          <w:sz w:val="24"/>
          <w:szCs w:val="24"/>
        </w:rPr>
        <w:t>Объектами санитарной очистки являются: придомовые территории, улицы и проезды, территории объектов культурно-бытового назначения, предприятий, учреждений и организаций, скверов, площадей и иных мест общественного пользования, мест отдыха.</w:t>
      </w:r>
    </w:p>
    <w:p w:rsidR="004E049D" w:rsidRPr="00FD3E72" w:rsidRDefault="004E049D" w:rsidP="004E049D">
      <w:pPr>
        <w:pStyle w:val="a6"/>
        <w:rPr>
          <w:sz w:val="24"/>
          <w:szCs w:val="24"/>
        </w:rPr>
      </w:pPr>
      <w:r w:rsidRPr="00FD3E72">
        <w:rPr>
          <w:sz w:val="24"/>
          <w:szCs w:val="24"/>
        </w:rPr>
        <w:t>Специфическими объектами очистки ввиду повышенного эпидемического риска и опасности для здоровья населения следует считать:</w:t>
      </w:r>
    </w:p>
    <w:p w:rsidR="004E049D" w:rsidRPr="00FD3E72" w:rsidRDefault="004E049D" w:rsidP="004E049D">
      <w:pPr>
        <w:pStyle w:val="a1"/>
        <w:rPr>
          <w:sz w:val="24"/>
          <w:szCs w:val="24"/>
        </w:rPr>
      </w:pPr>
      <w:r w:rsidRPr="00FD3E72">
        <w:rPr>
          <w:sz w:val="24"/>
          <w:szCs w:val="24"/>
        </w:rPr>
        <w:t xml:space="preserve">медицинские учреждения, </w:t>
      </w:r>
    </w:p>
    <w:p w:rsidR="004E049D" w:rsidRPr="00FD3E72" w:rsidRDefault="004E049D" w:rsidP="004E049D">
      <w:pPr>
        <w:pStyle w:val="a1"/>
        <w:rPr>
          <w:sz w:val="24"/>
          <w:szCs w:val="24"/>
        </w:rPr>
      </w:pPr>
      <w:r w:rsidRPr="00FD3E72">
        <w:rPr>
          <w:sz w:val="24"/>
          <w:szCs w:val="24"/>
        </w:rPr>
        <w:t>ветеринарные объекты,</w:t>
      </w:r>
    </w:p>
    <w:p w:rsidR="004E049D" w:rsidRPr="00FD3E72" w:rsidRDefault="004E049D" w:rsidP="004E049D">
      <w:pPr>
        <w:pStyle w:val="a1"/>
        <w:rPr>
          <w:sz w:val="24"/>
          <w:szCs w:val="24"/>
        </w:rPr>
      </w:pPr>
      <w:r w:rsidRPr="00FD3E72">
        <w:rPr>
          <w:sz w:val="24"/>
          <w:szCs w:val="24"/>
        </w:rPr>
        <w:t>пляжи.</w:t>
      </w:r>
    </w:p>
    <w:p w:rsidR="004E049D" w:rsidRPr="00FD3E72" w:rsidRDefault="004E049D" w:rsidP="00436F6F">
      <w:pPr>
        <w:pStyle w:val="a6"/>
        <w:rPr>
          <w:sz w:val="24"/>
          <w:szCs w:val="24"/>
        </w:rPr>
      </w:pPr>
      <w:r w:rsidRPr="00FD3E72">
        <w:rPr>
          <w:sz w:val="24"/>
          <w:szCs w:val="24"/>
        </w:rPr>
        <w:t xml:space="preserve">При разработке проектов планировки селитебных территорий следует предусматривать мероприятия по </w:t>
      </w:r>
      <w:proofErr w:type="gramStart"/>
      <w:r w:rsidRPr="00FD3E72">
        <w:rPr>
          <w:sz w:val="24"/>
          <w:szCs w:val="24"/>
        </w:rPr>
        <w:t>регулярному</w:t>
      </w:r>
      <w:proofErr w:type="gramEnd"/>
      <w:r w:rsidRPr="00FD3E72">
        <w:rPr>
          <w:sz w:val="24"/>
          <w:szCs w:val="24"/>
        </w:rPr>
        <w:t xml:space="preserve"> </w:t>
      </w:r>
      <w:proofErr w:type="spellStart"/>
      <w:r w:rsidRPr="00FD3E72">
        <w:rPr>
          <w:sz w:val="24"/>
          <w:szCs w:val="24"/>
        </w:rPr>
        <w:t>мусороудалению</w:t>
      </w:r>
      <w:proofErr w:type="spellEnd"/>
      <w:r w:rsidRPr="00FD3E72">
        <w:rPr>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w:t>
      </w:r>
      <w:r w:rsidR="00436F6F" w:rsidRPr="00FD3E72">
        <w:rPr>
          <w:sz w:val="24"/>
          <w:szCs w:val="24"/>
        </w:rPr>
        <w:t>проездов и улиц в места, установленные органами местного самоуправления.</w:t>
      </w:r>
    </w:p>
    <w:p w:rsidR="004E049D" w:rsidRPr="00FD3E72" w:rsidRDefault="004E049D" w:rsidP="004E049D">
      <w:pPr>
        <w:pStyle w:val="a6"/>
        <w:rPr>
          <w:sz w:val="24"/>
          <w:szCs w:val="24"/>
        </w:rPr>
      </w:pPr>
      <w:r w:rsidRPr="00FD3E72">
        <w:rPr>
          <w:sz w:val="24"/>
          <w:szCs w:val="24"/>
        </w:rPr>
        <w:t xml:space="preserve">Для сбора жидких отходов от не канализованных зданий устраиваются дворовые </w:t>
      </w:r>
      <w:proofErr w:type="spellStart"/>
      <w:r w:rsidRPr="00FD3E72">
        <w:rPr>
          <w:sz w:val="24"/>
          <w:szCs w:val="24"/>
        </w:rPr>
        <w:t>помойницы</w:t>
      </w:r>
      <w:proofErr w:type="spellEnd"/>
      <w:r w:rsidRPr="00FD3E72">
        <w:rPr>
          <w:sz w:val="24"/>
          <w:szCs w:val="24"/>
        </w:rPr>
        <w:t xml:space="preserve">, которые должны иметь водонепроницаемый выгреб и наземную часть в </w:t>
      </w:r>
      <w:r w:rsidRPr="00FD3E72">
        <w:rPr>
          <w:sz w:val="24"/>
          <w:szCs w:val="24"/>
        </w:rPr>
        <w:lastRenderedPageBreak/>
        <w:t>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w:t>
      </w:r>
    </w:p>
    <w:p w:rsidR="004E049D" w:rsidRPr="00FD3E72" w:rsidRDefault="004E049D" w:rsidP="004E049D">
      <w:pPr>
        <w:pStyle w:val="a6"/>
        <w:rPr>
          <w:sz w:val="24"/>
          <w:szCs w:val="24"/>
        </w:rPr>
      </w:pPr>
      <w:r w:rsidRPr="00FD3E72">
        <w:rP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4E049D" w:rsidRPr="00FD3E72" w:rsidRDefault="004E049D" w:rsidP="004E049D">
      <w:pPr>
        <w:pStyle w:val="a6"/>
        <w:rPr>
          <w:sz w:val="24"/>
          <w:szCs w:val="24"/>
        </w:rPr>
      </w:pPr>
      <w:r w:rsidRPr="00FD3E72">
        <w:rPr>
          <w:sz w:val="24"/>
          <w:szCs w:val="24"/>
        </w:rPr>
        <w:t>Мусоросборники, дворовые туалеты и помойные ямы должны быть расположены на расстоянии не менее 4 м от границ участка домовладения.</w:t>
      </w:r>
    </w:p>
    <w:p w:rsidR="004E049D" w:rsidRPr="00FD3E72" w:rsidRDefault="004E049D" w:rsidP="004E049D">
      <w:pPr>
        <w:pStyle w:val="a6"/>
        <w:rPr>
          <w:sz w:val="24"/>
          <w:szCs w:val="24"/>
        </w:rPr>
      </w:pPr>
      <w:r w:rsidRPr="00FD3E72">
        <w:rPr>
          <w:sz w:val="24"/>
          <w:szCs w:val="24"/>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4E049D" w:rsidRPr="00FD3E72" w:rsidRDefault="004E049D" w:rsidP="004E049D">
      <w:pPr>
        <w:pStyle w:val="a6"/>
        <w:rPr>
          <w:sz w:val="24"/>
          <w:szCs w:val="24"/>
        </w:rPr>
      </w:pPr>
      <w:r w:rsidRPr="00FD3E72">
        <w:rPr>
          <w:sz w:val="24"/>
          <w:szCs w:val="24"/>
        </w:rPr>
        <w:t>На территории лечебно-профилактических учреждений хозяйственная площадка для установки мусоросборников должна иметь размер не менее 40 м² и располагаться на расстоянии не ближе 25 м от лечебных корпусов и не менее 100 м от пищеблоков.</w:t>
      </w:r>
    </w:p>
    <w:p w:rsidR="004E049D" w:rsidRPr="00FD3E72" w:rsidRDefault="004E049D" w:rsidP="004E049D">
      <w:pPr>
        <w:pStyle w:val="a6"/>
        <w:rPr>
          <w:sz w:val="24"/>
          <w:szCs w:val="24"/>
        </w:rPr>
      </w:pPr>
      <w:r w:rsidRPr="00FD3E72">
        <w:rPr>
          <w:sz w:val="24"/>
          <w:szCs w:val="24"/>
        </w:rPr>
        <w:t>Сбор, хранение и удаление отходов лечебно-профилактических учреждений должны осуществляться в соответствии с требованиями СанПиН 2.1.7.728-99.</w:t>
      </w:r>
    </w:p>
    <w:p w:rsidR="004E049D" w:rsidRPr="00FD3E72" w:rsidRDefault="004E049D" w:rsidP="004E049D">
      <w:pPr>
        <w:pStyle w:val="a6"/>
        <w:rPr>
          <w:sz w:val="24"/>
          <w:szCs w:val="24"/>
        </w:rPr>
      </w:pPr>
      <w:r w:rsidRPr="00FD3E72">
        <w:rPr>
          <w:sz w:val="24"/>
          <w:szCs w:val="24"/>
        </w:rPr>
        <w:t>Общественные туалеты должны устраиваться в местах массового скопления и посещения людей, в том числе:</w:t>
      </w:r>
    </w:p>
    <w:p w:rsidR="004E049D" w:rsidRPr="00FD3E72" w:rsidRDefault="004E049D" w:rsidP="004E049D">
      <w:pPr>
        <w:pStyle w:val="a1"/>
        <w:rPr>
          <w:sz w:val="24"/>
          <w:szCs w:val="24"/>
        </w:rPr>
      </w:pPr>
      <w:r w:rsidRPr="00FD3E72">
        <w:rPr>
          <w:sz w:val="24"/>
          <w:szCs w:val="24"/>
        </w:rPr>
        <w:t>на площадях;</w:t>
      </w:r>
    </w:p>
    <w:p w:rsidR="004E049D" w:rsidRPr="00FD3E72" w:rsidRDefault="004E049D" w:rsidP="004E049D">
      <w:pPr>
        <w:pStyle w:val="a1"/>
        <w:rPr>
          <w:sz w:val="24"/>
          <w:szCs w:val="24"/>
        </w:rPr>
      </w:pPr>
      <w:r w:rsidRPr="00FD3E72">
        <w:rPr>
          <w:sz w:val="24"/>
          <w:szCs w:val="24"/>
        </w:rPr>
        <w:t>на территории торговых центров, рынков;</w:t>
      </w:r>
    </w:p>
    <w:p w:rsidR="004E049D" w:rsidRPr="00FD3E72" w:rsidRDefault="004E049D" w:rsidP="004E049D">
      <w:pPr>
        <w:pStyle w:val="a1"/>
        <w:rPr>
          <w:sz w:val="24"/>
          <w:szCs w:val="24"/>
        </w:rPr>
      </w:pPr>
      <w:r w:rsidRPr="00FD3E72">
        <w:rPr>
          <w:sz w:val="24"/>
          <w:szCs w:val="24"/>
        </w:rPr>
        <w:t>на территории открытых плоскостных спортивных сооружений.</w:t>
      </w:r>
    </w:p>
    <w:p w:rsidR="004E049D" w:rsidRPr="00FD3E72" w:rsidRDefault="004E049D" w:rsidP="004E049D">
      <w:pPr>
        <w:pStyle w:val="a6"/>
        <w:rPr>
          <w:sz w:val="24"/>
          <w:szCs w:val="24"/>
        </w:rPr>
      </w:pPr>
      <w:r w:rsidRPr="00FD3E72">
        <w:rPr>
          <w:sz w:val="24"/>
          <w:szCs w:val="24"/>
        </w:rPr>
        <w:t xml:space="preserve">Выбор мест для размещения общественных туалетов, их устройство и оборудование должны согласовываться с территориальными органами </w:t>
      </w:r>
      <w:proofErr w:type="spellStart"/>
      <w:r w:rsidRPr="00FD3E72">
        <w:rPr>
          <w:sz w:val="24"/>
          <w:szCs w:val="24"/>
        </w:rPr>
        <w:t>Роспотребнадзора</w:t>
      </w:r>
      <w:proofErr w:type="spellEnd"/>
      <w:r w:rsidRPr="00FD3E72">
        <w:rPr>
          <w:sz w:val="24"/>
          <w:szCs w:val="24"/>
        </w:rPr>
        <w:t>.</w:t>
      </w:r>
    </w:p>
    <w:p w:rsidR="004E049D" w:rsidRPr="00FD3E72" w:rsidRDefault="004E049D" w:rsidP="004E049D">
      <w:pPr>
        <w:pStyle w:val="a6"/>
        <w:rPr>
          <w:sz w:val="24"/>
          <w:szCs w:val="24"/>
        </w:rPr>
      </w:pPr>
      <w:r w:rsidRPr="00FD3E72">
        <w:rPr>
          <w:sz w:val="24"/>
          <w:szCs w:val="24"/>
        </w:rPr>
        <w:t xml:space="preserve">В </w:t>
      </w:r>
      <w:r w:rsidR="00662A56" w:rsidRPr="00FD3E72">
        <w:rPr>
          <w:sz w:val="24"/>
          <w:szCs w:val="24"/>
        </w:rPr>
        <w:t>сельском поселении</w:t>
      </w:r>
      <w:r w:rsidRPr="00FD3E72">
        <w:rPr>
          <w:sz w:val="24"/>
          <w:szCs w:val="24"/>
        </w:rPr>
        <w:t xml:space="preserve"> общественные туалеты должны устраиваться с водонепроницаемым выгребом. Возможно также устройство </w:t>
      </w:r>
      <w:proofErr w:type="spellStart"/>
      <w:r w:rsidRPr="00FD3E72">
        <w:rPr>
          <w:sz w:val="24"/>
          <w:szCs w:val="24"/>
        </w:rPr>
        <w:t>неканализованных</w:t>
      </w:r>
      <w:proofErr w:type="spellEnd"/>
      <w:r w:rsidRPr="00FD3E72">
        <w:rPr>
          <w:sz w:val="24"/>
          <w:szCs w:val="24"/>
        </w:rPr>
        <w:t xml:space="preserve"> общественных туалетов в виде </w:t>
      </w:r>
      <w:proofErr w:type="gramStart"/>
      <w:r w:rsidRPr="00FD3E72">
        <w:rPr>
          <w:sz w:val="24"/>
          <w:szCs w:val="24"/>
        </w:rPr>
        <w:t>люфт-клозетов</w:t>
      </w:r>
      <w:proofErr w:type="gramEnd"/>
      <w:r w:rsidRPr="00FD3E72">
        <w:rPr>
          <w:sz w:val="24"/>
          <w:szCs w:val="24"/>
        </w:rPr>
        <w:t>.</w:t>
      </w:r>
    </w:p>
    <w:p w:rsidR="00AD7158" w:rsidRPr="00FD3E72" w:rsidRDefault="004E049D" w:rsidP="004E049D">
      <w:pPr>
        <w:pStyle w:val="a6"/>
        <w:rPr>
          <w:sz w:val="24"/>
          <w:szCs w:val="24"/>
        </w:rPr>
      </w:pPr>
      <w:r w:rsidRPr="00FD3E72">
        <w:rPr>
          <w:sz w:val="24"/>
          <w:szCs w:val="24"/>
        </w:rPr>
        <w:t>Обезвреживание твердых и жидких бытовых отходов производится на специально отведенных полигонах для твердых бытовых отходов в соответствии с требованиями раздела «Зоны специального назначения» настоящих нормативов. Запрещается вывозить отходы на другие, не предназначенные для этого территории.</w:t>
      </w:r>
    </w:p>
    <w:p w:rsidR="006C6010" w:rsidRPr="00FD3E72" w:rsidRDefault="006C6010" w:rsidP="006C6010">
      <w:pPr>
        <w:pStyle w:val="111"/>
        <w:rPr>
          <w:sz w:val="24"/>
          <w:szCs w:val="24"/>
        </w:rPr>
      </w:pPr>
      <w:bookmarkStart w:id="23" w:name="_Toc453945536"/>
      <w:r w:rsidRPr="00FD3E72">
        <w:rPr>
          <w:sz w:val="24"/>
          <w:szCs w:val="24"/>
        </w:rPr>
        <w:t>Дренажно-ливневая канализация</w:t>
      </w:r>
      <w:bookmarkEnd w:id="23"/>
    </w:p>
    <w:p w:rsidR="006C6010" w:rsidRPr="00FD3E72" w:rsidRDefault="006C6010" w:rsidP="006C6010">
      <w:pPr>
        <w:pStyle w:val="a6"/>
        <w:rPr>
          <w:sz w:val="24"/>
          <w:szCs w:val="24"/>
        </w:rPr>
      </w:pPr>
      <w:r w:rsidRPr="00FD3E72">
        <w:rPr>
          <w:sz w:val="24"/>
          <w:szCs w:val="24"/>
        </w:rPr>
        <w:t xml:space="preserve">Отвод поверхностных и грунтовых вод должен осуществляться со всего бассейна поверхностного и подземного стока территории </w:t>
      </w:r>
      <w:r w:rsidR="0016758F" w:rsidRPr="00FD3E72">
        <w:rPr>
          <w:sz w:val="24"/>
          <w:szCs w:val="24"/>
        </w:rPr>
        <w:t>сельского поселения</w:t>
      </w:r>
      <w:r w:rsidRPr="00FD3E72">
        <w:rPr>
          <w:sz w:val="24"/>
          <w:szCs w:val="24"/>
        </w:rPr>
        <w:t xml:space="preserve"> со сбросом из сети дренажно-ливневой канализации в водотоки и водоемы. Не допускается выпуск </w:t>
      </w:r>
      <w:r w:rsidRPr="00FD3E72">
        <w:rPr>
          <w:sz w:val="24"/>
          <w:szCs w:val="24"/>
        </w:rPr>
        <w:lastRenderedPageBreak/>
        <w:t xml:space="preserve">поверхностного и подземного стока в непроточные водоемы, в размываемые овраги, в замкнутые ложбины, заболоченные территории. </w:t>
      </w:r>
    </w:p>
    <w:p w:rsidR="006C6010" w:rsidRPr="00FD3E72" w:rsidRDefault="006C6010" w:rsidP="006C6010">
      <w:pPr>
        <w:pStyle w:val="a6"/>
        <w:rPr>
          <w:sz w:val="24"/>
          <w:szCs w:val="24"/>
        </w:rPr>
      </w:pPr>
      <w:r w:rsidRPr="00FD3E72">
        <w:rPr>
          <w:sz w:val="24"/>
          <w:szCs w:val="24"/>
        </w:rPr>
        <w:t>Проекты планировки и застройки территории поселения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6C6010" w:rsidRPr="00FD3E72" w:rsidRDefault="006C6010" w:rsidP="006C6010">
      <w:pPr>
        <w:pStyle w:val="a6"/>
        <w:rPr>
          <w:sz w:val="24"/>
          <w:szCs w:val="24"/>
        </w:rPr>
      </w:pPr>
      <w:r w:rsidRPr="00FD3E72">
        <w:rPr>
          <w:sz w:val="24"/>
          <w:szCs w:val="24"/>
        </w:rPr>
        <w:t>При проектировании дренажно-ливневой канализации расчетные расходы дождевых вод для территории поселения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6C6010" w:rsidRPr="00FD3E72" w:rsidRDefault="006C6010" w:rsidP="006C6010">
      <w:pPr>
        <w:pStyle w:val="a6"/>
        <w:rPr>
          <w:sz w:val="24"/>
          <w:szCs w:val="24"/>
        </w:rPr>
      </w:pPr>
      <w:r w:rsidRPr="00FD3E72">
        <w:rPr>
          <w:sz w:val="24"/>
          <w:szCs w:val="24"/>
        </w:rPr>
        <w:t>Основой для разработки принципиальной схемы водоотведения с территории поселения является карта (план) ландшафтного районирования масштаба 1:5000 –1:10 000.</w:t>
      </w:r>
    </w:p>
    <w:p w:rsidR="006C6010" w:rsidRPr="00FD3E72" w:rsidRDefault="006C6010" w:rsidP="006C6010">
      <w:pPr>
        <w:pStyle w:val="a6"/>
        <w:rPr>
          <w:sz w:val="24"/>
          <w:szCs w:val="24"/>
        </w:rPr>
      </w:pPr>
      <w:r w:rsidRPr="00FD3E72">
        <w:rPr>
          <w:sz w:val="24"/>
          <w:szCs w:val="24"/>
        </w:rPr>
        <w:t>Принципиальная схема водоотведения предусматривает трехуровневую систему организации поверхностного и подземного стока:</w:t>
      </w:r>
    </w:p>
    <w:p w:rsidR="006C6010" w:rsidRPr="00FD3E72" w:rsidRDefault="006C6010" w:rsidP="006C6010">
      <w:pPr>
        <w:pStyle w:val="a1"/>
        <w:rPr>
          <w:sz w:val="24"/>
          <w:szCs w:val="24"/>
        </w:rPr>
      </w:pPr>
      <w:r w:rsidRPr="00FD3E72">
        <w:rPr>
          <w:sz w:val="24"/>
          <w:szCs w:val="24"/>
        </w:rPr>
        <w:t>первый уровень образуют естественные водотоки (реки), каналы, проточные и регулируемые озера, в которые осуществляется организованный сброс поверхностных и грунтовых вод с территории поселения;</w:t>
      </w:r>
    </w:p>
    <w:p w:rsidR="006C6010" w:rsidRPr="00FD3E72" w:rsidRDefault="006C6010" w:rsidP="006C6010">
      <w:pPr>
        <w:pStyle w:val="a1"/>
        <w:rPr>
          <w:sz w:val="24"/>
          <w:szCs w:val="24"/>
        </w:rPr>
      </w:pPr>
      <w:r w:rsidRPr="00FD3E72">
        <w:rPr>
          <w:sz w:val="24"/>
          <w:szCs w:val="24"/>
        </w:rPr>
        <w:t>второй уровень образуют магистральные дренажно-ливневые сети, по которым осуществляется сброс поверхностных и грунтовых вод с внутриквартальных территорий в водоприемные сооружения первого уровня. В комплекс сооружений второго уровня водоотведения входят: водоотводные лотки комбинированного типа в гравийных (щебнистых) обсыпках, принимающие как поверхностные, так и грунтовые воды; насосные станции; напорные сбросные трубопроводы, прокладываемые от насосных станций до сооружений первого уровня водоотведения;</w:t>
      </w:r>
    </w:p>
    <w:p w:rsidR="006C6010" w:rsidRPr="00FD3E72" w:rsidRDefault="006C6010" w:rsidP="006C6010">
      <w:pPr>
        <w:pStyle w:val="a1"/>
        <w:rPr>
          <w:sz w:val="24"/>
          <w:szCs w:val="24"/>
        </w:rPr>
      </w:pPr>
      <w:r w:rsidRPr="00FD3E72">
        <w:rPr>
          <w:sz w:val="24"/>
          <w:szCs w:val="24"/>
        </w:rPr>
        <w:t>третий уровень образуют внутриквартальные сети дренажно-ливневой канализации. В состав сооружений третьего уровня водоотведения входят: водоотводные лотки комбинированного типа, водосборные дренажные колодцы (скважины), насосные станции, трубчатые траншейные дренажи линейного и контурного типов, сбросные напорные трубопроводы.</w:t>
      </w:r>
    </w:p>
    <w:p w:rsidR="006C6010" w:rsidRPr="00FD3E72" w:rsidRDefault="006C6010" w:rsidP="00AF4320">
      <w:pPr>
        <w:pStyle w:val="a6"/>
        <w:rPr>
          <w:sz w:val="24"/>
          <w:szCs w:val="24"/>
        </w:rPr>
      </w:pPr>
      <w:r w:rsidRPr="00FD3E72">
        <w:rPr>
          <w:sz w:val="24"/>
          <w:szCs w:val="24"/>
        </w:rPr>
        <w:t>Выбор типа дренажа и схемы водоотведения производится на основе данных баланса поверхностного и подземного стока с учетом геоморфологического строения и планировочной структуры осушаемой территории.</w:t>
      </w:r>
    </w:p>
    <w:p w:rsidR="006C6010" w:rsidRPr="00FD3E72" w:rsidRDefault="006C6010" w:rsidP="00AF4320">
      <w:pPr>
        <w:pStyle w:val="a6"/>
        <w:rPr>
          <w:sz w:val="24"/>
          <w:szCs w:val="24"/>
        </w:rPr>
      </w:pPr>
      <w:r w:rsidRPr="00FD3E72">
        <w:rPr>
          <w:sz w:val="24"/>
          <w:szCs w:val="24"/>
        </w:rPr>
        <w:t>На территориях со слабо развитой или полностью отсутствующей ливневой канализацией, с неупорядоченной вертикальной планировкой создаются локальные дренажно-осушительные сети площадного осушения в виде трубчатых траншейных дренажей, водосборных дренажных колодцев и кустовых насосных станций для перекачки поверхностных и грунтовых вод в сооружения второго уровня водоотведения.</w:t>
      </w:r>
    </w:p>
    <w:p w:rsidR="006C6010" w:rsidRPr="00FD3E72" w:rsidRDefault="006C6010" w:rsidP="00AF4320">
      <w:pPr>
        <w:pStyle w:val="a6"/>
        <w:rPr>
          <w:sz w:val="24"/>
          <w:szCs w:val="24"/>
        </w:rPr>
      </w:pPr>
      <w:r w:rsidRPr="00FD3E72">
        <w:rPr>
          <w:sz w:val="24"/>
          <w:szCs w:val="24"/>
        </w:rPr>
        <w:lastRenderedPageBreak/>
        <w:t xml:space="preserve">Отведение поверхностных вод по открытой системе водостоков допускается при соответствующем обосновании и согласовании с территориальными органами </w:t>
      </w:r>
      <w:proofErr w:type="spellStart"/>
      <w:r w:rsidRPr="00FD3E72">
        <w:rPr>
          <w:sz w:val="24"/>
          <w:szCs w:val="24"/>
        </w:rPr>
        <w:t>Роспотребнадзора</w:t>
      </w:r>
      <w:proofErr w:type="spellEnd"/>
      <w:r w:rsidRPr="00FD3E72">
        <w:rPr>
          <w:sz w:val="24"/>
          <w:szCs w:val="24"/>
        </w:rPr>
        <w:t>, по регулированию и охране вод, охраны рыбных запасов.</w:t>
      </w:r>
    </w:p>
    <w:p w:rsidR="006C6010" w:rsidRPr="00FD3E72" w:rsidRDefault="006C6010" w:rsidP="00AF4320">
      <w:pPr>
        <w:pStyle w:val="a6"/>
        <w:rPr>
          <w:sz w:val="24"/>
          <w:szCs w:val="24"/>
        </w:rPr>
      </w:pPr>
      <w:r w:rsidRPr="00FD3E72">
        <w:rPr>
          <w:sz w:val="24"/>
          <w:szCs w:val="24"/>
        </w:rPr>
        <w:t>Приемники талых, дождевых и грунт</w:t>
      </w:r>
      <w:r w:rsidR="0016758F" w:rsidRPr="00FD3E72">
        <w:rPr>
          <w:sz w:val="24"/>
          <w:szCs w:val="24"/>
        </w:rPr>
        <w:t>овых вод следует проектировать:</w:t>
      </w:r>
    </w:p>
    <w:p w:rsidR="006C6010" w:rsidRPr="00FD3E72" w:rsidRDefault="006C6010" w:rsidP="00AF4320">
      <w:pPr>
        <w:pStyle w:val="a1"/>
        <w:rPr>
          <w:sz w:val="24"/>
          <w:szCs w:val="24"/>
        </w:rPr>
      </w:pPr>
      <w:r w:rsidRPr="00FD3E72">
        <w:rPr>
          <w:sz w:val="24"/>
          <w:szCs w:val="24"/>
        </w:rPr>
        <w:t>на затяжн</w:t>
      </w:r>
      <w:r w:rsidR="0016758F" w:rsidRPr="00FD3E72">
        <w:rPr>
          <w:sz w:val="24"/>
          <w:szCs w:val="24"/>
        </w:rPr>
        <w:t>ых участках спусков (подъемов);</w:t>
      </w:r>
    </w:p>
    <w:p w:rsidR="006C6010" w:rsidRPr="00FD3E72" w:rsidRDefault="006C6010" w:rsidP="00AF4320">
      <w:pPr>
        <w:pStyle w:val="a1"/>
        <w:rPr>
          <w:sz w:val="24"/>
          <w:szCs w:val="24"/>
        </w:rPr>
      </w:pPr>
      <w:r w:rsidRPr="00FD3E72">
        <w:rPr>
          <w:sz w:val="24"/>
          <w:szCs w:val="24"/>
        </w:rPr>
        <w:t>на перекрестках и пешеходных переходах со стороны притока поверхностных и грунтовых вод;</w:t>
      </w:r>
    </w:p>
    <w:p w:rsidR="006C6010" w:rsidRPr="00FD3E72" w:rsidRDefault="006C6010" w:rsidP="00AF4320">
      <w:pPr>
        <w:pStyle w:val="a1"/>
        <w:rPr>
          <w:sz w:val="24"/>
          <w:szCs w:val="24"/>
        </w:rPr>
      </w:pPr>
      <w:r w:rsidRPr="00FD3E72">
        <w:rPr>
          <w:sz w:val="24"/>
          <w:szCs w:val="24"/>
        </w:rPr>
        <w:t>в пониженных местах в конце затяжных участков спусков;</w:t>
      </w:r>
    </w:p>
    <w:p w:rsidR="006C6010" w:rsidRPr="00FD3E72" w:rsidRDefault="006C6010" w:rsidP="00AF4320">
      <w:pPr>
        <w:pStyle w:val="a1"/>
        <w:rPr>
          <w:sz w:val="24"/>
          <w:szCs w:val="24"/>
        </w:rPr>
      </w:pPr>
      <w:r w:rsidRPr="00FD3E72">
        <w:rPr>
          <w:sz w:val="24"/>
          <w:szCs w:val="24"/>
        </w:rPr>
        <w:t>в пониженных местах при пилообразном профиле лотков улиц;</w:t>
      </w:r>
    </w:p>
    <w:p w:rsidR="006C6010" w:rsidRPr="00FD3E72" w:rsidRDefault="006C6010" w:rsidP="00AF4320">
      <w:pPr>
        <w:pStyle w:val="a1"/>
        <w:rPr>
          <w:sz w:val="24"/>
          <w:szCs w:val="24"/>
        </w:rPr>
      </w:pPr>
      <w:r w:rsidRPr="00FD3E72">
        <w:rPr>
          <w:sz w:val="24"/>
          <w:szCs w:val="24"/>
        </w:rPr>
        <w:t>в местах улиц, дворовых и парковых территорий, не имеющих стока поверхностных вод.</w:t>
      </w:r>
    </w:p>
    <w:p w:rsidR="006C6010" w:rsidRPr="00FD3E72" w:rsidRDefault="006C6010" w:rsidP="00AF4320">
      <w:pPr>
        <w:pStyle w:val="a6"/>
        <w:rPr>
          <w:sz w:val="24"/>
          <w:szCs w:val="24"/>
        </w:rPr>
      </w:pPr>
      <w:r w:rsidRPr="00FD3E72">
        <w:rPr>
          <w:sz w:val="24"/>
          <w:szCs w:val="24"/>
        </w:rPr>
        <w:t xml:space="preserve">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w:t>
      </w:r>
      <w:proofErr w:type="spellStart"/>
      <w:r w:rsidRPr="00FD3E72">
        <w:rPr>
          <w:sz w:val="24"/>
          <w:szCs w:val="24"/>
        </w:rPr>
        <w:t>рыбохозяйственных</w:t>
      </w:r>
      <w:proofErr w:type="spellEnd"/>
      <w:r w:rsidRPr="00FD3E72">
        <w:rPr>
          <w:sz w:val="24"/>
          <w:szCs w:val="24"/>
        </w:rPr>
        <w:t xml:space="preserve"> целях.</w:t>
      </w:r>
    </w:p>
    <w:p w:rsidR="006C6010" w:rsidRPr="00FD3E72" w:rsidRDefault="006C6010" w:rsidP="00AF4320">
      <w:pPr>
        <w:pStyle w:val="a6"/>
        <w:rPr>
          <w:sz w:val="24"/>
          <w:szCs w:val="24"/>
        </w:rPr>
      </w:pPr>
      <w:r w:rsidRPr="00FD3E72">
        <w:rPr>
          <w:sz w:val="24"/>
          <w:szCs w:val="24"/>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6C6010" w:rsidRPr="00FD3E72" w:rsidRDefault="006C6010" w:rsidP="00AF4320">
      <w:pPr>
        <w:pStyle w:val="a6"/>
        <w:rPr>
          <w:sz w:val="24"/>
          <w:szCs w:val="24"/>
        </w:rPr>
      </w:pPr>
      <w:r w:rsidRPr="00FD3E72">
        <w:rPr>
          <w:sz w:val="24"/>
          <w:szCs w:val="24"/>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436F6F" w:rsidRPr="00FD3E72" w:rsidRDefault="00411C87" w:rsidP="00411C87">
      <w:pPr>
        <w:pStyle w:val="111"/>
        <w:rPr>
          <w:sz w:val="24"/>
          <w:szCs w:val="24"/>
        </w:rPr>
      </w:pPr>
      <w:bookmarkStart w:id="24" w:name="_Toc453945537"/>
      <w:r w:rsidRPr="00FD3E72">
        <w:rPr>
          <w:sz w:val="24"/>
          <w:szCs w:val="24"/>
        </w:rPr>
        <w:t>Теплоснабжение</w:t>
      </w:r>
      <w:bookmarkEnd w:id="24"/>
    </w:p>
    <w:p w:rsidR="00411C87" w:rsidRPr="00FD3E72" w:rsidRDefault="00411C87" w:rsidP="00411C87">
      <w:pPr>
        <w:pStyle w:val="a6"/>
        <w:rPr>
          <w:sz w:val="24"/>
          <w:szCs w:val="24"/>
        </w:rPr>
      </w:pPr>
      <w:r w:rsidRPr="00FD3E72">
        <w:rPr>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411C87" w:rsidRPr="00FD3E72" w:rsidRDefault="00411C87" w:rsidP="00411C87">
      <w:pPr>
        <w:pStyle w:val="a6"/>
        <w:rPr>
          <w:sz w:val="24"/>
          <w:szCs w:val="24"/>
        </w:rPr>
      </w:pPr>
      <w:r w:rsidRPr="00FD3E72">
        <w:rPr>
          <w:sz w:val="24"/>
          <w:szCs w:val="24"/>
        </w:rPr>
        <w:t>Теплоснабжение жилой и общественной застройки на территории сельского поселения следует проектировать:</w:t>
      </w:r>
    </w:p>
    <w:p w:rsidR="00411C87" w:rsidRPr="00FD3E72" w:rsidRDefault="00411C87" w:rsidP="00411C87">
      <w:pPr>
        <w:pStyle w:val="a1"/>
        <w:rPr>
          <w:sz w:val="24"/>
          <w:szCs w:val="24"/>
        </w:rPr>
      </w:pPr>
      <w:proofErr w:type="gramStart"/>
      <w:r w:rsidRPr="00FD3E72">
        <w:rPr>
          <w:sz w:val="24"/>
          <w:szCs w:val="24"/>
        </w:rPr>
        <w:t>централизованное</w:t>
      </w:r>
      <w:proofErr w:type="gramEnd"/>
      <w:r w:rsidRPr="00FD3E72">
        <w:rPr>
          <w:sz w:val="24"/>
          <w:szCs w:val="24"/>
        </w:rPr>
        <w:t xml:space="preserve"> – от сельских котельных;</w:t>
      </w:r>
      <w:r w:rsidRPr="00FD3E72">
        <w:rPr>
          <w:sz w:val="24"/>
          <w:szCs w:val="24"/>
        </w:rPr>
        <w:tab/>
      </w:r>
    </w:p>
    <w:p w:rsidR="00411C87" w:rsidRPr="00FD3E72" w:rsidRDefault="00411C87" w:rsidP="00411C87">
      <w:pPr>
        <w:pStyle w:val="a1"/>
        <w:rPr>
          <w:sz w:val="24"/>
          <w:szCs w:val="24"/>
        </w:rPr>
      </w:pPr>
      <w:proofErr w:type="gramStart"/>
      <w:r w:rsidRPr="00FD3E72">
        <w:rPr>
          <w:sz w:val="24"/>
          <w:szCs w:val="24"/>
        </w:rPr>
        <w:t>децентрализованное</w:t>
      </w:r>
      <w:proofErr w:type="gramEnd"/>
      <w:r w:rsidRPr="00FD3E72">
        <w:rPr>
          <w:sz w:val="24"/>
          <w:szCs w:val="24"/>
        </w:rPr>
        <w:t xml:space="preserve"> – от автономных, наземных котельных контейнерного типа, квартирных </w:t>
      </w:r>
      <w:proofErr w:type="spellStart"/>
      <w:r w:rsidRPr="00FD3E72">
        <w:rPr>
          <w:sz w:val="24"/>
          <w:szCs w:val="24"/>
        </w:rPr>
        <w:t>теплогенераторов</w:t>
      </w:r>
      <w:proofErr w:type="spellEnd"/>
      <w:r w:rsidRPr="00FD3E72">
        <w:rPr>
          <w:sz w:val="24"/>
          <w:szCs w:val="24"/>
        </w:rPr>
        <w:t>, работающих на местных видах топлива.</w:t>
      </w:r>
    </w:p>
    <w:p w:rsidR="00411C87" w:rsidRPr="00FD3E72" w:rsidRDefault="00411C87" w:rsidP="00411C87">
      <w:pPr>
        <w:pStyle w:val="a6"/>
        <w:rPr>
          <w:sz w:val="24"/>
          <w:szCs w:val="24"/>
        </w:rPr>
      </w:pPr>
      <w:r w:rsidRPr="00FD3E72">
        <w:rPr>
          <w:sz w:val="24"/>
          <w:szCs w:val="24"/>
        </w:rPr>
        <w:t>Размещение централизованных источников теплоснабжения проектируется по возможности в центре тепловых нагрузок.</w:t>
      </w:r>
    </w:p>
    <w:p w:rsidR="00411C87" w:rsidRPr="00FD3E72" w:rsidRDefault="00411C87" w:rsidP="00411C87">
      <w:pPr>
        <w:pStyle w:val="a6"/>
        <w:rPr>
          <w:sz w:val="24"/>
          <w:szCs w:val="24"/>
        </w:rPr>
      </w:pPr>
      <w:r w:rsidRPr="00FD3E72">
        <w:rPr>
          <w:sz w:val="24"/>
          <w:szCs w:val="24"/>
        </w:rPr>
        <w:lastRenderedPageBreak/>
        <w:t>Размеры земельных участков для отдельно стоящих котельных, размещаемых в районах жилой застройки, следует принимать по таблице 2.5.6-1.</w:t>
      </w:r>
    </w:p>
    <w:p w:rsidR="00411C87" w:rsidRPr="00FD3E72" w:rsidRDefault="00411C87" w:rsidP="00411C87">
      <w:pPr>
        <w:pStyle w:val="11110"/>
        <w:rPr>
          <w:sz w:val="24"/>
          <w:szCs w:val="24"/>
        </w:rPr>
      </w:pPr>
      <w:r w:rsidRPr="00FD3E72">
        <w:rPr>
          <w:sz w:val="24"/>
          <w:szCs w:val="24"/>
        </w:rPr>
        <w:t>Размеры земельных участков для отдельно стоящих котельных, размещаемых в районах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97"/>
        <w:gridCol w:w="3119"/>
        <w:gridCol w:w="3119"/>
      </w:tblGrid>
      <w:tr w:rsidR="00FD3E72" w:rsidRPr="00FD3E72" w:rsidTr="008C4E37">
        <w:trPr>
          <w:jc w:val="center"/>
        </w:trPr>
        <w:tc>
          <w:tcPr>
            <w:tcW w:w="1694" w:type="pct"/>
            <w:vMerge w:val="restart"/>
            <w:tcBorders>
              <w:top w:val="single" w:sz="4" w:space="0" w:color="auto"/>
              <w:left w:val="single" w:sz="4" w:space="0" w:color="auto"/>
              <w:bottom w:val="single" w:sz="4" w:space="0" w:color="auto"/>
              <w:right w:val="single" w:sz="4" w:space="0" w:color="auto"/>
            </w:tcBorders>
            <w:vAlign w:val="center"/>
          </w:tcPr>
          <w:p w:rsidR="00411C87" w:rsidRPr="00FD3E72" w:rsidRDefault="00411C87" w:rsidP="00411C87">
            <w:pPr>
              <w:pStyle w:val="af3"/>
              <w:rPr>
                <w:sz w:val="24"/>
                <w:szCs w:val="24"/>
              </w:rPr>
            </w:pPr>
            <w:proofErr w:type="spellStart"/>
            <w:r w:rsidRPr="00FD3E72">
              <w:rPr>
                <w:sz w:val="24"/>
                <w:szCs w:val="24"/>
              </w:rPr>
              <w:t>Теплопроизводительность</w:t>
            </w:r>
            <w:proofErr w:type="spellEnd"/>
            <w:r w:rsidRPr="00FD3E72">
              <w:rPr>
                <w:sz w:val="24"/>
                <w:szCs w:val="24"/>
              </w:rPr>
              <w:t xml:space="preserve"> котельных, Гкал/</w:t>
            </w:r>
            <w:proofErr w:type="gramStart"/>
            <w:r w:rsidRPr="00FD3E72">
              <w:rPr>
                <w:sz w:val="24"/>
                <w:szCs w:val="24"/>
              </w:rPr>
              <w:t>ч</w:t>
            </w:r>
            <w:proofErr w:type="gramEnd"/>
            <w:r w:rsidRPr="00FD3E72">
              <w:rPr>
                <w:sz w:val="24"/>
                <w:szCs w:val="24"/>
              </w:rPr>
              <w:t xml:space="preserve"> (МВт)</w:t>
            </w:r>
          </w:p>
        </w:tc>
        <w:tc>
          <w:tcPr>
            <w:tcW w:w="3306" w:type="pct"/>
            <w:gridSpan w:val="2"/>
            <w:tcBorders>
              <w:top w:val="single" w:sz="4" w:space="0" w:color="auto"/>
              <w:left w:val="single" w:sz="4" w:space="0" w:color="auto"/>
              <w:bottom w:val="single" w:sz="4" w:space="0" w:color="auto"/>
              <w:right w:val="single" w:sz="4" w:space="0" w:color="auto"/>
            </w:tcBorders>
            <w:vAlign w:val="center"/>
          </w:tcPr>
          <w:p w:rsidR="00411C87" w:rsidRPr="00FD3E72" w:rsidRDefault="00411C87" w:rsidP="00411C87">
            <w:pPr>
              <w:pStyle w:val="af3"/>
              <w:rPr>
                <w:sz w:val="24"/>
                <w:szCs w:val="24"/>
              </w:rPr>
            </w:pPr>
            <w:r w:rsidRPr="00FD3E72">
              <w:rPr>
                <w:sz w:val="24"/>
                <w:szCs w:val="24"/>
              </w:rPr>
              <w:t xml:space="preserve">Размеры земельных участков, </w:t>
            </w:r>
            <w:proofErr w:type="gramStart"/>
            <w:r w:rsidRPr="00FD3E72">
              <w:rPr>
                <w:sz w:val="24"/>
                <w:szCs w:val="24"/>
              </w:rPr>
              <w:t>га</w:t>
            </w:r>
            <w:proofErr w:type="gramEnd"/>
            <w:r w:rsidRPr="00FD3E72">
              <w:rPr>
                <w:sz w:val="24"/>
                <w:szCs w:val="24"/>
              </w:rPr>
              <w:t>, котельных, работающих</w:t>
            </w:r>
          </w:p>
        </w:tc>
      </w:tr>
      <w:tr w:rsidR="00FD3E72" w:rsidRPr="00FD3E72" w:rsidTr="008C4E37">
        <w:trPr>
          <w:trHeight w:val="156"/>
          <w:jc w:val="center"/>
        </w:trPr>
        <w:tc>
          <w:tcPr>
            <w:tcW w:w="1694" w:type="pct"/>
            <w:vMerge/>
            <w:tcBorders>
              <w:top w:val="single" w:sz="4" w:space="0" w:color="auto"/>
              <w:left w:val="single" w:sz="4" w:space="0" w:color="auto"/>
              <w:bottom w:val="single" w:sz="4" w:space="0" w:color="auto"/>
              <w:right w:val="single" w:sz="4" w:space="0" w:color="auto"/>
            </w:tcBorders>
            <w:vAlign w:val="center"/>
          </w:tcPr>
          <w:p w:rsidR="00411C87" w:rsidRPr="00FD3E72" w:rsidRDefault="00411C87" w:rsidP="00411C87">
            <w:pPr>
              <w:pStyle w:val="af3"/>
              <w:rPr>
                <w:sz w:val="24"/>
                <w:szCs w:val="24"/>
              </w:rPr>
            </w:pPr>
          </w:p>
        </w:tc>
        <w:tc>
          <w:tcPr>
            <w:tcW w:w="1653" w:type="pct"/>
            <w:tcBorders>
              <w:top w:val="single" w:sz="4" w:space="0" w:color="auto"/>
              <w:left w:val="single" w:sz="4" w:space="0" w:color="auto"/>
              <w:bottom w:val="single" w:sz="4" w:space="0" w:color="auto"/>
              <w:right w:val="single" w:sz="4" w:space="0" w:color="auto"/>
            </w:tcBorders>
            <w:vAlign w:val="center"/>
          </w:tcPr>
          <w:p w:rsidR="00411C87" w:rsidRPr="00FD3E72" w:rsidRDefault="00411C87" w:rsidP="00411C87">
            <w:pPr>
              <w:pStyle w:val="af3"/>
              <w:rPr>
                <w:sz w:val="24"/>
                <w:szCs w:val="24"/>
              </w:rPr>
            </w:pPr>
            <w:r w:rsidRPr="00FD3E72">
              <w:rPr>
                <w:sz w:val="24"/>
                <w:szCs w:val="24"/>
              </w:rPr>
              <w:t>на твердом топливе</w:t>
            </w:r>
          </w:p>
        </w:tc>
        <w:tc>
          <w:tcPr>
            <w:tcW w:w="1653" w:type="pct"/>
            <w:tcBorders>
              <w:top w:val="single" w:sz="4" w:space="0" w:color="auto"/>
              <w:left w:val="single" w:sz="4" w:space="0" w:color="auto"/>
              <w:bottom w:val="single" w:sz="4" w:space="0" w:color="auto"/>
              <w:right w:val="single" w:sz="4" w:space="0" w:color="auto"/>
            </w:tcBorders>
            <w:vAlign w:val="center"/>
          </w:tcPr>
          <w:p w:rsidR="00411C87" w:rsidRPr="00FD3E72" w:rsidRDefault="00411C87" w:rsidP="00411C87">
            <w:pPr>
              <w:pStyle w:val="af3"/>
              <w:rPr>
                <w:sz w:val="24"/>
                <w:szCs w:val="24"/>
              </w:rPr>
            </w:pPr>
            <w:r w:rsidRPr="00FD3E72">
              <w:rPr>
                <w:sz w:val="24"/>
                <w:szCs w:val="24"/>
              </w:rPr>
              <w:t xml:space="preserve">на </w:t>
            </w:r>
            <w:proofErr w:type="spellStart"/>
            <w:r w:rsidRPr="00FD3E72">
              <w:rPr>
                <w:sz w:val="24"/>
                <w:szCs w:val="24"/>
              </w:rPr>
              <w:t>газомазутном</w:t>
            </w:r>
            <w:proofErr w:type="spellEnd"/>
            <w:r w:rsidRPr="00FD3E72">
              <w:rPr>
                <w:sz w:val="24"/>
                <w:szCs w:val="24"/>
              </w:rPr>
              <w:t xml:space="preserve"> топливе</w:t>
            </w:r>
          </w:p>
        </w:tc>
      </w:tr>
      <w:tr w:rsidR="00FD3E72" w:rsidRPr="00FD3E72" w:rsidTr="008C4E37">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411C87" w:rsidRPr="00FD3E72" w:rsidRDefault="00411C87" w:rsidP="00411C87">
            <w:pPr>
              <w:pStyle w:val="af3"/>
              <w:rPr>
                <w:sz w:val="24"/>
                <w:szCs w:val="24"/>
              </w:rPr>
            </w:pPr>
            <w:r w:rsidRPr="00FD3E72">
              <w:rPr>
                <w:sz w:val="24"/>
                <w:szCs w:val="24"/>
              </w:rPr>
              <w:t>до 5</w:t>
            </w:r>
          </w:p>
        </w:tc>
        <w:tc>
          <w:tcPr>
            <w:tcW w:w="1653" w:type="pct"/>
            <w:tcBorders>
              <w:top w:val="single" w:sz="4" w:space="0" w:color="auto"/>
              <w:left w:val="single" w:sz="4" w:space="0" w:color="auto"/>
              <w:bottom w:val="single" w:sz="4" w:space="0" w:color="auto"/>
              <w:right w:val="single" w:sz="4" w:space="0" w:color="auto"/>
            </w:tcBorders>
          </w:tcPr>
          <w:p w:rsidR="00411C87" w:rsidRPr="00FD3E72" w:rsidRDefault="00411C87" w:rsidP="00411C87">
            <w:pPr>
              <w:pStyle w:val="af3"/>
              <w:rPr>
                <w:sz w:val="24"/>
                <w:szCs w:val="24"/>
              </w:rPr>
            </w:pPr>
            <w:r w:rsidRPr="00FD3E72">
              <w:rPr>
                <w:sz w:val="24"/>
                <w:szCs w:val="24"/>
              </w:rPr>
              <w:t>0,7</w:t>
            </w:r>
          </w:p>
        </w:tc>
        <w:tc>
          <w:tcPr>
            <w:tcW w:w="1653" w:type="pct"/>
            <w:tcBorders>
              <w:top w:val="single" w:sz="4" w:space="0" w:color="auto"/>
              <w:left w:val="single" w:sz="4" w:space="0" w:color="auto"/>
              <w:bottom w:val="single" w:sz="4" w:space="0" w:color="auto"/>
              <w:right w:val="single" w:sz="4" w:space="0" w:color="auto"/>
            </w:tcBorders>
          </w:tcPr>
          <w:p w:rsidR="00411C87" w:rsidRPr="00FD3E72" w:rsidRDefault="00411C87" w:rsidP="00411C87">
            <w:pPr>
              <w:pStyle w:val="af3"/>
              <w:rPr>
                <w:sz w:val="24"/>
                <w:szCs w:val="24"/>
              </w:rPr>
            </w:pPr>
            <w:r w:rsidRPr="00FD3E72">
              <w:rPr>
                <w:sz w:val="24"/>
                <w:szCs w:val="24"/>
              </w:rPr>
              <w:t>0,7</w:t>
            </w:r>
          </w:p>
        </w:tc>
      </w:tr>
      <w:tr w:rsidR="00FD3E72" w:rsidRPr="00FD3E72" w:rsidTr="008C4E37">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411C87" w:rsidRPr="00FD3E72" w:rsidRDefault="00411C87" w:rsidP="00411C87">
            <w:pPr>
              <w:pStyle w:val="af3"/>
              <w:rPr>
                <w:sz w:val="24"/>
                <w:szCs w:val="24"/>
              </w:rPr>
            </w:pPr>
            <w:r w:rsidRPr="00FD3E72">
              <w:rPr>
                <w:sz w:val="24"/>
                <w:szCs w:val="24"/>
              </w:rPr>
              <w:t>от 5 до 10 (от 6 до 12)</w:t>
            </w:r>
          </w:p>
        </w:tc>
        <w:tc>
          <w:tcPr>
            <w:tcW w:w="1653" w:type="pct"/>
            <w:tcBorders>
              <w:top w:val="single" w:sz="4" w:space="0" w:color="auto"/>
              <w:left w:val="single" w:sz="4" w:space="0" w:color="auto"/>
              <w:bottom w:val="single" w:sz="4" w:space="0" w:color="auto"/>
              <w:right w:val="single" w:sz="4" w:space="0" w:color="auto"/>
            </w:tcBorders>
          </w:tcPr>
          <w:p w:rsidR="00411C87" w:rsidRPr="00FD3E72" w:rsidRDefault="00411C87" w:rsidP="00411C87">
            <w:pPr>
              <w:pStyle w:val="af3"/>
              <w:rPr>
                <w:sz w:val="24"/>
                <w:szCs w:val="24"/>
              </w:rPr>
            </w:pPr>
            <w:r w:rsidRPr="00FD3E72">
              <w:rPr>
                <w:sz w:val="24"/>
                <w:szCs w:val="24"/>
              </w:rPr>
              <w:t>1,0</w:t>
            </w:r>
          </w:p>
        </w:tc>
        <w:tc>
          <w:tcPr>
            <w:tcW w:w="1653" w:type="pct"/>
            <w:tcBorders>
              <w:top w:val="single" w:sz="4" w:space="0" w:color="auto"/>
              <w:left w:val="single" w:sz="4" w:space="0" w:color="auto"/>
              <w:bottom w:val="single" w:sz="4" w:space="0" w:color="auto"/>
              <w:right w:val="single" w:sz="4" w:space="0" w:color="auto"/>
            </w:tcBorders>
          </w:tcPr>
          <w:p w:rsidR="00411C87" w:rsidRPr="00FD3E72" w:rsidRDefault="00411C87" w:rsidP="00411C87">
            <w:pPr>
              <w:pStyle w:val="af3"/>
              <w:rPr>
                <w:sz w:val="24"/>
                <w:szCs w:val="24"/>
              </w:rPr>
            </w:pPr>
            <w:r w:rsidRPr="00FD3E72">
              <w:rPr>
                <w:sz w:val="24"/>
                <w:szCs w:val="24"/>
              </w:rPr>
              <w:t>1,0</w:t>
            </w:r>
          </w:p>
        </w:tc>
      </w:tr>
    </w:tbl>
    <w:p w:rsidR="00411C87" w:rsidRPr="00FD3E72" w:rsidRDefault="00411C87" w:rsidP="00411C87">
      <w:pPr>
        <w:pStyle w:val="a6"/>
        <w:rPr>
          <w:sz w:val="24"/>
          <w:szCs w:val="24"/>
        </w:rPr>
      </w:pPr>
      <w:r w:rsidRPr="00FD3E72">
        <w:rPr>
          <w:sz w:val="24"/>
          <w:szCs w:val="24"/>
        </w:rPr>
        <w:t xml:space="preserve">Примечания: Размещение </w:t>
      </w:r>
      <w:proofErr w:type="spellStart"/>
      <w:r w:rsidRPr="00FD3E72">
        <w:rPr>
          <w:sz w:val="24"/>
          <w:szCs w:val="24"/>
        </w:rPr>
        <w:t>золошлакоотвалов</w:t>
      </w:r>
      <w:proofErr w:type="spellEnd"/>
      <w:r w:rsidRPr="00FD3E72">
        <w:rPr>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FD3E72">
        <w:rPr>
          <w:sz w:val="24"/>
          <w:szCs w:val="24"/>
        </w:rPr>
        <w:t>золошлакоотвалов</w:t>
      </w:r>
      <w:proofErr w:type="spellEnd"/>
      <w:r w:rsidRPr="00FD3E72">
        <w:rPr>
          <w:sz w:val="24"/>
          <w:szCs w:val="24"/>
        </w:rPr>
        <w:t xml:space="preserve"> и размеры площадок для них должны соответствовать требованиям СНиП 41-02-2003.</w:t>
      </w:r>
    </w:p>
    <w:p w:rsidR="00411C87" w:rsidRPr="00FD3E72" w:rsidRDefault="00411C87" w:rsidP="00411C87">
      <w:pPr>
        <w:pStyle w:val="a6"/>
        <w:rPr>
          <w:sz w:val="24"/>
          <w:szCs w:val="24"/>
        </w:rPr>
      </w:pPr>
      <w:r w:rsidRPr="00FD3E72">
        <w:rPr>
          <w:sz w:val="24"/>
          <w:szCs w:val="24"/>
        </w:rPr>
        <w:t xml:space="preserve">Трассы и способы прокладки тепловых сетей следует предусматривать в соответствии со СНиП II-89-80, СНиП 41-02-2003, СНиП 2.07.01-89*, ВСН 11-94 и СНиП 2.02.04-88.. </w:t>
      </w:r>
    </w:p>
    <w:p w:rsidR="00411C87" w:rsidRPr="00FD3E72" w:rsidRDefault="00411C87" w:rsidP="00411C87">
      <w:pPr>
        <w:pStyle w:val="a6"/>
        <w:rPr>
          <w:sz w:val="24"/>
          <w:szCs w:val="24"/>
        </w:rPr>
      </w:pPr>
      <w:r w:rsidRPr="00FD3E72">
        <w:rPr>
          <w:sz w:val="24"/>
          <w:szCs w:val="24"/>
        </w:rPr>
        <w:t xml:space="preserve">При проектировании прокладки тепловых сетей подземным и надземным способами в </w:t>
      </w:r>
      <w:proofErr w:type="spellStart"/>
      <w:r w:rsidRPr="00FD3E72">
        <w:rPr>
          <w:sz w:val="24"/>
          <w:szCs w:val="24"/>
        </w:rPr>
        <w:t>просадочных</w:t>
      </w:r>
      <w:proofErr w:type="spellEnd"/>
      <w:r w:rsidRPr="00FD3E72">
        <w:rPr>
          <w:sz w:val="24"/>
          <w:szCs w:val="24"/>
        </w:rPr>
        <w:t xml:space="preserve">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411C87" w:rsidRPr="00FD3E72" w:rsidRDefault="00411C87" w:rsidP="00411C87">
      <w:pPr>
        <w:pStyle w:val="a1"/>
        <w:rPr>
          <w:sz w:val="24"/>
          <w:szCs w:val="24"/>
        </w:rPr>
      </w:pPr>
      <w:r w:rsidRPr="00FD3E72">
        <w:rPr>
          <w:sz w:val="24"/>
          <w:szCs w:val="24"/>
        </w:rPr>
        <w:t>прокладку сетей в каналах или тоннелях с естественной или искусственной вентиляцией, обеспечивающей требуемый температурный режим грунта;</w:t>
      </w:r>
    </w:p>
    <w:p w:rsidR="00411C87" w:rsidRPr="00FD3E72" w:rsidRDefault="00411C87" w:rsidP="00411C87">
      <w:pPr>
        <w:pStyle w:val="a1"/>
        <w:rPr>
          <w:sz w:val="24"/>
          <w:szCs w:val="24"/>
        </w:rPr>
      </w:pPr>
      <w:r w:rsidRPr="00FD3E72">
        <w:rPr>
          <w:sz w:val="24"/>
          <w:szCs w:val="24"/>
        </w:rPr>
        <w:t xml:space="preserve">замену грунта в основании каналов и тоннелей на </w:t>
      </w:r>
      <w:proofErr w:type="spellStart"/>
      <w:r w:rsidRPr="00FD3E72">
        <w:rPr>
          <w:sz w:val="24"/>
          <w:szCs w:val="24"/>
        </w:rPr>
        <w:t>непросадочный</w:t>
      </w:r>
      <w:proofErr w:type="spellEnd"/>
      <w:r w:rsidRPr="00FD3E72">
        <w:rPr>
          <w:sz w:val="24"/>
          <w:szCs w:val="24"/>
        </w:rPr>
        <w:t>;</w:t>
      </w:r>
    </w:p>
    <w:p w:rsidR="00411C87" w:rsidRPr="00FD3E72" w:rsidRDefault="00411C87" w:rsidP="00411C87">
      <w:pPr>
        <w:pStyle w:val="a1"/>
        <w:rPr>
          <w:sz w:val="24"/>
          <w:szCs w:val="24"/>
        </w:rPr>
      </w:pPr>
      <w:r w:rsidRPr="00FD3E72">
        <w:rPr>
          <w:sz w:val="24"/>
          <w:szCs w:val="24"/>
        </w:rPr>
        <w:t>устройство свайного основания, обеспечение водонепроницаемости каналов, тоннелей и камер;</w:t>
      </w:r>
    </w:p>
    <w:p w:rsidR="00411C87" w:rsidRPr="00FD3E72" w:rsidRDefault="00411C87" w:rsidP="00411C87">
      <w:pPr>
        <w:pStyle w:val="a1"/>
        <w:rPr>
          <w:sz w:val="24"/>
          <w:szCs w:val="24"/>
        </w:rPr>
      </w:pPr>
      <w:r w:rsidRPr="00FD3E72">
        <w:rPr>
          <w:sz w:val="24"/>
          <w:szCs w:val="24"/>
        </w:rPr>
        <w:t>удаление случайных и аварийных вод из камер и тоннелей.</w:t>
      </w:r>
    </w:p>
    <w:p w:rsidR="00411C87" w:rsidRPr="00FD3E72" w:rsidRDefault="00411C87" w:rsidP="00411C87">
      <w:pPr>
        <w:pStyle w:val="a6"/>
        <w:rPr>
          <w:sz w:val="24"/>
          <w:szCs w:val="24"/>
        </w:rPr>
      </w:pPr>
      <w:r w:rsidRPr="00FD3E72">
        <w:rPr>
          <w:sz w:val="24"/>
          <w:szCs w:val="24"/>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102BAF" w:rsidRPr="00FD3E72" w:rsidRDefault="00102BAF" w:rsidP="00102BAF">
      <w:pPr>
        <w:pStyle w:val="111"/>
        <w:rPr>
          <w:sz w:val="24"/>
          <w:szCs w:val="24"/>
        </w:rPr>
      </w:pPr>
      <w:bookmarkStart w:id="25" w:name="_Toc453945538"/>
      <w:r w:rsidRPr="00FD3E72">
        <w:rPr>
          <w:sz w:val="24"/>
          <w:szCs w:val="24"/>
        </w:rPr>
        <w:t>Электроснабжение</w:t>
      </w:r>
      <w:bookmarkEnd w:id="25"/>
    </w:p>
    <w:p w:rsidR="00721C8A" w:rsidRPr="00FD3E72" w:rsidRDefault="00721C8A" w:rsidP="00721C8A">
      <w:pPr>
        <w:pStyle w:val="a6"/>
        <w:rPr>
          <w:sz w:val="24"/>
          <w:szCs w:val="24"/>
        </w:rPr>
      </w:pPr>
      <w:r w:rsidRPr="00FD3E72">
        <w:rPr>
          <w:sz w:val="24"/>
          <w:szCs w:val="24"/>
        </w:rPr>
        <w:t xml:space="preserve">При проектировании электроснабжения поселений определение электрической нагрузки на </w:t>
      </w:r>
      <w:proofErr w:type="spellStart"/>
      <w:r w:rsidRPr="00FD3E72">
        <w:rPr>
          <w:sz w:val="24"/>
          <w:szCs w:val="24"/>
        </w:rPr>
        <w:t>электроисточники</w:t>
      </w:r>
      <w:proofErr w:type="spellEnd"/>
      <w:r w:rsidRPr="00FD3E72">
        <w:rPr>
          <w:sz w:val="24"/>
          <w:szCs w:val="24"/>
        </w:rPr>
        <w:t xml:space="preserve"> следует производить в соответствии с требованиями </w:t>
      </w:r>
      <w:hyperlink r:id="rId9" w:history="1">
        <w:r w:rsidRPr="00FD3E72">
          <w:rPr>
            <w:rStyle w:val="afff0"/>
            <w:color w:val="auto"/>
            <w:sz w:val="24"/>
            <w:szCs w:val="24"/>
          </w:rPr>
          <w:t>СП 31-110-2003</w:t>
        </w:r>
      </w:hyperlink>
      <w:r w:rsidRPr="00FD3E72">
        <w:rPr>
          <w:sz w:val="24"/>
          <w:szCs w:val="24"/>
        </w:rPr>
        <w:t xml:space="preserve"> "Проектирование и монтаж электроустановок жилых и общественных зданий".</w:t>
      </w:r>
    </w:p>
    <w:p w:rsidR="00721C8A" w:rsidRPr="00FD3E72" w:rsidRDefault="00721C8A" w:rsidP="00721C8A">
      <w:pPr>
        <w:pStyle w:val="a6"/>
        <w:rPr>
          <w:sz w:val="24"/>
          <w:szCs w:val="24"/>
        </w:rPr>
      </w:pPr>
      <w:r w:rsidRPr="00FD3E72">
        <w:rPr>
          <w:sz w:val="24"/>
          <w:szCs w:val="24"/>
        </w:rPr>
        <w:lastRenderedPageBreak/>
        <w:t xml:space="preserve">Укрупненные показатели электропотребления в поселениях допускается принимать в соответствии с рекомендуемыми нормами электропотребления, согласно </w:t>
      </w:r>
      <w:hyperlink r:id="rId10" w:history="1">
        <w:r w:rsidRPr="00FD3E72">
          <w:rPr>
            <w:rStyle w:val="afff0"/>
            <w:color w:val="auto"/>
            <w:sz w:val="24"/>
            <w:szCs w:val="24"/>
          </w:rPr>
          <w:t xml:space="preserve">Приложению </w:t>
        </w:r>
      </w:hyperlink>
      <w:r w:rsidRPr="00FD3E72">
        <w:rPr>
          <w:sz w:val="24"/>
          <w:szCs w:val="24"/>
        </w:rPr>
        <w:t>"Нормы электропотребления" к настоящим Нормативам.</w:t>
      </w:r>
    </w:p>
    <w:p w:rsidR="00721C8A" w:rsidRPr="00FD3E72" w:rsidRDefault="00721C8A" w:rsidP="00721C8A">
      <w:pPr>
        <w:pStyle w:val="a6"/>
        <w:rPr>
          <w:sz w:val="24"/>
          <w:szCs w:val="24"/>
        </w:rPr>
      </w:pPr>
      <w:r w:rsidRPr="00FD3E72">
        <w:rPr>
          <w:sz w:val="24"/>
          <w:szCs w:val="24"/>
        </w:rPr>
        <w:t>Для предварительных расчетов укрупненные показатели удельной расчетной нагрузки селитебной территории допускается принимать по таблице 2.7.6-1.</w:t>
      </w:r>
    </w:p>
    <w:p w:rsidR="00721C8A" w:rsidRPr="00FD3E72" w:rsidRDefault="00721C8A" w:rsidP="00721C8A">
      <w:pPr>
        <w:pStyle w:val="11110"/>
        <w:rPr>
          <w:sz w:val="24"/>
          <w:szCs w:val="24"/>
        </w:rPr>
      </w:pPr>
      <w:r w:rsidRPr="00FD3E72">
        <w:rPr>
          <w:sz w:val="24"/>
          <w:szCs w:val="24"/>
        </w:rPr>
        <w:t>Укрупненные показатели удельной расчетной нагрузки селитебной территории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276"/>
        <w:gridCol w:w="1417"/>
        <w:gridCol w:w="993"/>
        <w:gridCol w:w="1134"/>
        <w:gridCol w:w="992"/>
        <w:gridCol w:w="850"/>
        <w:gridCol w:w="1418"/>
      </w:tblGrid>
      <w:tr w:rsidR="00FD3E72" w:rsidRPr="00FD3E72" w:rsidTr="008C4E37">
        <w:tc>
          <w:tcPr>
            <w:tcW w:w="1276" w:type="dxa"/>
            <w:vMerge w:val="restart"/>
            <w:tcBorders>
              <w:top w:val="single" w:sz="4" w:space="0" w:color="auto"/>
              <w:bottom w:val="single" w:sz="4" w:space="0" w:color="auto"/>
              <w:right w:val="nil"/>
            </w:tcBorders>
          </w:tcPr>
          <w:p w:rsidR="00721C8A" w:rsidRPr="00FD3E72" w:rsidRDefault="00721C8A" w:rsidP="004F0567">
            <w:pPr>
              <w:pStyle w:val="af3"/>
              <w:rPr>
                <w:sz w:val="24"/>
                <w:szCs w:val="24"/>
              </w:rPr>
            </w:pPr>
            <w:r w:rsidRPr="00FD3E72">
              <w:rPr>
                <w:sz w:val="24"/>
                <w:szCs w:val="24"/>
              </w:rPr>
              <w:t>Категории поселения</w:t>
            </w:r>
          </w:p>
        </w:tc>
        <w:tc>
          <w:tcPr>
            <w:tcW w:w="1276" w:type="dxa"/>
            <w:vMerge w:val="restart"/>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Расчетная удельная обеспеченность общей площадью, м</w:t>
            </w:r>
            <w:proofErr w:type="gramStart"/>
            <w:r w:rsidRPr="00FD3E72">
              <w:rPr>
                <w:sz w:val="24"/>
                <w:szCs w:val="24"/>
              </w:rPr>
              <w:t>2</w:t>
            </w:r>
            <w:proofErr w:type="gramEnd"/>
            <w:r w:rsidRPr="00FD3E72">
              <w:rPr>
                <w:sz w:val="24"/>
                <w:szCs w:val="24"/>
              </w:rPr>
              <w:t>/чел.</w:t>
            </w:r>
          </w:p>
        </w:tc>
        <w:tc>
          <w:tcPr>
            <w:tcW w:w="6804" w:type="dxa"/>
            <w:gridSpan w:val="6"/>
            <w:tcBorders>
              <w:top w:val="single" w:sz="4" w:space="0" w:color="auto"/>
              <w:left w:val="single" w:sz="4" w:space="0" w:color="auto"/>
              <w:bottom w:val="nil"/>
            </w:tcBorders>
          </w:tcPr>
          <w:p w:rsidR="00721C8A" w:rsidRPr="00FD3E72" w:rsidRDefault="00721C8A" w:rsidP="00721C8A">
            <w:pPr>
              <w:pStyle w:val="af3"/>
              <w:rPr>
                <w:sz w:val="24"/>
                <w:szCs w:val="24"/>
              </w:rPr>
            </w:pPr>
            <w:r w:rsidRPr="00FD3E72">
              <w:rPr>
                <w:sz w:val="24"/>
                <w:szCs w:val="24"/>
              </w:rPr>
              <w:t>поселение (район)</w:t>
            </w:r>
          </w:p>
        </w:tc>
      </w:tr>
      <w:tr w:rsidR="00FD3E72" w:rsidRPr="00FD3E72" w:rsidTr="008C4E37">
        <w:tc>
          <w:tcPr>
            <w:tcW w:w="1276" w:type="dxa"/>
            <w:vMerge/>
            <w:tcBorders>
              <w:top w:val="nil"/>
              <w:bottom w:val="nil"/>
              <w:right w:val="nil"/>
            </w:tcBorders>
          </w:tcPr>
          <w:p w:rsidR="00721C8A" w:rsidRPr="00FD3E72" w:rsidRDefault="00721C8A" w:rsidP="00721C8A">
            <w:pPr>
              <w:pStyle w:val="af3"/>
              <w:rPr>
                <w:sz w:val="24"/>
                <w:szCs w:val="24"/>
              </w:rPr>
            </w:pPr>
          </w:p>
        </w:tc>
        <w:tc>
          <w:tcPr>
            <w:tcW w:w="1276" w:type="dxa"/>
            <w:vMerge/>
            <w:tcBorders>
              <w:top w:val="nil"/>
              <w:left w:val="single" w:sz="4" w:space="0" w:color="auto"/>
              <w:bottom w:val="nil"/>
              <w:right w:val="nil"/>
            </w:tcBorders>
          </w:tcPr>
          <w:p w:rsidR="00721C8A" w:rsidRPr="00FD3E72" w:rsidRDefault="00721C8A" w:rsidP="00721C8A">
            <w:pPr>
              <w:pStyle w:val="af3"/>
              <w:rPr>
                <w:sz w:val="24"/>
                <w:szCs w:val="24"/>
              </w:rPr>
            </w:pPr>
          </w:p>
        </w:tc>
        <w:tc>
          <w:tcPr>
            <w:tcW w:w="3544" w:type="dxa"/>
            <w:gridSpan w:val="3"/>
            <w:tcBorders>
              <w:top w:val="single" w:sz="4" w:space="0" w:color="auto"/>
              <w:left w:val="single" w:sz="4" w:space="0" w:color="auto"/>
              <w:bottom w:val="nil"/>
              <w:right w:val="nil"/>
            </w:tcBorders>
          </w:tcPr>
          <w:p w:rsidR="00721C8A" w:rsidRPr="00FD3E72" w:rsidRDefault="00721C8A" w:rsidP="00721C8A">
            <w:pPr>
              <w:pStyle w:val="af3"/>
              <w:rPr>
                <w:sz w:val="24"/>
                <w:szCs w:val="24"/>
              </w:rPr>
            </w:pPr>
            <w:r w:rsidRPr="00FD3E72">
              <w:rPr>
                <w:sz w:val="24"/>
                <w:szCs w:val="24"/>
              </w:rPr>
              <w:t>с плитами на природном газе, кВт/чел.</w:t>
            </w:r>
          </w:p>
        </w:tc>
        <w:tc>
          <w:tcPr>
            <w:tcW w:w="3260" w:type="dxa"/>
            <w:gridSpan w:val="3"/>
            <w:tcBorders>
              <w:top w:val="single" w:sz="4" w:space="0" w:color="auto"/>
              <w:left w:val="single" w:sz="4" w:space="0" w:color="auto"/>
              <w:bottom w:val="nil"/>
            </w:tcBorders>
          </w:tcPr>
          <w:p w:rsidR="00721C8A" w:rsidRPr="00FD3E72" w:rsidRDefault="00721C8A" w:rsidP="00721C8A">
            <w:pPr>
              <w:pStyle w:val="af3"/>
              <w:rPr>
                <w:sz w:val="24"/>
                <w:szCs w:val="24"/>
              </w:rPr>
            </w:pPr>
            <w:r w:rsidRPr="00FD3E72">
              <w:rPr>
                <w:sz w:val="24"/>
                <w:szCs w:val="24"/>
              </w:rPr>
              <w:t>со стационарными электрическими плитами, квт/чел.</w:t>
            </w:r>
          </w:p>
        </w:tc>
      </w:tr>
      <w:tr w:rsidR="00FD3E72" w:rsidRPr="00FD3E72" w:rsidTr="008C4E37">
        <w:tc>
          <w:tcPr>
            <w:tcW w:w="1276" w:type="dxa"/>
            <w:vMerge/>
            <w:tcBorders>
              <w:top w:val="nil"/>
              <w:bottom w:val="nil"/>
              <w:right w:val="nil"/>
            </w:tcBorders>
          </w:tcPr>
          <w:p w:rsidR="00721C8A" w:rsidRPr="00FD3E72" w:rsidRDefault="00721C8A" w:rsidP="00721C8A">
            <w:pPr>
              <w:pStyle w:val="af3"/>
              <w:rPr>
                <w:sz w:val="24"/>
                <w:szCs w:val="24"/>
              </w:rPr>
            </w:pPr>
          </w:p>
        </w:tc>
        <w:tc>
          <w:tcPr>
            <w:tcW w:w="1276" w:type="dxa"/>
            <w:vMerge/>
            <w:tcBorders>
              <w:top w:val="nil"/>
              <w:left w:val="single" w:sz="4" w:space="0" w:color="auto"/>
              <w:bottom w:val="nil"/>
              <w:right w:val="nil"/>
            </w:tcBorders>
          </w:tcPr>
          <w:p w:rsidR="00721C8A" w:rsidRPr="00FD3E72" w:rsidRDefault="00721C8A" w:rsidP="00721C8A">
            <w:pPr>
              <w:pStyle w:val="af3"/>
              <w:rPr>
                <w:sz w:val="24"/>
                <w:szCs w:val="24"/>
              </w:rPr>
            </w:pPr>
          </w:p>
        </w:tc>
        <w:tc>
          <w:tcPr>
            <w:tcW w:w="1417" w:type="dxa"/>
            <w:vMerge w:val="restart"/>
            <w:tcBorders>
              <w:top w:val="single" w:sz="4" w:space="0" w:color="auto"/>
              <w:left w:val="single" w:sz="4" w:space="0" w:color="auto"/>
              <w:bottom w:val="single" w:sz="4" w:space="0" w:color="auto"/>
              <w:right w:val="nil"/>
            </w:tcBorders>
          </w:tcPr>
          <w:p w:rsidR="00721C8A" w:rsidRPr="00FD3E72" w:rsidRDefault="00721C8A" w:rsidP="004F0567">
            <w:pPr>
              <w:pStyle w:val="af3"/>
              <w:rPr>
                <w:sz w:val="24"/>
                <w:szCs w:val="24"/>
              </w:rPr>
            </w:pPr>
            <w:r w:rsidRPr="00FD3E72">
              <w:rPr>
                <w:sz w:val="24"/>
                <w:szCs w:val="24"/>
              </w:rPr>
              <w:t>в целом по поселению (району)</w:t>
            </w:r>
          </w:p>
        </w:tc>
        <w:tc>
          <w:tcPr>
            <w:tcW w:w="2127" w:type="dxa"/>
            <w:gridSpan w:val="2"/>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721C8A" w:rsidRPr="00FD3E72" w:rsidRDefault="00721C8A" w:rsidP="004F0567">
            <w:pPr>
              <w:pStyle w:val="af3"/>
              <w:rPr>
                <w:sz w:val="24"/>
                <w:szCs w:val="24"/>
              </w:rPr>
            </w:pPr>
            <w:r w:rsidRPr="00FD3E72">
              <w:rPr>
                <w:sz w:val="24"/>
                <w:szCs w:val="24"/>
              </w:rPr>
              <w:t>в целом по поселению (району)</w:t>
            </w:r>
          </w:p>
        </w:tc>
        <w:tc>
          <w:tcPr>
            <w:tcW w:w="2268" w:type="dxa"/>
            <w:gridSpan w:val="2"/>
            <w:tcBorders>
              <w:top w:val="single" w:sz="4" w:space="0" w:color="auto"/>
              <w:left w:val="single" w:sz="4" w:space="0" w:color="auto"/>
              <w:bottom w:val="single" w:sz="4" w:space="0" w:color="auto"/>
            </w:tcBorders>
          </w:tcPr>
          <w:p w:rsidR="00721C8A" w:rsidRPr="00FD3E72" w:rsidRDefault="00721C8A" w:rsidP="00721C8A">
            <w:pPr>
              <w:pStyle w:val="af3"/>
              <w:rPr>
                <w:sz w:val="24"/>
                <w:szCs w:val="24"/>
              </w:rPr>
            </w:pPr>
            <w:r w:rsidRPr="00FD3E72">
              <w:rPr>
                <w:sz w:val="24"/>
                <w:szCs w:val="24"/>
              </w:rPr>
              <w:t>в том числе</w:t>
            </w:r>
          </w:p>
        </w:tc>
      </w:tr>
      <w:tr w:rsidR="00FD3E72" w:rsidRPr="00FD3E72" w:rsidTr="008C4E37">
        <w:trPr>
          <w:trHeight w:val="1032"/>
        </w:trPr>
        <w:tc>
          <w:tcPr>
            <w:tcW w:w="1276" w:type="dxa"/>
            <w:vMerge/>
            <w:tcBorders>
              <w:top w:val="nil"/>
              <w:bottom w:val="single" w:sz="4" w:space="0" w:color="auto"/>
              <w:right w:val="nil"/>
            </w:tcBorders>
          </w:tcPr>
          <w:p w:rsidR="00721C8A" w:rsidRPr="00FD3E72" w:rsidRDefault="00721C8A" w:rsidP="00721C8A">
            <w:pPr>
              <w:pStyle w:val="af3"/>
              <w:rPr>
                <w:sz w:val="24"/>
                <w:szCs w:val="24"/>
              </w:rPr>
            </w:pPr>
          </w:p>
        </w:tc>
        <w:tc>
          <w:tcPr>
            <w:tcW w:w="1276" w:type="dxa"/>
            <w:vMerge/>
            <w:tcBorders>
              <w:top w:val="nil"/>
              <w:left w:val="single" w:sz="4" w:space="0" w:color="auto"/>
              <w:bottom w:val="single" w:sz="4" w:space="0" w:color="auto"/>
              <w:right w:val="nil"/>
            </w:tcBorders>
          </w:tcPr>
          <w:p w:rsidR="00721C8A" w:rsidRPr="00FD3E72" w:rsidRDefault="00721C8A" w:rsidP="00721C8A">
            <w:pPr>
              <w:pStyle w:val="af3"/>
              <w:rPr>
                <w:sz w:val="24"/>
                <w:szCs w:val="24"/>
              </w:rPr>
            </w:pPr>
          </w:p>
        </w:tc>
        <w:tc>
          <w:tcPr>
            <w:tcW w:w="1417" w:type="dxa"/>
            <w:vMerge/>
            <w:tcBorders>
              <w:top w:val="nil"/>
              <w:left w:val="single" w:sz="4" w:space="0" w:color="auto"/>
              <w:bottom w:val="single" w:sz="4" w:space="0" w:color="auto"/>
              <w:right w:val="nil"/>
            </w:tcBorders>
          </w:tcPr>
          <w:p w:rsidR="00721C8A" w:rsidRPr="00FD3E72" w:rsidRDefault="00721C8A" w:rsidP="00721C8A">
            <w:pPr>
              <w:pStyle w:val="af3"/>
              <w:rPr>
                <w:sz w:val="24"/>
                <w:szCs w:val="24"/>
              </w:rPr>
            </w:pPr>
          </w:p>
        </w:tc>
        <w:tc>
          <w:tcPr>
            <w:tcW w:w="993"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центр</w:t>
            </w:r>
          </w:p>
        </w:tc>
        <w:tc>
          <w:tcPr>
            <w:tcW w:w="1134"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микрорайоны (кварталы) застройки</w:t>
            </w:r>
          </w:p>
        </w:tc>
        <w:tc>
          <w:tcPr>
            <w:tcW w:w="992" w:type="dxa"/>
            <w:vMerge/>
            <w:tcBorders>
              <w:top w:val="nil"/>
              <w:left w:val="single" w:sz="4" w:space="0" w:color="auto"/>
              <w:bottom w:val="single" w:sz="4" w:space="0" w:color="auto"/>
              <w:right w:val="single" w:sz="4" w:space="0" w:color="auto"/>
            </w:tcBorders>
          </w:tcPr>
          <w:p w:rsidR="00721C8A" w:rsidRPr="00FD3E72" w:rsidRDefault="00721C8A" w:rsidP="00721C8A">
            <w:pPr>
              <w:pStyle w:val="af3"/>
              <w:rPr>
                <w:sz w:val="24"/>
                <w:szCs w:val="24"/>
              </w:rPr>
            </w:pPr>
          </w:p>
        </w:tc>
        <w:tc>
          <w:tcPr>
            <w:tcW w:w="850"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центр</w:t>
            </w:r>
          </w:p>
        </w:tc>
        <w:tc>
          <w:tcPr>
            <w:tcW w:w="1418" w:type="dxa"/>
            <w:tcBorders>
              <w:top w:val="single" w:sz="4" w:space="0" w:color="auto"/>
              <w:left w:val="single" w:sz="4" w:space="0" w:color="auto"/>
              <w:bottom w:val="single" w:sz="4" w:space="0" w:color="auto"/>
            </w:tcBorders>
          </w:tcPr>
          <w:p w:rsidR="00721C8A" w:rsidRPr="00FD3E72" w:rsidRDefault="00721C8A" w:rsidP="00721C8A">
            <w:pPr>
              <w:pStyle w:val="af3"/>
              <w:rPr>
                <w:sz w:val="24"/>
                <w:szCs w:val="24"/>
              </w:rPr>
            </w:pPr>
            <w:r w:rsidRPr="00FD3E72">
              <w:rPr>
                <w:sz w:val="24"/>
                <w:szCs w:val="24"/>
              </w:rPr>
              <w:t>микрорайоны (кварталы) застройки</w:t>
            </w:r>
          </w:p>
        </w:tc>
      </w:tr>
      <w:tr w:rsidR="00FD3E72" w:rsidRPr="00FD3E72" w:rsidTr="008C4E37">
        <w:tc>
          <w:tcPr>
            <w:tcW w:w="1276" w:type="dxa"/>
            <w:tcBorders>
              <w:top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Малый</w:t>
            </w:r>
          </w:p>
        </w:tc>
        <w:tc>
          <w:tcPr>
            <w:tcW w:w="1276"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30,1</w:t>
            </w:r>
          </w:p>
        </w:tc>
        <w:tc>
          <w:tcPr>
            <w:tcW w:w="1417"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0,41</w:t>
            </w:r>
          </w:p>
        </w:tc>
        <w:tc>
          <w:tcPr>
            <w:tcW w:w="993"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0,51</w:t>
            </w:r>
          </w:p>
        </w:tc>
        <w:tc>
          <w:tcPr>
            <w:tcW w:w="1134"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0,39</w:t>
            </w:r>
          </w:p>
        </w:tc>
        <w:tc>
          <w:tcPr>
            <w:tcW w:w="992"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0,5</w:t>
            </w:r>
          </w:p>
        </w:tc>
        <w:tc>
          <w:tcPr>
            <w:tcW w:w="850" w:type="dxa"/>
            <w:tcBorders>
              <w:top w:val="single" w:sz="4" w:space="0" w:color="auto"/>
              <w:left w:val="single" w:sz="4" w:space="0" w:color="auto"/>
              <w:bottom w:val="single" w:sz="4" w:space="0" w:color="auto"/>
              <w:right w:val="nil"/>
            </w:tcBorders>
          </w:tcPr>
          <w:p w:rsidR="00721C8A" w:rsidRPr="00FD3E72" w:rsidRDefault="00721C8A" w:rsidP="00721C8A">
            <w:pPr>
              <w:pStyle w:val="af3"/>
              <w:rPr>
                <w:sz w:val="24"/>
                <w:szCs w:val="24"/>
              </w:rPr>
            </w:pPr>
            <w:r w:rsidRPr="00FD3E72">
              <w:rPr>
                <w:sz w:val="24"/>
                <w:szCs w:val="24"/>
              </w:rPr>
              <w:t>0,62</w:t>
            </w:r>
          </w:p>
        </w:tc>
        <w:tc>
          <w:tcPr>
            <w:tcW w:w="1418" w:type="dxa"/>
            <w:tcBorders>
              <w:top w:val="single" w:sz="4" w:space="0" w:color="auto"/>
              <w:left w:val="single" w:sz="4" w:space="0" w:color="auto"/>
              <w:bottom w:val="single" w:sz="4" w:space="0" w:color="auto"/>
            </w:tcBorders>
          </w:tcPr>
          <w:p w:rsidR="00721C8A" w:rsidRPr="00FD3E72" w:rsidRDefault="00721C8A" w:rsidP="00721C8A">
            <w:pPr>
              <w:pStyle w:val="af3"/>
              <w:rPr>
                <w:sz w:val="24"/>
                <w:szCs w:val="24"/>
              </w:rPr>
            </w:pPr>
            <w:r w:rsidRPr="00FD3E72">
              <w:rPr>
                <w:sz w:val="24"/>
                <w:szCs w:val="24"/>
              </w:rPr>
              <w:t>0,49</w:t>
            </w:r>
          </w:p>
        </w:tc>
      </w:tr>
    </w:tbl>
    <w:p w:rsidR="005B4D2C" w:rsidRPr="00FD3E72" w:rsidRDefault="005B4D2C" w:rsidP="00721C8A">
      <w:pPr>
        <w:pStyle w:val="a6"/>
        <w:rPr>
          <w:sz w:val="24"/>
          <w:szCs w:val="24"/>
        </w:rPr>
      </w:pPr>
    </w:p>
    <w:p w:rsidR="00721C8A" w:rsidRPr="00FD3E72" w:rsidRDefault="00721C8A" w:rsidP="00721C8A">
      <w:pPr>
        <w:pStyle w:val="a6"/>
        <w:rPr>
          <w:sz w:val="24"/>
          <w:szCs w:val="24"/>
        </w:rPr>
      </w:pPr>
      <w:r w:rsidRPr="00FD3E72">
        <w:rPr>
          <w:sz w:val="24"/>
          <w:szCs w:val="24"/>
        </w:rPr>
        <w:t xml:space="preserve">Значения удельных электрических нагрузок приведены к шинам 10(6) </w:t>
      </w:r>
      <w:proofErr w:type="spellStart"/>
      <w:r w:rsidRPr="00FD3E72">
        <w:rPr>
          <w:sz w:val="24"/>
          <w:szCs w:val="24"/>
        </w:rPr>
        <w:t>кВ</w:t>
      </w:r>
      <w:proofErr w:type="spellEnd"/>
      <w:r w:rsidRPr="00FD3E72">
        <w:rPr>
          <w:sz w:val="24"/>
          <w:szCs w:val="24"/>
        </w:rPr>
        <w:t xml:space="preserve"> центров питания.</w:t>
      </w:r>
    </w:p>
    <w:p w:rsidR="00721C8A" w:rsidRPr="00FD3E72" w:rsidRDefault="00721C8A" w:rsidP="00721C8A">
      <w:pPr>
        <w:pStyle w:val="a6"/>
        <w:rPr>
          <w:sz w:val="24"/>
          <w:szCs w:val="24"/>
        </w:rPr>
      </w:pPr>
      <w:r w:rsidRPr="00FD3E72">
        <w:rPr>
          <w:sz w:val="24"/>
          <w:szCs w:val="24"/>
        </w:rPr>
        <w:t>При наличии в жилом фонде поселения газовых и электрических плит удельные нагрузки определяются интерполяцией пропорционально их соотношению.</w:t>
      </w:r>
    </w:p>
    <w:p w:rsidR="00721C8A" w:rsidRPr="00FD3E72" w:rsidRDefault="00721C8A" w:rsidP="00721C8A">
      <w:pPr>
        <w:pStyle w:val="a6"/>
        <w:rPr>
          <w:sz w:val="24"/>
          <w:szCs w:val="24"/>
        </w:rPr>
      </w:pPr>
      <w:r w:rsidRPr="00FD3E72">
        <w:rPr>
          <w:sz w:val="24"/>
          <w:szCs w:val="24"/>
        </w:rPr>
        <w:t xml:space="preserve">В тех случаях, когда фактическая обеспеченность общей площадью в поселении (районе) отличается от расчетной, приведенные в таблице значения следует умножать на отношение фактической обеспеченности </w:t>
      </w:r>
      <w:proofErr w:type="gramStart"/>
      <w:r w:rsidRPr="00FD3E72">
        <w:rPr>
          <w:sz w:val="24"/>
          <w:szCs w:val="24"/>
        </w:rPr>
        <w:t>к</w:t>
      </w:r>
      <w:proofErr w:type="gramEnd"/>
      <w:r w:rsidRPr="00FD3E72">
        <w:rPr>
          <w:sz w:val="24"/>
          <w:szCs w:val="24"/>
        </w:rPr>
        <w:t xml:space="preserve"> расчетной.</w:t>
      </w:r>
    </w:p>
    <w:p w:rsidR="00721C8A" w:rsidRPr="00FD3E72" w:rsidRDefault="00721C8A" w:rsidP="00721C8A">
      <w:pPr>
        <w:pStyle w:val="a6"/>
        <w:rPr>
          <w:sz w:val="24"/>
          <w:szCs w:val="24"/>
        </w:rPr>
      </w:pPr>
      <w:proofErr w:type="gramStart"/>
      <w:r w:rsidRPr="00FD3E72">
        <w:rPr>
          <w:sz w:val="24"/>
          <w:szCs w:val="24"/>
        </w:rP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721C8A" w:rsidRPr="00FD3E72" w:rsidRDefault="00721C8A" w:rsidP="00721C8A">
      <w:pPr>
        <w:pStyle w:val="a6"/>
        <w:rPr>
          <w:sz w:val="24"/>
          <w:szCs w:val="24"/>
        </w:rPr>
      </w:pPr>
      <w:r w:rsidRPr="00FD3E72">
        <w:rPr>
          <w:sz w:val="24"/>
          <w:szCs w:val="24"/>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6-10 </w:t>
      </w:r>
      <w:proofErr w:type="spellStart"/>
      <w:r w:rsidRPr="00FD3E72">
        <w:rPr>
          <w:sz w:val="24"/>
          <w:szCs w:val="24"/>
        </w:rPr>
        <w:t>кВ</w:t>
      </w:r>
      <w:proofErr w:type="spellEnd"/>
      <w:r w:rsidRPr="00FD3E72">
        <w:rPr>
          <w:sz w:val="24"/>
          <w:szCs w:val="24"/>
        </w:rPr>
        <w:t xml:space="preserve"> на 20-35 </w:t>
      </w:r>
      <w:proofErr w:type="spellStart"/>
      <w:r w:rsidRPr="00FD3E72">
        <w:rPr>
          <w:sz w:val="24"/>
          <w:szCs w:val="24"/>
        </w:rPr>
        <w:t>кВ</w:t>
      </w:r>
      <w:proofErr w:type="spellEnd"/>
      <w:r w:rsidRPr="00FD3E72">
        <w:rPr>
          <w:sz w:val="24"/>
          <w:szCs w:val="24"/>
        </w:rPr>
        <w:t>).</w:t>
      </w:r>
    </w:p>
    <w:p w:rsidR="00721C8A" w:rsidRPr="00FD3E72" w:rsidRDefault="00721C8A" w:rsidP="00721C8A">
      <w:pPr>
        <w:pStyle w:val="a6"/>
        <w:rPr>
          <w:sz w:val="24"/>
          <w:szCs w:val="24"/>
        </w:rPr>
      </w:pPr>
      <w:r w:rsidRPr="00FD3E72">
        <w:rPr>
          <w:sz w:val="24"/>
          <w:szCs w:val="24"/>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721C8A" w:rsidRPr="00FD3E72" w:rsidRDefault="00721C8A" w:rsidP="00721C8A">
      <w:pPr>
        <w:pStyle w:val="a6"/>
        <w:rPr>
          <w:sz w:val="24"/>
          <w:szCs w:val="24"/>
        </w:rPr>
      </w:pPr>
      <w:r w:rsidRPr="00FD3E72">
        <w:rPr>
          <w:sz w:val="24"/>
          <w:szCs w:val="24"/>
        </w:rPr>
        <w:t xml:space="preserve">До разработки схемы перспективного развития электрических сетей напряжением 35-200 и 6-10 </w:t>
      </w:r>
      <w:proofErr w:type="spellStart"/>
      <w:r w:rsidRPr="00FD3E72">
        <w:rPr>
          <w:sz w:val="24"/>
          <w:szCs w:val="24"/>
        </w:rPr>
        <w:t>кВ</w:t>
      </w:r>
      <w:proofErr w:type="spellEnd"/>
      <w:r w:rsidRPr="00FD3E72">
        <w:rPr>
          <w:sz w:val="24"/>
          <w:szCs w:val="24"/>
        </w:rPr>
        <w:t xml:space="preserve"> вопрос перевода сетей среднего напряжения на более высокий класс </w:t>
      </w:r>
      <w:r w:rsidRPr="00FD3E72">
        <w:rPr>
          <w:sz w:val="24"/>
          <w:szCs w:val="24"/>
        </w:rPr>
        <w:lastRenderedPageBreak/>
        <w:t>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721C8A" w:rsidRPr="00FD3E72" w:rsidRDefault="00721C8A" w:rsidP="00721C8A">
      <w:pPr>
        <w:pStyle w:val="a6"/>
        <w:rPr>
          <w:sz w:val="24"/>
          <w:szCs w:val="24"/>
        </w:rPr>
      </w:pPr>
      <w:r w:rsidRPr="00FD3E72">
        <w:rPr>
          <w:sz w:val="24"/>
          <w:szCs w:val="24"/>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35 - 110/10 </w:t>
      </w:r>
      <w:proofErr w:type="spellStart"/>
      <w:r w:rsidRPr="00FD3E72">
        <w:rPr>
          <w:sz w:val="24"/>
          <w:szCs w:val="24"/>
        </w:rPr>
        <w:t>кВ.</w:t>
      </w:r>
      <w:proofErr w:type="spellEnd"/>
    </w:p>
    <w:p w:rsidR="00721C8A" w:rsidRPr="00FD3E72" w:rsidRDefault="00721C8A" w:rsidP="00721C8A">
      <w:pPr>
        <w:pStyle w:val="a6"/>
        <w:rPr>
          <w:sz w:val="24"/>
          <w:szCs w:val="24"/>
        </w:rPr>
      </w:pPr>
      <w:r w:rsidRPr="00FD3E72">
        <w:rPr>
          <w:sz w:val="24"/>
          <w:szCs w:val="24"/>
        </w:rPr>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721C8A" w:rsidRPr="00FD3E72" w:rsidRDefault="00721C8A" w:rsidP="00721C8A">
      <w:pPr>
        <w:pStyle w:val="a6"/>
        <w:rPr>
          <w:sz w:val="24"/>
          <w:szCs w:val="24"/>
        </w:rPr>
      </w:pPr>
      <w:r w:rsidRPr="00FD3E72">
        <w:rPr>
          <w:sz w:val="24"/>
          <w:szCs w:val="24"/>
        </w:rPr>
        <w:t xml:space="preserve">К первой категории относятся </w:t>
      </w:r>
      <w:proofErr w:type="spellStart"/>
      <w:r w:rsidRPr="00FD3E72">
        <w:rPr>
          <w:sz w:val="24"/>
          <w:szCs w:val="24"/>
        </w:rPr>
        <w:t>электроприемники</w:t>
      </w:r>
      <w:proofErr w:type="spellEnd"/>
      <w:r w:rsidRPr="00FD3E72">
        <w:rPr>
          <w:sz w:val="24"/>
          <w:szCs w:val="24"/>
        </w:rPr>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721C8A" w:rsidRPr="00FD3E72" w:rsidRDefault="00721C8A" w:rsidP="00721C8A">
      <w:pPr>
        <w:snapToGrid/>
        <w:spacing w:before="120" w:after="120" w:line="360" w:lineRule="auto"/>
        <w:rPr>
          <w:rFonts w:eastAsiaTheme="minorHAnsi" w:cs="Times New Roman"/>
          <w:iCs/>
          <w:sz w:val="24"/>
          <w:szCs w:val="24"/>
        </w:rPr>
      </w:pPr>
      <w:r w:rsidRPr="00FD3E72">
        <w:rPr>
          <w:rFonts w:eastAsiaTheme="minorHAnsi" w:cs="Times New Roman"/>
          <w:iCs/>
          <w:sz w:val="24"/>
          <w:szCs w:val="24"/>
        </w:rPr>
        <w:t xml:space="preserve">Ко второй категории относятся </w:t>
      </w:r>
      <w:proofErr w:type="spellStart"/>
      <w:r w:rsidRPr="00FD3E72">
        <w:rPr>
          <w:rFonts w:eastAsiaTheme="minorHAnsi" w:cs="Times New Roman"/>
          <w:iCs/>
          <w:sz w:val="24"/>
          <w:szCs w:val="24"/>
        </w:rPr>
        <w:t>электроприемники</w:t>
      </w:r>
      <w:proofErr w:type="spellEnd"/>
      <w:r w:rsidRPr="00FD3E72">
        <w:rPr>
          <w:rFonts w:eastAsiaTheme="minorHAnsi" w:cs="Times New Roman"/>
          <w:iCs/>
          <w:sz w:val="24"/>
          <w:szCs w:val="24"/>
        </w:rPr>
        <w:t>, перерыв электроснабжения которых приводит к нарушению нормальной деятельности значительного числа жителей.</w:t>
      </w:r>
    </w:p>
    <w:p w:rsidR="00721C8A" w:rsidRPr="00FD3E72" w:rsidRDefault="00721C8A" w:rsidP="00721C8A">
      <w:pPr>
        <w:snapToGrid/>
        <w:spacing w:before="120" w:after="120" w:line="360" w:lineRule="auto"/>
        <w:rPr>
          <w:rFonts w:eastAsiaTheme="minorHAnsi" w:cs="Times New Roman"/>
          <w:iCs/>
          <w:sz w:val="24"/>
          <w:szCs w:val="24"/>
        </w:rPr>
      </w:pPr>
      <w:r w:rsidRPr="00FD3E72">
        <w:rPr>
          <w:rFonts w:eastAsiaTheme="minorHAnsi" w:cs="Times New Roman"/>
          <w:iCs/>
          <w:sz w:val="24"/>
          <w:szCs w:val="24"/>
        </w:rPr>
        <w:t xml:space="preserve">К третьей категории относятся все остальные </w:t>
      </w:r>
      <w:proofErr w:type="spellStart"/>
      <w:r w:rsidRPr="00FD3E72">
        <w:rPr>
          <w:rFonts w:eastAsiaTheme="minorHAnsi" w:cs="Times New Roman"/>
          <w:iCs/>
          <w:sz w:val="24"/>
          <w:szCs w:val="24"/>
        </w:rPr>
        <w:t>электроприемники</w:t>
      </w:r>
      <w:proofErr w:type="spellEnd"/>
      <w:r w:rsidRPr="00FD3E72">
        <w:rPr>
          <w:rFonts w:eastAsiaTheme="minorHAnsi" w:cs="Times New Roman"/>
          <w:iCs/>
          <w:sz w:val="24"/>
          <w:szCs w:val="24"/>
        </w:rPr>
        <w:t>, не подходящие под определение первой и второй категории.</w:t>
      </w:r>
    </w:p>
    <w:p w:rsidR="00721C8A" w:rsidRPr="00FD3E72" w:rsidRDefault="00721C8A" w:rsidP="00721C8A">
      <w:pPr>
        <w:snapToGrid/>
        <w:spacing w:before="120" w:after="120" w:line="360" w:lineRule="auto"/>
        <w:rPr>
          <w:rFonts w:eastAsiaTheme="minorHAnsi" w:cs="Times New Roman"/>
          <w:iCs/>
          <w:sz w:val="24"/>
          <w:szCs w:val="24"/>
        </w:rPr>
      </w:pPr>
      <w:r w:rsidRPr="00FD3E72">
        <w:rPr>
          <w:rFonts w:eastAsiaTheme="minorHAnsi" w:cs="Times New Roman"/>
          <w:iCs/>
          <w:sz w:val="24"/>
          <w:szCs w:val="24"/>
        </w:rPr>
        <w:t xml:space="preserve">К особой группе относятся </w:t>
      </w:r>
      <w:proofErr w:type="spellStart"/>
      <w:r w:rsidRPr="00FD3E72">
        <w:rPr>
          <w:rFonts w:eastAsiaTheme="minorHAnsi" w:cs="Times New Roman"/>
          <w:iCs/>
          <w:sz w:val="24"/>
          <w:szCs w:val="24"/>
        </w:rPr>
        <w:t>электроприемники</w:t>
      </w:r>
      <w:proofErr w:type="spellEnd"/>
      <w:r w:rsidRPr="00FD3E72">
        <w:rPr>
          <w:rFonts w:eastAsiaTheme="minorHAnsi" w:cs="Times New Roman"/>
          <w:iCs/>
          <w:sz w:val="24"/>
          <w:szCs w:val="24"/>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721C8A" w:rsidRPr="00FD3E72" w:rsidRDefault="00721C8A" w:rsidP="00721C8A">
      <w:pPr>
        <w:pStyle w:val="a6"/>
        <w:rPr>
          <w:sz w:val="24"/>
          <w:szCs w:val="24"/>
        </w:rPr>
      </w:pPr>
      <w:r w:rsidRPr="00FD3E72">
        <w:rPr>
          <w:sz w:val="24"/>
          <w:szCs w:val="24"/>
        </w:rPr>
        <w:t xml:space="preserve">В качестве основных линий в сетях 35-220 </w:t>
      </w:r>
      <w:proofErr w:type="spellStart"/>
      <w:r w:rsidRPr="00FD3E72">
        <w:rPr>
          <w:sz w:val="24"/>
          <w:szCs w:val="24"/>
        </w:rPr>
        <w:t>кВ</w:t>
      </w:r>
      <w:proofErr w:type="spellEnd"/>
      <w:r w:rsidRPr="00FD3E72">
        <w:rPr>
          <w:sz w:val="24"/>
          <w:szCs w:val="24"/>
        </w:rPr>
        <w:t xml:space="preserve"> следует проектировать воздушные взаимно резервируемые линии электропередачи 35-220 </w:t>
      </w:r>
      <w:proofErr w:type="spellStart"/>
      <w:r w:rsidRPr="00FD3E72">
        <w:rPr>
          <w:sz w:val="24"/>
          <w:szCs w:val="24"/>
        </w:rPr>
        <w:t>кВ</w:t>
      </w:r>
      <w:proofErr w:type="spellEnd"/>
      <w:r w:rsidRPr="00FD3E72">
        <w:rPr>
          <w:sz w:val="24"/>
          <w:szCs w:val="24"/>
        </w:rPr>
        <w:t xml:space="preserve"> с автоматическим вводом резервного питания от разных подстанций или разных шин одной подстанции, имеющей двухстороннее </w:t>
      </w:r>
      <w:proofErr w:type="gramStart"/>
      <w:r w:rsidRPr="00FD3E72">
        <w:rPr>
          <w:sz w:val="24"/>
          <w:szCs w:val="24"/>
        </w:rPr>
        <w:t>независимое</w:t>
      </w:r>
      <w:proofErr w:type="gramEnd"/>
      <w:r w:rsidRPr="00FD3E72">
        <w:rPr>
          <w:sz w:val="24"/>
          <w:szCs w:val="24"/>
        </w:rPr>
        <w:t xml:space="preserve"> </w:t>
      </w:r>
    </w:p>
    <w:p w:rsidR="00721C8A" w:rsidRPr="00FD3E72" w:rsidRDefault="00721C8A" w:rsidP="00721C8A">
      <w:pPr>
        <w:pStyle w:val="a6"/>
        <w:rPr>
          <w:sz w:val="24"/>
          <w:szCs w:val="24"/>
        </w:rPr>
      </w:pPr>
      <w:r w:rsidRPr="00FD3E72">
        <w:rPr>
          <w:sz w:val="24"/>
          <w:szCs w:val="24"/>
        </w:rPr>
        <w:t xml:space="preserve">Проектирование электрических сетей должно выполняться комплексно с увязкой между собой </w:t>
      </w:r>
      <w:proofErr w:type="spellStart"/>
      <w:r w:rsidRPr="00FD3E72">
        <w:rPr>
          <w:sz w:val="24"/>
          <w:szCs w:val="24"/>
        </w:rPr>
        <w:t>электроснабжающих</w:t>
      </w:r>
      <w:proofErr w:type="spellEnd"/>
      <w:r w:rsidRPr="00FD3E72">
        <w:rPr>
          <w:sz w:val="24"/>
          <w:szCs w:val="24"/>
        </w:rPr>
        <w:t xml:space="preserve"> сетей 35-110 </w:t>
      </w:r>
      <w:proofErr w:type="spellStart"/>
      <w:r w:rsidRPr="00FD3E72">
        <w:rPr>
          <w:sz w:val="24"/>
          <w:szCs w:val="24"/>
        </w:rPr>
        <w:t>кВ</w:t>
      </w:r>
      <w:proofErr w:type="spellEnd"/>
      <w:r w:rsidRPr="00FD3E72">
        <w:rPr>
          <w:sz w:val="24"/>
          <w:szCs w:val="24"/>
        </w:rPr>
        <w:t xml:space="preserve"> и выше и распределительных сетей 6-20 </w:t>
      </w:r>
      <w:proofErr w:type="spellStart"/>
      <w:r w:rsidRPr="00FD3E72">
        <w:rPr>
          <w:sz w:val="24"/>
          <w:szCs w:val="24"/>
        </w:rPr>
        <w:t>кВ</w:t>
      </w:r>
      <w:proofErr w:type="spellEnd"/>
      <w:r w:rsidRPr="00FD3E72">
        <w:rPr>
          <w:sz w:val="24"/>
          <w:szCs w:val="24"/>
        </w:rPr>
        <w:t xml:space="preserve"> с учетом всех потребителей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21C8A" w:rsidRPr="00FD3E72" w:rsidRDefault="00721C8A" w:rsidP="00721C8A">
      <w:pPr>
        <w:pStyle w:val="a6"/>
        <w:rPr>
          <w:sz w:val="24"/>
          <w:szCs w:val="24"/>
        </w:rPr>
      </w:pPr>
      <w:r w:rsidRPr="00FD3E72">
        <w:rPr>
          <w:sz w:val="24"/>
          <w:szCs w:val="24"/>
        </w:rPr>
        <w:t xml:space="preserve">Основным принципом построения сетей с воздушными линиями 6-20 </w:t>
      </w:r>
      <w:proofErr w:type="spellStart"/>
      <w:r w:rsidRPr="00FD3E72">
        <w:rPr>
          <w:sz w:val="24"/>
          <w:szCs w:val="24"/>
        </w:rPr>
        <w:t>кВ</w:t>
      </w:r>
      <w:proofErr w:type="spellEnd"/>
      <w:r w:rsidRPr="00FD3E72">
        <w:rPr>
          <w:sz w:val="24"/>
          <w:szCs w:val="24"/>
        </w:rPr>
        <w:t xml:space="preserve"> при проектировании следует принимать магистральный принцип.</w:t>
      </w:r>
    </w:p>
    <w:p w:rsidR="00721C8A" w:rsidRPr="00FD3E72" w:rsidRDefault="00721C8A" w:rsidP="00721C8A">
      <w:pPr>
        <w:pStyle w:val="a6"/>
        <w:rPr>
          <w:sz w:val="24"/>
          <w:szCs w:val="24"/>
        </w:rPr>
      </w:pPr>
      <w:r w:rsidRPr="00FD3E72">
        <w:rPr>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721C8A" w:rsidRPr="00FD3E72" w:rsidRDefault="00721C8A" w:rsidP="00721C8A">
      <w:pPr>
        <w:pStyle w:val="a6"/>
        <w:rPr>
          <w:sz w:val="24"/>
          <w:szCs w:val="24"/>
        </w:rPr>
      </w:pPr>
      <w:r w:rsidRPr="00FD3E72">
        <w:rPr>
          <w:sz w:val="24"/>
          <w:szCs w:val="24"/>
        </w:rPr>
        <w:lastRenderedPageBreak/>
        <w:t xml:space="preserve">Существующие воздушные линии электропередачи напряжением 110 </w:t>
      </w:r>
      <w:proofErr w:type="spellStart"/>
      <w:r w:rsidRPr="00FD3E72">
        <w:rPr>
          <w:sz w:val="24"/>
          <w:szCs w:val="24"/>
        </w:rPr>
        <w:t>кВ</w:t>
      </w:r>
      <w:proofErr w:type="spellEnd"/>
      <w:r w:rsidRPr="00FD3E72">
        <w:rPr>
          <w:sz w:val="24"/>
          <w:szCs w:val="24"/>
        </w:rPr>
        <w:t xml:space="preserve"> и выше рекомендуется предусматривать к выносу за пределы жилой застройки или замену воздушных линий кабельными.</w:t>
      </w:r>
    </w:p>
    <w:p w:rsidR="00721C8A" w:rsidRPr="00FD3E72" w:rsidRDefault="00721C8A" w:rsidP="00721C8A">
      <w:pPr>
        <w:pStyle w:val="a6"/>
        <w:rPr>
          <w:sz w:val="24"/>
          <w:szCs w:val="24"/>
        </w:rPr>
      </w:pPr>
      <w:r w:rsidRPr="00FD3E72">
        <w:rPr>
          <w:sz w:val="24"/>
          <w:szCs w:val="24"/>
        </w:rPr>
        <w:t xml:space="preserve">Линии электропередачи напряжением до 10 </w:t>
      </w:r>
      <w:proofErr w:type="spellStart"/>
      <w:r w:rsidRPr="00FD3E72">
        <w:rPr>
          <w:sz w:val="24"/>
          <w:szCs w:val="24"/>
        </w:rPr>
        <w:t>кВ</w:t>
      </w:r>
      <w:proofErr w:type="spellEnd"/>
      <w:r w:rsidRPr="00FD3E72">
        <w:rPr>
          <w:sz w:val="24"/>
          <w:szCs w:val="24"/>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721C8A" w:rsidRPr="00FD3E72" w:rsidRDefault="00721C8A" w:rsidP="00721C8A">
      <w:pPr>
        <w:pStyle w:val="a6"/>
        <w:rPr>
          <w:sz w:val="24"/>
          <w:szCs w:val="24"/>
        </w:rPr>
      </w:pPr>
      <w:r w:rsidRPr="00FD3E72">
        <w:rPr>
          <w:sz w:val="24"/>
          <w:szCs w:val="24"/>
        </w:rPr>
        <w:t xml:space="preserve">Схемы электрических сетей 6-20 </w:t>
      </w:r>
      <w:proofErr w:type="spellStart"/>
      <w:r w:rsidRPr="00FD3E72">
        <w:rPr>
          <w:sz w:val="24"/>
          <w:szCs w:val="24"/>
        </w:rPr>
        <w:t>кВ</w:t>
      </w:r>
      <w:proofErr w:type="spellEnd"/>
      <w:r w:rsidRPr="00FD3E72">
        <w:rPr>
          <w:sz w:val="24"/>
          <w:szCs w:val="24"/>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721C8A" w:rsidRPr="00FD3E72" w:rsidRDefault="00721C8A" w:rsidP="00721C8A">
      <w:pPr>
        <w:pStyle w:val="a6"/>
        <w:rPr>
          <w:sz w:val="24"/>
          <w:szCs w:val="24"/>
        </w:rPr>
      </w:pPr>
      <w:r w:rsidRPr="00FD3E72">
        <w:rPr>
          <w:sz w:val="24"/>
          <w:szCs w:val="24"/>
        </w:rPr>
        <w:t>В целях защиты населения от воздействия электрического поля, создаваемого воздушными линиями электропередачи (</w:t>
      </w:r>
      <w:proofErr w:type="gramStart"/>
      <w:r w:rsidRPr="00FD3E72">
        <w:rPr>
          <w:sz w:val="24"/>
          <w:szCs w:val="24"/>
        </w:rPr>
        <w:t>ВЛ</w:t>
      </w:r>
      <w:proofErr w:type="gramEnd"/>
      <w:r w:rsidRPr="00FD3E72">
        <w:rPr>
          <w:sz w:val="24"/>
          <w:szCs w:val="24"/>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FD3E72">
        <w:rPr>
          <w:sz w:val="24"/>
          <w:szCs w:val="24"/>
        </w:rPr>
        <w:t>кВ</w:t>
      </w:r>
      <w:proofErr w:type="spellEnd"/>
      <w:r w:rsidRPr="00FD3E72">
        <w:rPr>
          <w:sz w:val="24"/>
          <w:szCs w:val="24"/>
        </w:rPr>
        <w:t>/м.</w:t>
      </w:r>
    </w:p>
    <w:p w:rsidR="00721C8A" w:rsidRPr="00FD3E72" w:rsidRDefault="00721C8A" w:rsidP="00721C8A">
      <w:pPr>
        <w:pStyle w:val="a6"/>
        <w:rPr>
          <w:sz w:val="24"/>
          <w:szCs w:val="24"/>
        </w:rPr>
      </w:pPr>
      <w:r w:rsidRPr="00FD3E72">
        <w:rPr>
          <w:sz w:val="24"/>
          <w:szCs w:val="24"/>
        </w:rPr>
        <w:t xml:space="preserve">Для вновь проектируемых </w:t>
      </w:r>
      <w:proofErr w:type="gramStart"/>
      <w:r w:rsidRPr="00FD3E72">
        <w:rPr>
          <w:sz w:val="24"/>
          <w:szCs w:val="24"/>
        </w:rPr>
        <w:t>ВЛ</w:t>
      </w:r>
      <w:proofErr w:type="gramEnd"/>
      <w:r w:rsidRPr="00FD3E72">
        <w:rPr>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721C8A" w:rsidRPr="00FD3E72" w:rsidRDefault="00721C8A" w:rsidP="00721C8A">
      <w:pPr>
        <w:pStyle w:val="a1"/>
        <w:rPr>
          <w:sz w:val="24"/>
          <w:szCs w:val="24"/>
        </w:rPr>
      </w:pPr>
      <w:r w:rsidRPr="00FD3E72">
        <w:rPr>
          <w:sz w:val="24"/>
          <w:szCs w:val="24"/>
        </w:rPr>
        <w:t xml:space="preserve">20 м - для </w:t>
      </w:r>
      <w:proofErr w:type="gramStart"/>
      <w:r w:rsidRPr="00FD3E72">
        <w:rPr>
          <w:sz w:val="24"/>
          <w:szCs w:val="24"/>
        </w:rPr>
        <w:t>ВЛ</w:t>
      </w:r>
      <w:proofErr w:type="gramEnd"/>
      <w:r w:rsidRPr="00FD3E72">
        <w:rPr>
          <w:sz w:val="24"/>
          <w:szCs w:val="24"/>
        </w:rPr>
        <w:t xml:space="preserve"> напряжением 330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rPr>
          <w:sz w:val="24"/>
          <w:szCs w:val="24"/>
        </w:rPr>
      </w:pPr>
      <w:r w:rsidRPr="00FD3E72">
        <w:rPr>
          <w:sz w:val="24"/>
          <w:szCs w:val="24"/>
        </w:rPr>
        <w:t xml:space="preserve">30 м - для </w:t>
      </w:r>
      <w:proofErr w:type="gramStart"/>
      <w:r w:rsidRPr="00FD3E72">
        <w:rPr>
          <w:sz w:val="24"/>
          <w:szCs w:val="24"/>
        </w:rPr>
        <w:t>ВЛ</w:t>
      </w:r>
      <w:proofErr w:type="gramEnd"/>
      <w:r w:rsidRPr="00FD3E72">
        <w:rPr>
          <w:sz w:val="24"/>
          <w:szCs w:val="24"/>
        </w:rPr>
        <w:t xml:space="preserve"> напряжением 500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rPr>
          <w:sz w:val="24"/>
          <w:szCs w:val="24"/>
        </w:rPr>
      </w:pPr>
      <w:r w:rsidRPr="00FD3E72">
        <w:rPr>
          <w:sz w:val="24"/>
          <w:szCs w:val="24"/>
        </w:rPr>
        <w:t xml:space="preserve">40 м - для </w:t>
      </w:r>
      <w:proofErr w:type="gramStart"/>
      <w:r w:rsidRPr="00FD3E72">
        <w:rPr>
          <w:sz w:val="24"/>
          <w:szCs w:val="24"/>
        </w:rPr>
        <w:t>ВЛ</w:t>
      </w:r>
      <w:proofErr w:type="gramEnd"/>
      <w:r w:rsidRPr="00FD3E72">
        <w:rPr>
          <w:sz w:val="24"/>
          <w:szCs w:val="24"/>
        </w:rPr>
        <w:t xml:space="preserve"> напряжением 750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rPr>
          <w:sz w:val="24"/>
          <w:szCs w:val="24"/>
        </w:rPr>
      </w:pPr>
      <w:r w:rsidRPr="00FD3E72">
        <w:rPr>
          <w:sz w:val="24"/>
          <w:szCs w:val="24"/>
        </w:rPr>
        <w:t xml:space="preserve">55 м - для </w:t>
      </w:r>
      <w:proofErr w:type="gramStart"/>
      <w:r w:rsidRPr="00FD3E72">
        <w:rPr>
          <w:sz w:val="24"/>
          <w:szCs w:val="24"/>
        </w:rPr>
        <w:t>ВЛ</w:t>
      </w:r>
      <w:proofErr w:type="gramEnd"/>
      <w:r w:rsidRPr="00FD3E72">
        <w:rPr>
          <w:sz w:val="24"/>
          <w:szCs w:val="24"/>
        </w:rPr>
        <w:t xml:space="preserve"> напряжением 1150 </w:t>
      </w:r>
      <w:proofErr w:type="spellStart"/>
      <w:r w:rsidRPr="00FD3E72">
        <w:rPr>
          <w:sz w:val="24"/>
          <w:szCs w:val="24"/>
        </w:rPr>
        <w:t>кВ.</w:t>
      </w:r>
      <w:proofErr w:type="spellEnd"/>
    </w:p>
    <w:p w:rsidR="00721C8A" w:rsidRPr="00FD3E72" w:rsidRDefault="00721C8A" w:rsidP="00721C8A">
      <w:pPr>
        <w:pStyle w:val="a6"/>
        <w:rPr>
          <w:sz w:val="24"/>
          <w:szCs w:val="24"/>
        </w:rPr>
      </w:pPr>
      <w:r w:rsidRPr="00FD3E72">
        <w:rPr>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721C8A" w:rsidRPr="00FD3E72" w:rsidRDefault="00721C8A" w:rsidP="00721C8A">
      <w:pPr>
        <w:pStyle w:val="a6"/>
        <w:rPr>
          <w:sz w:val="24"/>
          <w:szCs w:val="24"/>
        </w:rPr>
      </w:pPr>
      <w:r w:rsidRPr="00FD3E72">
        <w:rPr>
          <w:sz w:val="24"/>
          <w:szCs w:val="24"/>
        </w:rPr>
        <w:t xml:space="preserve">Для </w:t>
      </w:r>
      <w:proofErr w:type="gramStart"/>
      <w:r w:rsidRPr="00FD3E72">
        <w:rPr>
          <w:sz w:val="24"/>
          <w:szCs w:val="24"/>
        </w:rPr>
        <w:t>ВЛ</w:t>
      </w:r>
      <w:proofErr w:type="gramEnd"/>
      <w:r w:rsidRPr="00FD3E72">
        <w:rPr>
          <w:sz w:val="24"/>
          <w:szCs w:val="24"/>
        </w:rPr>
        <w:t xml:space="preserve"> также устанавливаются охранные зоны:</w:t>
      </w:r>
    </w:p>
    <w:p w:rsidR="00721C8A" w:rsidRPr="00FD3E72" w:rsidRDefault="00721C8A" w:rsidP="00721C8A">
      <w:pPr>
        <w:pStyle w:val="a1"/>
        <w:rPr>
          <w:sz w:val="24"/>
          <w:szCs w:val="24"/>
        </w:rPr>
      </w:pPr>
      <w:r w:rsidRPr="00FD3E72">
        <w:rPr>
          <w:sz w:val="24"/>
          <w:szCs w:val="24"/>
        </w:rPr>
        <w:t xml:space="preserve">участки земли и пространства вдоль </w:t>
      </w:r>
      <w:proofErr w:type="gramStart"/>
      <w:r w:rsidRPr="00FD3E72">
        <w:rPr>
          <w:sz w:val="24"/>
          <w:szCs w:val="24"/>
        </w:rPr>
        <w:t>ВЛ</w:t>
      </w:r>
      <w:proofErr w:type="gramEnd"/>
      <w:r w:rsidRPr="00FD3E72">
        <w:rPr>
          <w:sz w:val="24"/>
          <w:szCs w:val="24"/>
        </w:rPr>
        <w:t>,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721C8A" w:rsidRPr="00FD3E72" w:rsidRDefault="00721C8A" w:rsidP="00721C8A">
      <w:pPr>
        <w:pStyle w:val="a1"/>
        <w:numPr>
          <w:ilvl w:val="1"/>
          <w:numId w:val="1"/>
        </w:numPr>
        <w:rPr>
          <w:sz w:val="24"/>
          <w:szCs w:val="24"/>
        </w:rPr>
      </w:pPr>
      <w:r w:rsidRPr="00FD3E72">
        <w:rPr>
          <w:sz w:val="24"/>
          <w:szCs w:val="24"/>
        </w:rPr>
        <w:t xml:space="preserve">2 м - для </w:t>
      </w:r>
      <w:proofErr w:type="gramStart"/>
      <w:r w:rsidRPr="00FD3E72">
        <w:rPr>
          <w:sz w:val="24"/>
          <w:szCs w:val="24"/>
        </w:rPr>
        <w:t>ВЛ</w:t>
      </w:r>
      <w:proofErr w:type="gramEnd"/>
      <w:r w:rsidRPr="00FD3E72">
        <w:rPr>
          <w:sz w:val="24"/>
          <w:szCs w:val="24"/>
        </w:rPr>
        <w:t xml:space="preserve"> напряжением до 1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numPr>
          <w:ilvl w:val="1"/>
          <w:numId w:val="1"/>
        </w:numPr>
        <w:rPr>
          <w:sz w:val="24"/>
          <w:szCs w:val="24"/>
        </w:rPr>
      </w:pPr>
      <w:r w:rsidRPr="00FD3E72">
        <w:rPr>
          <w:sz w:val="24"/>
          <w:szCs w:val="24"/>
        </w:rPr>
        <w:t xml:space="preserve">10 м - для </w:t>
      </w:r>
      <w:proofErr w:type="gramStart"/>
      <w:r w:rsidRPr="00FD3E72">
        <w:rPr>
          <w:sz w:val="24"/>
          <w:szCs w:val="24"/>
        </w:rPr>
        <w:t>ВЛ</w:t>
      </w:r>
      <w:proofErr w:type="gramEnd"/>
      <w:r w:rsidRPr="00FD3E72">
        <w:rPr>
          <w:sz w:val="24"/>
          <w:szCs w:val="24"/>
        </w:rPr>
        <w:t xml:space="preserve"> напряжением от 1 до 20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numPr>
          <w:ilvl w:val="1"/>
          <w:numId w:val="1"/>
        </w:numPr>
        <w:rPr>
          <w:sz w:val="24"/>
          <w:szCs w:val="24"/>
        </w:rPr>
      </w:pPr>
      <w:r w:rsidRPr="00FD3E72">
        <w:rPr>
          <w:sz w:val="24"/>
          <w:szCs w:val="24"/>
        </w:rPr>
        <w:t xml:space="preserve">15 м - для </w:t>
      </w:r>
      <w:proofErr w:type="gramStart"/>
      <w:r w:rsidRPr="00FD3E72">
        <w:rPr>
          <w:sz w:val="24"/>
          <w:szCs w:val="24"/>
        </w:rPr>
        <w:t>ВЛ</w:t>
      </w:r>
      <w:proofErr w:type="gramEnd"/>
      <w:r w:rsidRPr="00FD3E72">
        <w:rPr>
          <w:sz w:val="24"/>
          <w:szCs w:val="24"/>
        </w:rPr>
        <w:t xml:space="preserve"> напряжением 35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numPr>
          <w:ilvl w:val="1"/>
          <w:numId w:val="1"/>
        </w:numPr>
        <w:rPr>
          <w:sz w:val="24"/>
          <w:szCs w:val="24"/>
        </w:rPr>
      </w:pPr>
      <w:r w:rsidRPr="00FD3E72">
        <w:rPr>
          <w:sz w:val="24"/>
          <w:szCs w:val="24"/>
        </w:rPr>
        <w:t xml:space="preserve">20 м - для </w:t>
      </w:r>
      <w:proofErr w:type="gramStart"/>
      <w:r w:rsidRPr="00FD3E72">
        <w:rPr>
          <w:sz w:val="24"/>
          <w:szCs w:val="24"/>
        </w:rPr>
        <w:t>ВЛ</w:t>
      </w:r>
      <w:proofErr w:type="gramEnd"/>
      <w:r w:rsidRPr="00FD3E72">
        <w:rPr>
          <w:sz w:val="24"/>
          <w:szCs w:val="24"/>
        </w:rPr>
        <w:t xml:space="preserve"> напряжением 110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numPr>
          <w:ilvl w:val="1"/>
          <w:numId w:val="1"/>
        </w:numPr>
        <w:rPr>
          <w:sz w:val="24"/>
          <w:szCs w:val="24"/>
        </w:rPr>
      </w:pPr>
      <w:r w:rsidRPr="00FD3E72">
        <w:rPr>
          <w:sz w:val="24"/>
          <w:szCs w:val="24"/>
        </w:rPr>
        <w:t xml:space="preserve">25 м - для </w:t>
      </w:r>
      <w:proofErr w:type="gramStart"/>
      <w:r w:rsidRPr="00FD3E72">
        <w:rPr>
          <w:sz w:val="24"/>
          <w:szCs w:val="24"/>
        </w:rPr>
        <w:t>ВЛ</w:t>
      </w:r>
      <w:proofErr w:type="gramEnd"/>
      <w:r w:rsidRPr="00FD3E72">
        <w:rPr>
          <w:sz w:val="24"/>
          <w:szCs w:val="24"/>
        </w:rPr>
        <w:t xml:space="preserve"> напряжением 150, 220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numPr>
          <w:ilvl w:val="1"/>
          <w:numId w:val="1"/>
        </w:numPr>
        <w:rPr>
          <w:sz w:val="24"/>
          <w:szCs w:val="24"/>
        </w:rPr>
      </w:pPr>
      <w:r w:rsidRPr="00FD3E72">
        <w:rPr>
          <w:sz w:val="24"/>
          <w:szCs w:val="24"/>
        </w:rPr>
        <w:t xml:space="preserve">30 м - для </w:t>
      </w:r>
      <w:proofErr w:type="gramStart"/>
      <w:r w:rsidRPr="00FD3E72">
        <w:rPr>
          <w:sz w:val="24"/>
          <w:szCs w:val="24"/>
        </w:rPr>
        <w:t>ВЛ</w:t>
      </w:r>
      <w:proofErr w:type="gramEnd"/>
      <w:r w:rsidRPr="00FD3E72">
        <w:rPr>
          <w:sz w:val="24"/>
          <w:szCs w:val="24"/>
        </w:rPr>
        <w:t xml:space="preserve"> напряжением 330, 400, 500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numPr>
          <w:ilvl w:val="1"/>
          <w:numId w:val="1"/>
        </w:numPr>
        <w:rPr>
          <w:sz w:val="24"/>
          <w:szCs w:val="24"/>
        </w:rPr>
      </w:pPr>
      <w:r w:rsidRPr="00FD3E72">
        <w:rPr>
          <w:sz w:val="24"/>
          <w:szCs w:val="24"/>
        </w:rPr>
        <w:t xml:space="preserve">40 м - для </w:t>
      </w:r>
      <w:proofErr w:type="gramStart"/>
      <w:r w:rsidRPr="00FD3E72">
        <w:rPr>
          <w:sz w:val="24"/>
          <w:szCs w:val="24"/>
        </w:rPr>
        <w:t>ВЛ</w:t>
      </w:r>
      <w:proofErr w:type="gramEnd"/>
      <w:r w:rsidRPr="00FD3E72">
        <w:rPr>
          <w:sz w:val="24"/>
          <w:szCs w:val="24"/>
        </w:rPr>
        <w:t xml:space="preserve"> напряжением 750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numPr>
          <w:ilvl w:val="1"/>
          <w:numId w:val="1"/>
        </w:numPr>
        <w:rPr>
          <w:sz w:val="24"/>
          <w:szCs w:val="24"/>
        </w:rPr>
      </w:pPr>
      <w:r w:rsidRPr="00FD3E72">
        <w:rPr>
          <w:sz w:val="24"/>
          <w:szCs w:val="24"/>
        </w:rPr>
        <w:t xml:space="preserve">30 м - для </w:t>
      </w:r>
      <w:proofErr w:type="gramStart"/>
      <w:r w:rsidRPr="00FD3E72">
        <w:rPr>
          <w:sz w:val="24"/>
          <w:szCs w:val="24"/>
        </w:rPr>
        <w:t>ВЛ</w:t>
      </w:r>
      <w:proofErr w:type="gramEnd"/>
      <w:r w:rsidRPr="00FD3E72">
        <w:rPr>
          <w:sz w:val="24"/>
          <w:szCs w:val="24"/>
        </w:rPr>
        <w:t xml:space="preserve"> напряжением 800 </w:t>
      </w:r>
      <w:proofErr w:type="spellStart"/>
      <w:r w:rsidRPr="00FD3E72">
        <w:rPr>
          <w:sz w:val="24"/>
          <w:szCs w:val="24"/>
        </w:rPr>
        <w:t>кВ</w:t>
      </w:r>
      <w:proofErr w:type="spellEnd"/>
      <w:r w:rsidRPr="00FD3E72">
        <w:rPr>
          <w:sz w:val="24"/>
          <w:szCs w:val="24"/>
        </w:rPr>
        <w:t xml:space="preserve"> (постоянный ток);</w:t>
      </w:r>
    </w:p>
    <w:p w:rsidR="00721C8A" w:rsidRPr="00FD3E72" w:rsidRDefault="00721C8A" w:rsidP="00721C8A">
      <w:pPr>
        <w:pStyle w:val="a1"/>
        <w:numPr>
          <w:ilvl w:val="1"/>
          <w:numId w:val="1"/>
        </w:numPr>
        <w:rPr>
          <w:sz w:val="24"/>
          <w:szCs w:val="24"/>
        </w:rPr>
      </w:pPr>
      <w:r w:rsidRPr="00FD3E72">
        <w:rPr>
          <w:sz w:val="24"/>
          <w:szCs w:val="24"/>
        </w:rPr>
        <w:lastRenderedPageBreak/>
        <w:t xml:space="preserve">55 м - для </w:t>
      </w:r>
      <w:proofErr w:type="gramStart"/>
      <w:r w:rsidRPr="00FD3E72">
        <w:rPr>
          <w:sz w:val="24"/>
          <w:szCs w:val="24"/>
        </w:rPr>
        <w:t>ВЛ</w:t>
      </w:r>
      <w:proofErr w:type="gramEnd"/>
      <w:r w:rsidRPr="00FD3E72">
        <w:rPr>
          <w:sz w:val="24"/>
          <w:szCs w:val="24"/>
        </w:rPr>
        <w:t xml:space="preserve"> напряжением 1150 </w:t>
      </w:r>
      <w:proofErr w:type="spellStart"/>
      <w:r w:rsidRPr="00FD3E72">
        <w:rPr>
          <w:sz w:val="24"/>
          <w:szCs w:val="24"/>
        </w:rPr>
        <w:t>кВ</w:t>
      </w:r>
      <w:proofErr w:type="spellEnd"/>
      <w:r w:rsidRPr="00FD3E72">
        <w:rPr>
          <w:sz w:val="24"/>
          <w:szCs w:val="24"/>
        </w:rPr>
        <w:t>;</w:t>
      </w:r>
    </w:p>
    <w:p w:rsidR="00721C8A" w:rsidRPr="00FD3E72" w:rsidRDefault="00721C8A" w:rsidP="00721C8A">
      <w:pPr>
        <w:pStyle w:val="a1"/>
        <w:rPr>
          <w:sz w:val="24"/>
          <w:szCs w:val="24"/>
        </w:rPr>
      </w:pPr>
      <w:r w:rsidRPr="00FD3E72">
        <w:rPr>
          <w:sz w:val="24"/>
          <w:szCs w:val="24"/>
        </w:rPr>
        <w:t xml:space="preserve">зоны вдоль переходов </w:t>
      </w:r>
      <w:proofErr w:type="gramStart"/>
      <w:r w:rsidRPr="00FD3E72">
        <w:rPr>
          <w:sz w:val="24"/>
          <w:szCs w:val="24"/>
        </w:rPr>
        <w:t>ВЛ</w:t>
      </w:r>
      <w:proofErr w:type="gramEnd"/>
      <w:r w:rsidRPr="00FD3E72">
        <w:rPr>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721C8A" w:rsidRPr="00FD3E72" w:rsidRDefault="00721C8A" w:rsidP="00721C8A">
      <w:pPr>
        <w:pStyle w:val="a6"/>
        <w:rPr>
          <w:sz w:val="24"/>
          <w:szCs w:val="24"/>
        </w:rPr>
      </w:pPr>
      <w:r w:rsidRPr="00FD3E72">
        <w:rPr>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21C8A" w:rsidRPr="00FD3E72" w:rsidRDefault="00721C8A" w:rsidP="00721C8A">
      <w:pPr>
        <w:pStyle w:val="a1"/>
        <w:rPr>
          <w:sz w:val="24"/>
          <w:szCs w:val="24"/>
        </w:rPr>
      </w:pPr>
      <w:r w:rsidRPr="00FD3E72">
        <w:rPr>
          <w:sz w:val="24"/>
          <w:szCs w:val="24"/>
        </w:rPr>
        <w:t xml:space="preserve">для кабельных линий выше 1 </w:t>
      </w:r>
      <w:proofErr w:type="spellStart"/>
      <w:r w:rsidRPr="00FD3E72">
        <w:rPr>
          <w:sz w:val="24"/>
          <w:szCs w:val="24"/>
        </w:rPr>
        <w:t>кВ</w:t>
      </w:r>
      <w:proofErr w:type="spellEnd"/>
      <w:r w:rsidRPr="00FD3E72">
        <w:rPr>
          <w:sz w:val="24"/>
          <w:szCs w:val="24"/>
        </w:rPr>
        <w:t xml:space="preserve"> по 1 м с каждой стороны от крайних кабелей;</w:t>
      </w:r>
    </w:p>
    <w:p w:rsidR="00721C8A" w:rsidRPr="00FD3E72" w:rsidRDefault="00721C8A" w:rsidP="00721C8A">
      <w:pPr>
        <w:pStyle w:val="a1"/>
        <w:rPr>
          <w:sz w:val="24"/>
          <w:szCs w:val="24"/>
        </w:rPr>
      </w:pPr>
      <w:r w:rsidRPr="00FD3E72">
        <w:rPr>
          <w:sz w:val="24"/>
          <w:szCs w:val="24"/>
        </w:rPr>
        <w:t xml:space="preserve">для кабельных линий до 1 </w:t>
      </w:r>
      <w:proofErr w:type="spellStart"/>
      <w:r w:rsidRPr="00FD3E72">
        <w:rPr>
          <w:sz w:val="24"/>
          <w:szCs w:val="24"/>
        </w:rPr>
        <w:t>кВ</w:t>
      </w:r>
      <w:proofErr w:type="spellEnd"/>
      <w:r w:rsidRPr="00FD3E72">
        <w:rPr>
          <w:sz w:val="24"/>
          <w:szCs w:val="24"/>
        </w:rPr>
        <w:t xml:space="preserve"> по 1 м с каждой стороны от крайних кабелей, а при прохождении кабельных линий в поселениях под тротуарами - на 0,6 м в сторону зданий сооружений и на 1 м в сторону проезжей части улицы.</w:t>
      </w:r>
    </w:p>
    <w:p w:rsidR="00721C8A" w:rsidRPr="00FD3E72" w:rsidRDefault="00721C8A" w:rsidP="00721C8A">
      <w:pPr>
        <w:pStyle w:val="a6"/>
        <w:rPr>
          <w:sz w:val="24"/>
          <w:szCs w:val="24"/>
        </w:rPr>
      </w:pPr>
      <w:r w:rsidRPr="00FD3E72">
        <w:rPr>
          <w:sz w:val="24"/>
          <w:szCs w:val="24"/>
        </w:rPr>
        <w:t xml:space="preserve">Для подводных кабельных линий выше 1 </w:t>
      </w:r>
      <w:proofErr w:type="spellStart"/>
      <w:r w:rsidRPr="00FD3E72">
        <w:rPr>
          <w:sz w:val="24"/>
          <w:szCs w:val="24"/>
        </w:rPr>
        <w:t>кВ</w:t>
      </w:r>
      <w:proofErr w:type="spellEnd"/>
      <w:r w:rsidRPr="00FD3E72">
        <w:rPr>
          <w:sz w:val="24"/>
          <w:szCs w:val="24"/>
        </w:rPr>
        <w:t xml:space="preserve"> должна быть установлена охранная зона, определяемая параллельными прямыми на расстоянии 100 м от крайних кабелей.</w:t>
      </w:r>
    </w:p>
    <w:p w:rsidR="00C9468F" w:rsidRPr="00FD3E72" w:rsidRDefault="00C9468F" w:rsidP="00C9468F">
      <w:pPr>
        <w:pStyle w:val="111"/>
        <w:rPr>
          <w:sz w:val="24"/>
          <w:szCs w:val="24"/>
        </w:rPr>
      </w:pPr>
      <w:bookmarkStart w:id="26" w:name="_Toc453945539"/>
      <w:r w:rsidRPr="00FD3E72">
        <w:rPr>
          <w:sz w:val="24"/>
          <w:szCs w:val="24"/>
        </w:rPr>
        <w:t>Объекты связи</w:t>
      </w:r>
      <w:bookmarkEnd w:id="26"/>
    </w:p>
    <w:p w:rsidR="008C4E37" w:rsidRPr="00FD3E72" w:rsidRDefault="000523C5" w:rsidP="00C9468F">
      <w:pPr>
        <w:pStyle w:val="a6"/>
        <w:rPr>
          <w:sz w:val="24"/>
          <w:szCs w:val="24"/>
        </w:rPr>
      </w:pPr>
      <w:r w:rsidRPr="00FD3E72">
        <w:rPr>
          <w:sz w:val="24"/>
          <w:szCs w:val="24"/>
        </w:rPr>
        <w:t>Размещение предприятий, зданий</w:t>
      </w:r>
      <w:r w:rsidR="00C9468F" w:rsidRPr="00FD3E72">
        <w:rPr>
          <w:sz w:val="24"/>
          <w:szCs w:val="24"/>
        </w:rPr>
        <w:t xml:space="preserve">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9468F" w:rsidRPr="00FD3E72" w:rsidRDefault="00C9468F" w:rsidP="00C9468F">
      <w:pPr>
        <w:pStyle w:val="a6"/>
        <w:rPr>
          <w:sz w:val="24"/>
          <w:szCs w:val="24"/>
        </w:rPr>
      </w:pPr>
      <w:r w:rsidRPr="00FD3E72">
        <w:rPr>
          <w:sz w:val="24"/>
          <w:szCs w:val="24"/>
        </w:rPr>
        <w:t>При проектировании устрой</w:t>
      </w:r>
      <w:proofErr w:type="gramStart"/>
      <w:r w:rsidRPr="00FD3E72">
        <w:rPr>
          <w:sz w:val="24"/>
          <w:szCs w:val="24"/>
        </w:rPr>
        <w:t>ств св</w:t>
      </w:r>
      <w:proofErr w:type="gramEnd"/>
      <w:r w:rsidRPr="00FD3E72">
        <w:rPr>
          <w:sz w:val="24"/>
          <w:szCs w:val="24"/>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9468F" w:rsidRPr="00FD3E72" w:rsidRDefault="00C9468F" w:rsidP="00C9468F">
      <w:pPr>
        <w:pStyle w:val="a6"/>
        <w:rPr>
          <w:sz w:val="24"/>
          <w:szCs w:val="24"/>
        </w:rPr>
      </w:pPr>
      <w:r w:rsidRPr="00FD3E72">
        <w:rPr>
          <w:sz w:val="24"/>
          <w:szCs w:val="24"/>
        </w:rPr>
        <w:t xml:space="preserve">Размеры земельных участков для сооружений связи устанавливаются по таблице </w:t>
      </w:r>
      <w:r w:rsidR="008219AD" w:rsidRPr="00FD3E72">
        <w:rPr>
          <w:sz w:val="24"/>
          <w:szCs w:val="24"/>
        </w:rPr>
        <w:t>2.5.8-1.</w:t>
      </w:r>
    </w:p>
    <w:p w:rsidR="008219AD" w:rsidRPr="00FD3E72" w:rsidRDefault="008219AD" w:rsidP="008219AD">
      <w:pPr>
        <w:pStyle w:val="11110"/>
        <w:rPr>
          <w:sz w:val="24"/>
          <w:szCs w:val="24"/>
        </w:rPr>
      </w:pPr>
      <w:r w:rsidRPr="00FD3E72">
        <w:rPr>
          <w:sz w:val="24"/>
          <w:szCs w:val="24"/>
        </w:rPr>
        <w:t>Размеры земельных участков для сооружений связи</w:t>
      </w:r>
    </w:p>
    <w:tbl>
      <w:tblPr>
        <w:tblStyle w:val="afff"/>
        <w:tblW w:w="0" w:type="auto"/>
        <w:tblLook w:val="04A0" w:firstRow="1" w:lastRow="0" w:firstColumn="1" w:lastColumn="0" w:noHBand="0" w:noVBand="1"/>
      </w:tblPr>
      <w:tblGrid>
        <w:gridCol w:w="6487"/>
        <w:gridCol w:w="3084"/>
      </w:tblGrid>
      <w:tr w:rsidR="00FD3E72" w:rsidRPr="00FD3E72" w:rsidTr="001B7039">
        <w:tc>
          <w:tcPr>
            <w:tcW w:w="6487" w:type="dxa"/>
          </w:tcPr>
          <w:p w:rsidR="001B7039" w:rsidRPr="00FD3E72" w:rsidRDefault="001B7039" w:rsidP="001B7039">
            <w:pPr>
              <w:pStyle w:val="a8"/>
              <w:rPr>
                <w:sz w:val="24"/>
                <w:szCs w:val="24"/>
              </w:rPr>
            </w:pPr>
            <w:r w:rsidRPr="00FD3E72">
              <w:rPr>
                <w:sz w:val="24"/>
                <w:szCs w:val="24"/>
              </w:rPr>
              <w:t>Сооружение связи</w:t>
            </w:r>
          </w:p>
        </w:tc>
        <w:tc>
          <w:tcPr>
            <w:tcW w:w="3084" w:type="dxa"/>
          </w:tcPr>
          <w:p w:rsidR="001B7039" w:rsidRPr="00FD3E72" w:rsidRDefault="001B7039" w:rsidP="001B7039">
            <w:pPr>
              <w:pStyle w:val="a8"/>
              <w:rPr>
                <w:sz w:val="24"/>
                <w:szCs w:val="24"/>
              </w:rPr>
            </w:pPr>
            <w:r w:rsidRPr="00FD3E72">
              <w:rPr>
                <w:sz w:val="24"/>
                <w:szCs w:val="24"/>
              </w:rPr>
              <w:t xml:space="preserve">Размеры земельных участков, </w:t>
            </w:r>
            <w:proofErr w:type="gramStart"/>
            <w:r w:rsidRPr="00FD3E72">
              <w:rPr>
                <w:sz w:val="24"/>
                <w:szCs w:val="24"/>
              </w:rPr>
              <w:t>га</w:t>
            </w:r>
            <w:proofErr w:type="gramEnd"/>
          </w:p>
        </w:tc>
      </w:tr>
      <w:tr w:rsidR="00FD3E72" w:rsidRPr="00FD3E72" w:rsidTr="001B7039">
        <w:tc>
          <w:tcPr>
            <w:tcW w:w="6487" w:type="dxa"/>
          </w:tcPr>
          <w:p w:rsidR="001B7039" w:rsidRPr="00FD3E72" w:rsidRDefault="001B7039" w:rsidP="001B7039">
            <w:pPr>
              <w:pStyle w:val="af3"/>
              <w:rPr>
                <w:b/>
                <w:sz w:val="24"/>
                <w:szCs w:val="24"/>
              </w:rPr>
            </w:pPr>
            <w:r w:rsidRPr="00FD3E72">
              <w:rPr>
                <w:b/>
                <w:sz w:val="24"/>
                <w:szCs w:val="24"/>
              </w:rPr>
              <w:t>Кабельные линии</w:t>
            </w:r>
          </w:p>
        </w:tc>
        <w:tc>
          <w:tcPr>
            <w:tcW w:w="3084" w:type="dxa"/>
          </w:tcPr>
          <w:p w:rsidR="001B7039" w:rsidRPr="00FD3E72" w:rsidRDefault="001B7039" w:rsidP="001B7039">
            <w:pPr>
              <w:pStyle w:val="af3"/>
              <w:rPr>
                <w:sz w:val="24"/>
                <w:szCs w:val="24"/>
              </w:rPr>
            </w:pP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Необслуживаемые усилительные пункты в металлических цистернах:</w:t>
            </w:r>
          </w:p>
        </w:tc>
        <w:tc>
          <w:tcPr>
            <w:tcW w:w="3084" w:type="dxa"/>
          </w:tcPr>
          <w:p w:rsidR="001B7039" w:rsidRPr="00FD3E72" w:rsidRDefault="001B7039" w:rsidP="001B7039">
            <w:pPr>
              <w:pStyle w:val="af3"/>
              <w:rPr>
                <w:sz w:val="24"/>
                <w:szCs w:val="24"/>
              </w:rPr>
            </w:pP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при уровне грунтовых вод на глубине до 0,4 м</w:t>
            </w:r>
          </w:p>
        </w:tc>
        <w:tc>
          <w:tcPr>
            <w:tcW w:w="3084" w:type="dxa"/>
          </w:tcPr>
          <w:p w:rsidR="001B7039" w:rsidRPr="00FD3E72" w:rsidRDefault="001B7039" w:rsidP="001B7039">
            <w:pPr>
              <w:pStyle w:val="af3"/>
              <w:rPr>
                <w:sz w:val="24"/>
                <w:szCs w:val="24"/>
              </w:rPr>
            </w:pPr>
            <w:r w:rsidRPr="00FD3E72">
              <w:rPr>
                <w:sz w:val="24"/>
                <w:szCs w:val="24"/>
              </w:rPr>
              <w:t>0,021</w:t>
            </w:r>
          </w:p>
        </w:tc>
      </w:tr>
    </w:tbl>
    <w:p w:rsidR="005B4D2C" w:rsidRPr="00FD3E72" w:rsidRDefault="005B4D2C"/>
    <w:p w:rsidR="005B4D2C" w:rsidRPr="00FD3E72" w:rsidRDefault="005B4D2C">
      <w:pPr>
        <w:rPr>
          <w:sz w:val="24"/>
        </w:rPr>
      </w:pPr>
      <w:r w:rsidRPr="00FD3E72">
        <w:rPr>
          <w:sz w:val="24"/>
        </w:rPr>
        <w:lastRenderedPageBreak/>
        <w:t>Окончание таблицы 2.5.8-1</w:t>
      </w:r>
    </w:p>
    <w:tbl>
      <w:tblPr>
        <w:tblStyle w:val="afff"/>
        <w:tblW w:w="0" w:type="auto"/>
        <w:tblLook w:val="04A0" w:firstRow="1" w:lastRow="0" w:firstColumn="1" w:lastColumn="0" w:noHBand="0" w:noVBand="1"/>
      </w:tblPr>
      <w:tblGrid>
        <w:gridCol w:w="6487"/>
        <w:gridCol w:w="3084"/>
      </w:tblGrid>
      <w:tr w:rsidR="00FD3E72" w:rsidRPr="00FD3E72" w:rsidTr="001B7039">
        <w:tc>
          <w:tcPr>
            <w:tcW w:w="6487" w:type="dxa"/>
          </w:tcPr>
          <w:p w:rsidR="001B7039" w:rsidRPr="00FD3E72" w:rsidRDefault="001B7039" w:rsidP="001B7039">
            <w:pPr>
              <w:pStyle w:val="af3"/>
              <w:rPr>
                <w:sz w:val="24"/>
                <w:szCs w:val="24"/>
              </w:rPr>
            </w:pPr>
            <w:r w:rsidRPr="00FD3E72">
              <w:rPr>
                <w:sz w:val="24"/>
                <w:szCs w:val="24"/>
              </w:rPr>
              <w:t>то же, на глубине от 0,4 до 1,3 м</w:t>
            </w:r>
          </w:p>
        </w:tc>
        <w:tc>
          <w:tcPr>
            <w:tcW w:w="3084" w:type="dxa"/>
          </w:tcPr>
          <w:p w:rsidR="001B7039" w:rsidRPr="00FD3E72" w:rsidRDefault="001B7039" w:rsidP="001B7039">
            <w:pPr>
              <w:pStyle w:val="af3"/>
              <w:rPr>
                <w:sz w:val="24"/>
                <w:szCs w:val="24"/>
              </w:rPr>
            </w:pPr>
            <w:r w:rsidRPr="00FD3E72">
              <w:rPr>
                <w:sz w:val="24"/>
                <w:szCs w:val="24"/>
              </w:rPr>
              <w:t>0,013</w:t>
            </w: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то же, на глубине более 1,3 м</w:t>
            </w:r>
          </w:p>
        </w:tc>
        <w:tc>
          <w:tcPr>
            <w:tcW w:w="3084" w:type="dxa"/>
          </w:tcPr>
          <w:p w:rsidR="001B7039" w:rsidRPr="00FD3E72" w:rsidRDefault="001B7039" w:rsidP="001B7039">
            <w:pPr>
              <w:pStyle w:val="af3"/>
              <w:rPr>
                <w:sz w:val="24"/>
                <w:szCs w:val="24"/>
              </w:rPr>
            </w:pPr>
            <w:r w:rsidRPr="00FD3E72">
              <w:rPr>
                <w:sz w:val="24"/>
                <w:szCs w:val="24"/>
              </w:rPr>
              <w:t>0,006</w:t>
            </w: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Необслуживаемые усилительные пункты в контейнерах</w:t>
            </w:r>
          </w:p>
        </w:tc>
        <w:tc>
          <w:tcPr>
            <w:tcW w:w="3084" w:type="dxa"/>
          </w:tcPr>
          <w:p w:rsidR="001B7039" w:rsidRPr="00FD3E72" w:rsidRDefault="001B7039" w:rsidP="001B7039">
            <w:pPr>
              <w:pStyle w:val="af3"/>
              <w:rPr>
                <w:sz w:val="24"/>
                <w:szCs w:val="24"/>
              </w:rPr>
            </w:pPr>
            <w:r w:rsidRPr="00FD3E72">
              <w:rPr>
                <w:sz w:val="24"/>
                <w:szCs w:val="24"/>
              </w:rPr>
              <w:t>0,001</w:t>
            </w: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Обслуживаемые усилительные пункты и сетевые узлы выделения</w:t>
            </w:r>
          </w:p>
        </w:tc>
        <w:tc>
          <w:tcPr>
            <w:tcW w:w="3084" w:type="dxa"/>
          </w:tcPr>
          <w:p w:rsidR="001B7039" w:rsidRPr="00FD3E72" w:rsidRDefault="001B7039" w:rsidP="001B7039">
            <w:pPr>
              <w:pStyle w:val="af3"/>
              <w:rPr>
                <w:sz w:val="24"/>
                <w:szCs w:val="24"/>
              </w:rPr>
            </w:pPr>
            <w:r w:rsidRPr="00FD3E72">
              <w:rPr>
                <w:sz w:val="24"/>
                <w:szCs w:val="24"/>
              </w:rPr>
              <w:t>0,29</w:t>
            </w: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Вспомогательные осевые узлы выделения</w:t>
            </w:r>
          </w:p>
        </w:tc>
        <w:tc>
          <w:tcPr>
            <w:tcW w:w="3084" w:type="dxa"/>
          </w:tcPr>
          <w:p w:rsidR="001B7039" w:rsidRPr="00FD3E72" w:rsidRDefault="001B7039" w:rsidP="001B7039">
            <w:pPr>
              <w:pStyle w:val="af3"/>
              <w:rPr>
                <w:sz w:val="24"/>
                <w:szCs w:val="24"/>
              </w:rPr>
            </w:pPr>
            <w:r w:rsidRPr="00FD3E72">
              <w:rPr>
                <w:sz w:val="24"/>
                <w:szCs w:val="24"/>
              </w:rPr>
              <w:t>1,55</w:t>
            </w: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Технические службы кабельных участков</w:t>
            </w:r>
          </w:p>
        </w:tc>
        <w:tc>
          <w:tcPr>
            <w:tcW w:w="3084" w:type="dxa"/>
          </w:tcPr>
          <w:p w:rsidR="001B7039" w:rsidRPr="00FD3E72" w:rsidRDefault="001B7039" w:rsidP="001B7039">
            <w:pPr>
              <w:pStyle w:val="af3"/>
              <w:rPr>
                <w:sz w:val="24"/>
                <w:szCs w:val="24"/>
              </w:rPr>
            </w:pPr>
            <w:r w:rsidRPr="00FD3E72">
              <w:rPr>
                <w:sz w:val="24"/>
                <w:szCs w:val="24"/>
              </w:rPr>
              <w:t>0,15</w:t>
            </w:r>
          </w:p>
        </w:tc>
      </w:tr>
      <w:tr w:rsidR="00FD3E72" w:rsidRPr="00FD3E72" w:rsidTr="001B7039">
        <w:tc>
          <w:tcPr>
            <w:tcW w:w="6487" w:type="dxa"/>
          </w:tcPr>
          <w:p w:rsidR="001B7039" w:rsidRPr="00FD3E72" w:rsidRDefault="001B7039" w:rsidP="001B7039">
            <w:pPr>
              <w:pStyle w:val="af3"/>
              <w:rPr>
                <w:b/>
                <w:sz w:val="24"/>
                <w:szCs w:val="24"/>
              </w:rPr>
            </w:pPr>
            <w:r w:rsidRPr="00FD3E72">
              <w:rPr>
                <w:b/>
                <w:sz w:val="24"/>
                <w:szCs w:val="24"/>
              </w:rPr>
              <w:t>Воздушные линии</w:t>
            </w:r>
          </w:p>
        </w:tc>
        <w:tc>
          <w:tcPr>
            <w:tcW w:w="3084" w:type="dxa"/>
          </w:tcPr>
          <w:p w:rsidR="001B7039" w:rsidRPr="00FD3E72" w:rsidRDefault="001B7039" w:rsidP="001B7039">
            <w:pPr>
              <w:pStyle w:val="af3"/>
              <w:rPr>
                <w:sz w:val="24"/>
                <w:szCs w:val="24"/>
              </w:rPr>
            </w:pP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Основные усилительные пункты</w:t>
            </w:r>
          </w:p>
        </w:tc>
        <w:tc>
          <w:tcPr>
            <w:tcW w:w="3084" w:type="dxa"/>
          </w:tcPr>
          <w:p w:rsidR="001B7039" w:rsidRPr="00FD3E72" w:rsidRDefault="00B058AB" w:rsidP="001B7039">
            <w:pPr>
              <w:pStyle w:val="af3"/>
              <w:rPr>
                <w:sz w:val="24"/>
                <w:szCs w:val="24"/>
              </w:rPr>
            </w:pPr>
            <w:r w:rsidRPr="00FD3E72">
              <w:rPr>
                <w:sz w:val="24"/>
                <w:szCs w:val="24"/>
              </w:rPr>
              <w:t>0,29</w:t>
            </w: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Дополнительные усилительные пункты</w:t>
            </w:r>
          </w:p>
        </w:tc>
        <w:tc>
          <w:tcPr>
            <w:tcW w:w="3084" w:type="dxa"/>
          </w:tcPr>
          <w:p w:rsidR="001B7039" w:rsidRPr="00FD3E72" w:rsidRDefault="00B058AB" w:rsidP="001B7039">
            <w:pPr>
              <w:pStyle w:val="af3"/>
              <w:rPr>
                <w:sz w:val="24"/>
                <w:szCs w:val="24"/>
              </w:rPr>
            </w:pPr>
            <w:r w:rsidRPr="00FD3E72">
              <w:rPr>
                <w:sz w:val="24"/>
                <w:szCs w:val="24"/>
              </w:rPr>
              <w:t>0,06</w:t>
            </w:r>
          </w:p>
        </w:tc>
      </w:tr>
      <w:tr w:rsidR="00FD3E72" w:rsidRPr="00FD3E72" w:rsidTr="001B7039">
        <w:tc>
          <w:tcPr>
            <w:tcW w:w="6487" w:type="dxa"/>
          </w:tcPr>
          <w:p w:rsidR="001B7039" w:rsidRPr="00FD3E72" w:rsidRDefault="001B7039" w:rsidP="001B7039">
            <w:pPr>
              <w:pStyle w:val="af3"/>
              <w:rPr>
                <w:sz w:val="24"/>
                <w:szCs w:val="24"/>
              </w:rPr>
            </w:pPr>
            <w:r w:rsidRPr="00FD3E72">
              <w:rPr>
                <w:sz w:val="24"/>
                <w:szCs w:val="24"/>
              </w:rPr>
              <w:t>Вспомогательные усилительные пункты (со служебной жилой площадью)</w:t>
            </w:r>
          </w:p>
        </w:tc>
        <w:tc>
          <w:tcPr>
            <w:tcW w:w="3084" w:type="dxa"/>
          </w:tcPr>
          <w:p w:rsidR="001B7039" w:rsidRPr="00FD3E72" w:rsidRDefault="00B058AB" w:rsidP="001B7039">
            <w:pPr>
              <w:pStyle w:val="af3"/>
              <w:rPr>
                <w:sz w:val="24"/>
                <w:szCs w:val="24"/>
              </w:rPr>
            </w:pPr>
            <w:r w:rsidRPr="00FD3E72">
              <w:rPr>
                <w:sz w:val="24"/>
                <w:szCs w:val="24"/>
              </w:rPr>
              <w:t>по заданию на проектирование</w:t>
            </w:r>
          </w:p>
        </w:tc>
      </w:tr>
    </w:tbl>
    <w:p w:rsidR="005B4D2C" w:rsidRPr="00FD3E72" w:rsidRDefault="005B4D2C" w:rsidP="007D504C">
      <w:pPr>
        <w:pStyle w:val="a6"/>
        <w:rPr>
          <w:sz w:val="24"/>
          <w:szCs w:val="24"/>
        </w:rPr>
      </w:pPr>
    </w:p>
    <w:p w:rsidR="001B7039" w:rsidRPr="00FD3E72" w:rsidRDefault="00672376" w:rsidP="007D504C">
      <w:pPr>
        <w:pStyle w:val="a6"/>
        <w:rPr>
          <w:sz w:val="24"/>
          <w:szCs w:val="24"/>
        </w:rPr>
      </w:pPr>
      <w:r w:rsidRPr="00FD3E72">
        <w:rPr>
          <w:sz w:val="24"/>
          <w:szCs w:val="24"/>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выделения вредных, коррозийно-активных, неприятно пахнущих веществ и пыли, за пределами санитарно-защитных зон.</w:t>
      </w:r>
    </w:p>
    <w:p w:rsidR="00672376" w:rsidRPr="00FD3E72" w:rsidRDefault="00672376" w:rsidP="007D504C">
      <w:pPr>
        <w:pStyle w:val="a6"/>
        <w:rPr>
          <w:sz w:val="24"/>
          <w:szCs w:val="24"/>
        </w:rPr>
      </w:pPr>
      <w:r w:rsidRPr="00FD3E72">
        <w:rPr>
          <w:sz w:val="24"/>
          <w:szCs w:val="24"/>
        </w:rPr>
        <w:t xml:space="preserve">Проектирование линейно-кабельных сооружений должно осуществляться с учетом </w:t>
      </w:r>
      <w:r w:rsidR="00044909" w:rsidRPr="00FD3E72">
        <w:rPr>
          <w:sz w:val="24"/>
          <w:szCs w:val="24"/>
        </w:rPr>
        <w:t>перспективного развития первичных сетей связи.</w:t>
      </w:r>
    </w:p>
    <w:p w:rsidR="00044909" w:rsidRPr="00FD3E72" w:rsidRDefault="00044909" w:rsidP="007D504C">
      <w:pPr>
        <w:pStyle w:val="a6"/>
        <w:rPr>
          <w:sz w:val="24"/>
          <w:szCs w:val="24"/>
        </w:rPr>
      </w:pPr>
      <w:r w:rsidRPr="00FD3E72">
        <w:rPr>
          <w:sz w:val="24"/>
          <w:szCs w:val="24"/>
        </w:rPr>
        <w:t>Размещение трасс (площадок) для линий связи (кабельных, воздушных и др.) следует осуществлять в соответствии с Земельным кодексом Российской Федерации преимущественно на землях связи:</w:t>
      </w:r>
    </w:p>
    <w:p w:rsidR="00044909" w:rsidRPr="00FD3E72" w:rsidRDefault="00044909" w:rsidP="007D504C">
      <w:pPr>
        <w:pStyle w:val="a1"/>
        <w:rPr>
          <w:sz w:val="24"/>
          <w:szCs w:val="24"/>
        </w:rPr>
      </w:pPr>
      <w:r w:rsidRPr="00FD3E72">
        <w:rPr>
          <w:sz w:val="24"/>
          <w:szCs w:val="24"/>
        </w:rPr>
        <w:t>вне населенных пунктов и в сельских поселениях – главным образом вдоль дорог, существующих трасс и границ полей севооборотов.</w:t>
      </w:r>
    </w:p>
    <w:p w:rsidR="00044909" w:rsidRPr="00FD3E72" w:rsidRDefault="00044909" w:rsidP="00044909">
      <w:pPr>
        <w:pStyle w:val="a6"/>
        <w:rPr>
          <w:sz w:val="24"/>
          <w:szCs w:val="24"/>
        </w:rPr>
      </w:pPr>
      <w:r w:rsidRPr="00FD3E72">
        <w:rPr>
          <w:sz w:val="24"/>
          <w:szCs w:val="24"/>
        </w:rPr>
        <w:t>Полосы земель для кабельных линий связи размещаются вдоль автомобильных дорог при выполнении следующих требований:</w:t>
      </w:r>
    </w:p>
    <w:p w:rsidR="00044909" w:rsidRPr="00FD3E72" w:rsidRDefault="00044909" w:rsidP="007D504C">
      <w:pPr>
        <w:pStyle w:val="a1"/>
        <w:rPr>
          <w:sz w:val="24"/>
          <w:szCs w:val="24"/>
        </w:rPr>
      </w:pPr>
      <w:r w:rsidRPr="00FD3E72">
        <w:rPr>
          <w:sz w:val="24"/>
          <w:szCs w:val="24"/>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r w:rsidR="007D504C" w:rsidRPr="00FD3E72">
        <w:rPr>
          <w:sz w:val="24"/>
          <w:szCs w:val="24"/>
        </w:rPr>
        <w:t>;</w:t>
      </w:r>
    </w:p>
    <w:p w:rsidR="007D504C" w:rsidRPr="00FD3E72" w:rsidRDefault="007D504C" w:rsidP="007D504C">
      <w:pPr>
        <w:pStyle w:val="a1"/>
        <w:rPr>
          <w:sz w:val="24"/>
          <w:szCs w:val="24"/>
        </w:rPr>
      </w:pPr>
      <w:r w:rsidRPr="00FD3E72">
        <w:rPr>
          <w:sz w:val="24"/>
          <w:szCs w:val="24"/>
        </w:rPr>
        <w:t>размещение производится на землях наименее пригодных для сельского хозяйства по показателям загрязнения выбросами автомобильного транспорта;</w:t>
      </w:r>
    </w:p>
    <w:p w:rsidR="007D504C" w:rsidRPr="00FD3E72" w:rsidRDefault="007D504C" w:rsidP="007D504C">
      <w:pPr>
        <w:pStyle w:val="a1"/>
        <w:rPr>
          <w:sz w:val="24"/>
          <w:szCs w:val="24"/>
        </w:rPr>
      </w:pPr>
      <w:r w:rsidRPr="00FD3E72">
        <w:rPr>
          <w:sz w:val="24"/>
          <w:szCs w:val="24"/>
        </w:rPr>
        <w:t>соблюдаются допустимые расстояния приближения полосы земель связи к границе полосы отвода автомобильных дорог.</w:t>
      </w:r>
    </w:p>
    <w:p w:rsidR="006D2648" w:rsidRPr="00FD3E72" w:rsidRDefault="006D2648" w:rsidP="006D2648">
      <w:pPr>
        <w:pStyle w:val="a6"/>
        <w:rPr>
          <w:sz w:val="24"/>
          <w:szCs w:val="24"/>
        </w:rPr>
      </w:pPr>
      <w:r w:rsidRPr="00FD3E72">
        <w:rPr>
          <w:sz w:val="24"/>
          <w:szCs w:val="24"/>
        </w:rPr>
        <w:lastRenderedPageBreak/>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6D2648" w:rsidRPr="00FD3E72" w:rsidRDefault="006D2648" w:rsidP="006D2648">
      <w:pPr>
        <w:pStyle w:val="a6"/>
        <w:rPr>
          <w:sz w:val="24"/>
          <w:szCs w:val="24"/>
        </w:rPr>
      </w:pPr>
      <w:r w:rsidRPr="00FD3E72">
        <w:rPr>
          <w:sz w:val="24"/>
          <w:szCs w:val="24"/>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6D2648" w:rsidRPr="00FD3E72" w:rsidRDefault="006D2648" w:rsidP="006D2648">
      <w:pPr>
        <w:pStyle w:val="a6"/>
        <w:rPr>
          <w:sz w:val="24"/>
          <w:szCs w:val="24"/>
        </w:rPr>
      </w:pPr>
      <w:r w:rsidRPr="00FD3E72">
        <w:rPr>
          <w:sz w:val="24"/>
          <w:szCs w:val="24"/>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6D2648" w:rsidRPr="00FD3E72" w:rsidRDefault="006D2648" w:rsidP="006D2648">
      <w:pPr>
        <w:pStyle w:val="a6"/>
        <w:rPr>
          <w:sz w:val="24"/>
          <w:szCs w:val="24"/>
        </w:rPr>
      </w:pPr>
      <w:r w:rsidRPr="00FD3E72">
        <w:rPr>
          <w:sz w:val="24"/>
          <w:szCs w:val="24"/>
        </w:rPr>
        <w:t>Размещение кабельной линии в полосе отвода автомобильных дорог допускается в особо неблагоприятных условиях местности в придорожной зоне переувлажненные грунты (болото, трясина) глубиной более 2</w:t>
      </w:r>
      <w:r w:rsidR="00831136" w:rsidRPr="00FD3E72">
        <w:rPr>
          <w:sz w:val="24"/>
          <w:szCs w:val="24"/>
        </w:rPr>
        <w:t xml:space="preserve"> </w:t>
      </w:r>
      <w:r w:rsidRPr="00FD3E72">
        <w:rPr>
          <w:sz w:val="24"/>
          <w:szCs w:val="24"/>
        </w:rPr>
        <w:t xml:space="preserve">м, неустойчивые (подвижные) грунты и оползневые участки, </w:t>
      </w:r>
      <w:proofErr w:type="spellStart"/>
      <w:r w:rsidRPr="00FD3E72">
        <w:rPr>
          <w:sz w:val="24"/>
          <w:szCs w:val="24"/>
        </w:rPr>
        <w:t>застроенность</w:t>
      </w:r>
      <w:proofErr w:type="spellEnd"/>
      <w:r w:rsidRPr="00FD3E72">
        <w:rPr>
          <w:sz w:val="24"/>
          <w:szCs w:val="24"/>
        </w:rPr>
        <w:t>.</w:t>
      </w:r>
    </w:p>
    <w:p w:rsidR="006D2648" w:rsidRPr="00FD3E72" w:rsidRDefault="006D2648" w:rsidP="006D2648">
      <w:pPr>
        <w:pStyle w:val="a6"/>
        <w:rPr>
          <w:sz w:val="24"/>
          <w:szCs w:val="24"/>
        </w:rPr>
      </w:pPr>
      <w:r w:rsidRPr="00FD3E72">
        <w:rPr>
          <w:sz w:val="24"/>
          <w:szCs w:val="24"/>
        </w:rPr>
        <w:t>В исключительных случаях допускается размещение кабельной линии по обочине автомобильной дороги.</w:t>
      </w:r>
    </w:p>
    <w:p w:rsidR="00831136" w:rsidRPr="00FD3E72" w:rsidRDefault="00831136" w:rsidP="006D2648">
      <w:pPr>
        <w:pStyle w:val="a6"/>
        <w:rPr>
          <w:sz w:val="24"/>
          <w:szCs w:val="24"/>
        </w:rPr>
      </w:pPr>
      <w:r w:rsidRPr="00FD3E72">
        <w:rPr>
          <w:sz w:val="24"/>
          <w:szCs w:val="24"/>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831136" w:rsidRPr="00FD3E72" w:rsidRDefault="00831136" w:rsidP="006D2648">
      <w:pPr>
        <w:pStyle w:val="a6"/>
        <w:rPr>
          <w:sz w:val="24"/>
          <w:szCs w:val="24"/>
        </w:rPr>
      </w:pPr>
      <w:r w:rsidRPr="00FD3E72">
        <w:rPr>
          <w:sz w:val="24"/>
          <w:szCs w:val="24"/>
        </w:rPr>
        <w:t>На территории населённых пунктов могут быть использованы стоечные опоры, установленные на крышах зданий.</w:t>
      </w:r>
    </w:p>
    <w:p w:rsidR="00847FD4" w:rsidRPr="00FD3E72" w:rsidRDefault="00847FD4" w:rsidP="00847FD4">
      <w:pPr>
        <w:pStyle w:val="111"/>
        <w:rPr>
          <w:sz w:val="24"/>
          <w:szCs w:val="24"/>
        </w:rPr>
      </w:pPr>
      <w:bookmarkStart w:id="27" w:name="_Toc453945540"/>
      <w:r w:rsidRPr="00FD3E72">
        <w:rPr>
          <w:sz w:val="24"/>
          <w:szCs w:val="24"/>
        </w:rPr>
        <w:t>Размещение инженерных сетей</w:t>
      </w:r>
      <w:bookmarkEnd w:id="27"/>
    </w:p>
    <w:p w:rsidR="00847FD4" w:rsidRPr="00FD3E72" w:rsidRDefault="00847FD4" w:rsidP="00847FD4">
      <w:pPr>
        <w:pStyle w:val="a6"/>
        <w:rPr>
          <w:sz w:val="24"/>
          <w:szCs w:val="24"/>
        </w:rPr>
      </w:pPr>
      <w:r w:rsidRPr="00FD3E72">
        <w:rPr>
          <w:sz w:val="24"/>
          <w:szCs w:val="24"/>
        </w:rPr>
        <w:t>Инженерные сети следует размещать преимущественно в пределах поперечных профилей улиц и дорог:</w:t>
      </w:r>
    </w:p>
    <w:p w:rsidR="00847FD4" w:rsidRPr="00FD3E72" w:rsidRDefault="00847FD4" w:rsidP="00847FD4">
      <w:pPr>
        <w:pStyle w:val="a1"/>
        <w:rPr>
          <w:sz w:val="24"/>
          <w:szCs w:val="24"/>
        </w:rPr>
      </w:pPr>
      <w:r w:rsidRPr="00FD3E72">
        <w:rPr>
          <w:sz w:val="24"/>
          <w:szCs w:val="24"/>
        </w:rPr>
        <w:t>под тротуарами или разделительными полосами – инженерные сети в коллек</w:t>
      </w:r>
      <w:r w:rsidR="0080794F" w:rsidRPr="00FD3E72">
        <w:rPr>
          <w:sz w:val="24"/>
          <w:szCs w:val="24"/>
        </w:rPr>
        <w:t>торах, каналах или тоннелях;</w:t>
      </w:r>
    </w:p>
    <w:p w:rsidR="0080794F" w:rsidRPr="00FD3E72" w:rsidRDefault="0080794F" w:rsidP="00847FD4">
      <w:pPr>
        <w:pStyle w:val="a1"/>
        <w:rPr>
          <w:sz w:val="24"/>
          <w:szCs w:val="24"/>
        </w:rPr>
      </w:pPr>
      <w:r w:rsidRPr="00FD3E72">
        <w:rPr>
          <w:sz w:val="24"/>
          <w:szCs w:val="24"/>
        </w:rPr>
        <w:t>в разделительных полосах – тепловые сети, водопровод, хозяйственную и дождевую канализацию.</w:t>
      </w:r>
    </w:p>
    <w:p w:rsidR="0080794F" w:rsidRPr="00FD3E72" w:rsidRDefault="0080794F" w:rsidP="0080794F">
      <w:pPr>
        <w:pStyle w:val="a6"/>
        <w:rPr>
          <w:sz w:val="24"/>
          <w:szCs w:val="24"/>
        </w:rPr>
      </w:pPr>
      <w:r w:rsidRPr="00FD3E72">
        <w:rPr>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0794F" w:rsidRPr="00FD3E72" w:rsidRDefault="0080794F" w:rsidP="0080794F">
      <w:pPr>
        <w:pStyle w:val="a6"/>
        <w:rPr>
          <w:sz w:val="24"/>
          <w:szCs w:val="24"/>
        </w:rPr>
      </w:pPr>
      <w:r w:rsidRPr="00FD3E72">
        <w:rPr>
          <w:sz w:val="24"/>
          <w:szCs w:val="24"/>
        </w:rPr>
        <w:t>На территории населенных пунктов не допускается:</w:t>
      </w:r>
    </w:p>
    <w:p w:rsidR="0080794F" w:rsidRPr="00FD3E72" w:rsidRDefault="0080794F" w:rsidP="0080794F">
      <w:pPr>
        <w:pStyle w:val="a1"/>
        <w:rPr>
          <w:sz w:val="24"/>
          <w:szCs w:val="24"/>
        </w:rPr>
      </w:pPr>
      <w:r w:rsidRPr="00FD3E72">
        <w:rPr>
          <w:sz w:val="24"/>
          <w:szCs w:val="24"/>
        </w:rPr>
        <w:t>надземная и наземная прокладка канализационных сетей;</w:t>
      </w:r>
    </w:p>
    <w:p w:rsidR="0080794F" w:rsidRPr="00FD3E72" w:rsidRDefault="0080794F" w:rsidP="0080794F">
      <w:pPr>
        <w:pStyle w:val="a1"/>
        <w:rPr>
          <w:sz w:val="24"/>
          <w:szCs w:val="24"/>
        </w:rPr>
      </w:pPr>
      <w:r w:rsidRPr="00FD3E72">
        <w:rPr>
          <w:sz w:val="24"/>
          <w:szCs w:val="24"/>
        </w:rPr>
        <w:lastRenderedPageBreak/>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0794F" w:rsidRPr="00FD3E72" w:rsidRDefault="0080794F" w:rsidP="0080794F">
      <w:pPr>
        <w:pStyle w:val="a1"/>
        <w:rPr>
          <w:sz w:val="24"/>
          <w:szCs w:val="24"/>
        </w:rPr>
      </w:pPr>
      <w:r w:rsidRPr="00FD3E72">
        <w:rPr>
          <w:sz w:val="24"/>
          <w:szCs w:val="24"/>
        </w:rPr>
        <w:t>прокладка магистральных трубопроводов.</w:t>
      </w:r>
    </w:p>
    <w:p w:rsidR="0080794F" w:rsidRPr="00FD3E72" w:rsidRDefault="0080794F" w:rsidP="0080794F">
      <w:pPr>
        <w:pStyle w:val="a6"/>
        <w:rPr>
          <w:sz w:val="24"/>
          <w:szCs w:val="24"/>
        </w:rPr>
      </w:pPr>
      <w:r w:rsidRPr="00FD3E72">
        <w:rPr>
          <w:sz w:val="24"/>
          <w:szCs w:val="24"/>
        </w:rPr>
        <w:t>Сети водопровода следует размещать по обеим сторонам улицы при ширине:</w:t>
      </w:r>
    </w:p>
    <w:p w:rsidR="0080794F" w:rsidRPr="00FD3E72" w:rsidRDefault="0080794F" w:rsidP="0080794F">
      <w:pPr>
        <w:pStyle w:val="a1"/>
        <w:rPr>
          <w:sz w:val="24"/>
          <w:szCs w:val="24"/>
        </w:rPr>
      </w:pPr>
      <w:r w:rsidRPr="00FD3E72">
        <w:rPr>
          <w:sz w:val="24"/>
          <w:szCs w:val="24"/>
        </w:rPr>
        <w:t>проезжей части более 22 м;</w:t>
      </w:r>
    </w:p>
    <w:p w:rsidR="0080794F" w:rsidRPr="00FD3E72" w:rsidRDefault="0080794F" w:rsidP="0080794F">
      <w:pPr>
        <w:pStyle w:val="a1"/>
        <w:rPr>
          <w:sz w:val="24"/>
          <w:szCs w:val="24"/>
        </w:rPr>
      </w:pPr>
      <w:r w:rsidRPr="00FD3E72">
        <w:rPr>
          <w:sz w:val="24"/>
          <w:szCs w:val="24"/>
        </w:rPr>
        <w:t>улиц в пределах красных линий 60 м и более.</w:t>
      </w:r>
    </w:p>
    <w:p w:rsidR="0080794F" w:rsidRPr="00FD3E72" w:rsidRDefault="0080794F" w:rsidP="0080794F">
      <w:pPr>
        <w:pStyle w:val="a6"/>
        <w:rPr>
          <w:sz w:val="24"/>
          <w:szCs w:val="24"/>
        </w:rPr>
      </w:pPr>
      <w:r w:rsidRPr="00FD3E72">
        <w:rPr>
          <w:sz w:val="24"/>
          <w:szCs w:val="24"/>
        </w:rPr>
        <w:t>По насыпям автомобильных дорог общей сети I, II и III категорий прокладка тепловых сетей не допускается.</w:t>
      </w:r>
    </w:p>
    <w:p w:rsidR="0080794F" w:rsidRPr="00FD3E72" w:rsidRDefault="0080794F" w:rsidP="0080794F">
      <w:pPr>
        <w:pStyle w:val="a6"/>
        <w:rPr>
          <w:sz w:val="24"/>
          <w:szCs w:val="24"/>
        </w:rPr>
      </w:pPr>
      <w:r w:rsidRPr="00FD3E72">
        <w:rPr>
          <w:sz w:val="24"/>
          <w:szCs w:val="24"/>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80794F" w:rsidRPr="00FD3E72" w:rsidRDefault="0080794F" w:rsidP="0080794F">
      <w:pPr>
        <w:pStyle w:val="a6"/>
        <w:rPr>
          <w:sz w:val="24"/>
          <w:szCs w:val="24"/>
        </w:rPr>
      </w:pPr>
      <w:r w:rsidRPr="00FD3E72">
        <w:rPr>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80794F" w:rsidRPr="00FD3E72" w:rsidRDefault="0080794F" w:rsidP="0080794F">
      <w:pPr>
        <w:pStyle w:val="a6"/>
        <w:rPr>
          <w:sz w:val="24"/>
          <w:szCs w:val="24"/>
        </w:rPr>
      </w:pPr>
      <w:r w:rsidRPr="00FD3E72">
        <w:rPr>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а также владельцами автомобильных дорог и владельцами инфраструктуры железнодорожного транспорта.</w:t>
      </w:r>
    </w:p>
    <w:p w:rsidR="0080794F" w:rsidRPr="00FD3E72" w:rsidRDefault="0080794F" w:rsidP="0080794F">
      <w:pPr>
        <w:pStyle w:val="a6"/>
        <w:rPr>
          <w:sz w:val="24"/>
          <w:szCs w:val="24"/>
        </w:rPr>
      </w:pPr>
      <w:r w:rsidRPr="00FD3E72">
        <w:rPr>
          <w:sz w:val="24"/>
          <w:szCs w:val="24"/>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СНиП 41-02-2003 "Тепловые сети".</w:t>
      </w:r>
    </w:p>
    <w:p w:rsidR="0080794F" w:rsidRPr="00FD3E72" w:rsidRDefault="0080794F" w:rsidP="0080794F">
      <w:pPr>
        <w:pStyle w:val="a6"/>
        <w:rPr>
          <w:sz w:val="24"/>
          <w:szCs w:val="24"/>
        </w:rPr>
      </w:pPr>
      <w:r w:rsidRPr="00FD3E72">
        <w:rPr>
          <w:sz w:val="24"/>
          <w:szCs w:val="24"/>
        </w:rPr>
        <w:t xml:space="preserve">На участках застройки в сложных грунтовых условиях необходимо предусматривать прокладку </w:t>
      </w:r>
      <w:proofErr w:type="spellStart"/>
      <w:r w:rsidRPr="00FD3E72">
        <w:rPr>
          <w:sz w:val="24"/>
          <w:szCs w:val="24"/>
        </w:rPr>
        <w:t>водонесущих</w:t>
      </w:r>
      <w:proofErr w:type="spellEnd"/>
      <w:r w:rsidRPr="00FD3E72">
        <w:rPr>
          <w:sz w:val="24"/>
          <w:szCs w:val="24"/>
        </w:rPr>
        <w:t xml:space="preserve"> инженерных сетей, как правило, в проходных тоннелях.</w:t>
      </w:r>
    </w:p>
    <w:p w:rsidR="0080794F" w:rsidRPr="00FD3E72" w:rsidRDefault="0080794F" w:rsidP="0080794F">
      <w:pPr>
        <w:pStyle w:val="a6"/>
        <w:rPr>
          <w:sz w:val="24"/>
          <w:szCs w:val="24"/>
        </w:rPr>
      </w:pPr>
      <w:r w:rsidRPr="00FD3E72">
        <w:rPr>
          <w:sz w:val="24"/>
          <w:szCs w:val="24"/>
        </w:rPr>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80794F" w:rsidRPr="00FD3E72" w:rsidRDefault="0080794F" w:rsidP="0080794F">
      <w:pPr>
        <w:pStyle w:val="a6"/>
        <w:rPr>
          <w:sz w:val="24"/>
          <w:szCs w:val="24"/>
        </w:rPr>
      </w:pPr>
      <w:r w:rsidRPr="00FD3E72">
        <w:rPr>
          <w:sz w:val="24"/>
          <w:szCs w:val="24"/>
        </w:rPr>
        <w:t>Подземную прокладку тепловых сетей допускается принимать совместно со следующими инженерными сетями:</w:t>
      </w:r>
    </w:p>
    <w:p w:rsidR="0080794F" w:rsidRPr="00FD3E72" w:rsidRDefault="0080794F" w:rsidP="0080794F">
      <w:pPr>
        <w:pStyle w:val="a1"/>
        <w:rPr>
          <w:sz w:val="24"/>
          <w:szCs w:val="24"/>
        </w:rPr>
      </w:pPr>
      <w:r w:rsidRPr="00FD3E72">
        <w:rPr>
          <w:sz w:val="24"/>
          <w:szCs w:val="24"/>
        </w:rPr>
        <w:lastRenderedPageBreak/>
        <w:t xml:space="preserve">в каналах - с водопроводами, трубопроводами сжатого воздуха давлением до 1,6 МПа, </w:t>
      </w:r>
      <w:proofErr w:type="spellStart"/>
      <w:r w:rsidRPr="00FD3E72">
        <w:rPr>
          <w:sz w:val="24"/>
          <w:szCs w:val="24"/>
        </w:rPr>
        <w:t>мазутопроводами</w:t>
      </w:r>
      <w:proofErr w:type="spellEnd"/>
      <w:r w:rsidRPr="00FD3E72">
        <w:rPr>
          <w:sz w:val="24"/>
          <w:szCs w:val="24"/>
        </w:rPr>
        <w:t>, контрольными кабелями, предназначенными для обслуживания тепловых сетей;</w:t>
      </w:r>
    </w:p>
    <w:p w:rsidR="0080794F" w:rsidRPr="00FD3E72" w:rsidRDefault="0080794F" w:rsidP="0080794F">
      <w:pPr>
        <w:pStyle w:val="a1"/>
        <w:rPr>
          <w:sz w:val="24"/>
          <w:szCs w:val="24"/>
        </w:rPr>
      </w:pPr>
      <w:r w:rsidRPr="00FD3E72">
        <w:rPr>
          <w:sz w:val="24"/>
          <w:szCs w:val="24"/>
        </w:rPr>
        <w:t xml:space="preserve">в тоннелях - с водопроводами диаметром до 500 мм, кабелями связи, силовыми кабелями напряжением до 10 </w:t>
      </w:r>
      <w:proofErr w:type="spellStart"/>
      <w:r w:rsidRPr="00FD3E72">
        <w:rPr>
          <w:sz w:val="24"/>
          <w:szCs w:val="24"/>
        </w:rPr>
        <w:t>кВ</w:t>
      </w:r>
      <w:proofErr w:type="spellEnd"/>
      <w:r w:rsidRPr="00FD3E72">
        <w:rPr>
          <w:sz w:val="24"/>
          <w:szCs w:val="24"/>
        </w:rPr>
        <w:t>, трубопроводами сжатого воздуха давлением до 1,6 МПа, трубопроводами напорной канализации.</w:t>
      </w:r>
    </w:p>
    <w:p w:rsidR="0080794F" w:rsidRPr="00FD3E72" w:rsidRDefault="0080794F" w:rsidP="0080794F">
      <w:pPr>
        <w:pStyle w:val="a6"/>
        <w:rPr>
          <w:sz w:val="24"/>
          <w:szCs w:val="24"/>
        </w:rPr>
      </w:pPr>
      <w:r w:rsidRPr="00FD3E72">
        <w:rPr>
          <w:sz w:val="24"/>
          <w:szCs w:val="24"/>
        </w:rPr>
        <w:t xml:space="preserve">Прокладка трубопроводов тепловых сетей в каналах и тоннелях с другими инженерными сетями, </w:t>
      </w:r>
      <w:proofErr w:type="gramStart"/>
      <w:r w:rsidRPr="00FD3E72">
        <w:rPr>
          <w:sz w:val="24"/>
          <w:szCs w:val="24"/>
        </w:rPr>
        <w:t>кроме</w:t>
      </w:r>
      <w:proofErr w:type="gramEnd"/>
      <w:r w:rsidRPr="00FD3E72">
        <w:rPr>
          <w:sz w:val="24"/>
          <w:szCs w:val="24"/>
        </w:rPr>
        <w:t xml:space="preserve"> указанных, не допускается.</w:t>
      </w:r>
    </w:p>
    <w:p w:rsidR="0080794F" w:rsidRPr="00FD3E72" w:rsidRDefault="0080794F" w:rsidP="0080794F">
      <w:pPr>
        <w:pStyle w:val="a6"/>
        <w:rPr>
          <w:sz w:val="24"/>
          <w:szCs w:val="24"/>
        </w:rPr>
      </w:pPr>
      <w:r w:rsidRPr="00FD3E72">
        <w:rPr>
          <w:sz w:val="24"/>
          <w:szCs w:val="24"/>
        </w:rPr>
        <w:t>Тепловые сети не допускается прокладывать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80794F" w:rsidRPr="00FD3E72" w:rsidRDefault="0080794F" w:rsidP="0080794F">
      <w:pPr>
        <w:pStyle w:val="a6"/>
        <w:rPr>
          <w:sz w:val="24"/>
          <w:szCs w:val="24"/>
        </w:rPr>
      </w:pPr>
      <w:r w:rsidRPr="00FD3E72">
        <w:rPr>
          <w:sz w:val="24"/>
          <w:szCs w:val="24"/>
        </w:rPr>
        <w:t>На площадках промышленных предприятий следует предусматривать преимущественно наземный и надземный способы размещения инженерных сетей.</w:t>
      </w:r>
    </w:p>
    <w:p w:rsidR="0080794F" w:rsidRPr="00FD3E72" w:rsidRDefault="0080794F" w:rsidP="0080794F">
      <w:pPr>
        <w:pStyle w:val="a6"/>
        <w:rPr>
          <w:sz w:val="24"/>
          <w:szCs w:val="24"/>
        </w:rPr>
      </w:pPr>
      <w:r w:rsidRPr="00FD3E72">
        <w:rPr>
          <w:sz w:val="24"/>
          <w:szCs w:val="24"/>
        </w:rPr>
        <w:t xml:space="preserve">В </w:t>
      </w:r>
      <w:proofErr w:type="spellStart"/>
      <w:r w:rsidRPr="00FD3E72">
        <w:rPr>
          <w:sz w:val="24"/>
          <w:szCs w:val="24"/>
        </w:rPr>
        <w:t>предзаводских</w:t>
      </w:r>
      <w:proofErr w:type="spellEnd"/>
      <w:r w:rsidRPr="00FD3E72">
        <w:rPr>
          <w:sz w:val="24"/>
          <w:szCs w:val="24"/>
        </w:rPr>
        <w:t xml:space="preserve"> зонах предприятий и общественных центрах промышленных узлов следует предусматривать подземное размещение инженерных сетей.</w:t>
      </w:r>
    </w:p>
    <w:p w:rsidR="0080794F" w:rsidRPr="00FD3E72" w:rsidRDefault="0080794F" w:rsidP="0080794F">
      <w:pPr>
        <w:pStyle w:val="a6"/>
        <w:rPr>
          <w:sz w:val="24"/>
          <w:szCs w:val="24"/>
        </w:rPr>
      </w:pPr>
      <w:r w:rsidRPr="00FD3E72">
        <w:rPr>
          <w:sz w:val="24"/>
          <w:szCs w:val="24"/>
        </w:rP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80794F" w:rsidRPr="00FD3E72" w:rsidRDefault="0080794F" w:rsidP="0080794F">
      <w:pPr>
        <w:pStyle w:val="a6"/>
        <w:rPr>
          <w:sz w:val="24"/>
          <w:szCs w:val="24"/>
        </w:rPr>
      </w:pPr>
      <w:r w:rsidRPr="00FD3E72">
        <w:rPr>
          <w:sz w:val="24"/>
          <w:szCs w:val="24"/>
        </w:rPr>
        <w:t>На низких опорах следует размещать:</w:t>
      </w:r>
    </w:p>
    <w:p w:rsidR="0080794F" w:rsidRPr="00FD3E72" w:rsidRDefault="0080794F" w:rsidP="0080794F">
      <w:pPr>
        <w:pStyle w:val="a1"/>
        <w:rPr>
          <w:sz w:val="24"/>
          <w:szCs w:val="24"/>
        </w:rPr>
      </w:pPr>
      <w:r w:rsidRPr="00FD3E72">
        <w:rPr>
          <w:sz w:val="24"/>
          <w:szCs w:val="24"/>
        </w:rPr>
        <w:t>напорные трубопроводы с жидкостями и газами, а также кабели силовые и связи, располагаемые:</w:t>
      </w:r>
    </w:p>
    <w:p w:rsidR="0080794F" w:rsidRPr="00FD3E72" w:rsidRDefault="0080794F" w:rsidP="0080794F">
      <w:pPr>
        <w:pStyle w:val="a1"/>
        <w:rPr>
          <w:sz w:val="24"/>
          <w:szCs w:val="24"/>
        </w:rPr>
      </w:pPr>
      <w:r w:rsidRPr="00FD3E72">
        <w:rPr>
          <w:sz w:val="24"/>
          <w:szCs w:val="24"/>
        </w:rPr>
        <w:t>в специально отведенных для этих целей технических полосах площадок предприятий;</w:t>
      </w:r>
    </w:p>
    <w:p w:rsidR="0080794F" w:rsidRPr="00FD3E72" w:rsidRDefault="0080794F" w:rsidP="0080794F">
      <w:pPr>
        <w:pStyle w:val="a1"/>
        <w:rPr>
          <w:sz w:val="24"/>
          <w:szCs w:val="24"/>
        </w:rPr>
      </w:pPr>
      <w:r w:rsidRPr="00FD3E72">
        <w:rPr>
          <w:sz w:val="24"/>
          <w:szCs w:val="24"/>
        </w:rPr>
        <w:t>на территории складов жидких продуктов и сжиженных газов;</w:t>
      </w:r>
    </w:p>
    <w:p w:rsidR="0080794F" w:rsidRPr="00FD3E72" w:rsidRDefault="0080794F" w:rsidP="0080794F">
      <w:pPr>
        <w:pStyle w:val="a1"/>
        <w:rPr>
          <w:sz w:val="24"/>
          <w:szCs w:val="24"/>
        </w:rPr>
      </w:pPr>
      <w:r w:rsidRPr="00FD3E72">
        <w:rPr>
          <w:sz w:val="24"/>
          <w:szCs w:val="24"/>
        </w:rPr>
        <w:t>тепловые сети по территории, не подлежащей застройке вне населенных пунктов.</w:t>
      </w:r>
    </w:p>
    <w:p w:rsidR="0080794F" w:rsidRPr="00FD3E72" w:rsidRDefault="0080794F" w:rsidP="0080794F">
      <w:pPr>
        <w:pStyle w:val="a6"/>
        <w:rPr>
          <w:sz w:val="24"/>
          <w:szCs w:val="24"/>
        </w:rPr>
      </w:pPr>
      <w:r w:rsidRPr="00FD3E72">
        <w:rPr>
          <w:sz w:val="24"/>
          <w:szCs w:val="24"/>
        </w:rPr>
        <w:t>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80794F" w:rsidRPr="00FD3E72" w:rsidRDefault="0080794F" w:rsidP="0080794F">
      <w:pPr>
        <w:pStyle w:val="a1"/>
        <w:rPr>
          <w:sz w:val="24"/>
          <w:szCs w:val="24"/>
        </w:rPr>
      </w:pPr>
      <w:r w:rsidRPr="00FD3E72">
        <w:rPr>
          <w:sz w:val="24"/>
          <w:szCs w:val="24"/>
        </w:rPr>
        <w:t>при ширине группы труб не менее 1,5 м - 0,35 м;</w:t>
      </w:r>
    </w:p>
    <w:p w:rsidR="0080794F" w:rsidRPr="00FD3E72" w:rsidRDefault="0080794F" w:rsidP="0080794F">
      <w:pPr>
        <w:pStyle w:val="a1"/>
        <w:rPr>
          <w:sz w:val="24"/>
          <w:szCs w:val="24"/>
        </w:rPr>
      </w:pPr>
      <w:r w:rsidRPr="00FD3E72">
        <w:rPr>
          <w:sz w:val="24"/>
          <w:szCs w:val="24"/>
        </w:rPr>
        <w:t>при ширине группы труб от 1,5 м и более - 0,5 м.</w:t>
      </w:r>
    </w:p>
    <w:p w:rsidR="0080794F" w:rsidRPr="00FD3E72" w:rsidRDefault="0080794F" w:rsidP="0080794F">
      <w:pPr>
        <w:pStyle w:val="a6"/>
        <w:rPr>
          <w:sz w:val="24"/>
          <w:szCs w:val="24"/>
        </w:rPr>
      </w:pPr>
      <w:r w:rsidRPr="00FD3E72">
        <w:rPr>
          <w:sz w:val="24"/>
          <w:szCs w:val="24"/>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80794F" w:rsidRPr="00FD3E72" w:rsidRDefault="0080794F" w:rsidP="0080794F">
      <w:pPr>
        <w:pStyle w:val="a6"/>
        <w:rPr>
          <w:sz w:val="24"/>
          <w:szCs w:val="24"/>
        </w:rPr>
      </w:pPr>
      <w:r w:rsidRPr="00FD3E72">
        <w:rPr>
          <w:sz w:val="24"/>
          <w:szCs w:val="24"/>
        </w:rPr>
        <w:t>Высоту от уровня земли до низа труб или поверхности изоляции, прокладываемых на высоких опорах, следует принимать:</w:t>
      </w:r>
    </w:p>
    <w:p w:rsidR="0080794F" w:rsidRPr="00FD3E72" w:rsidRDefault="0080794F" w:rsidP="0080794F">
      <w:pPr>
        <w:pStyle w:val="a1"/>
        <w:rPr>
          <w:sz w:val="24"/>
          <w:szCs w:val="24"/>
        </w:rPr>
      </w:pPr>
      <w:r w:rsidRPr="00FD3E72">
        <w:rPr>
          <w:sz w:val="24"/>
          <w:szCs w:val="24"/>
        </w:rPr>
        <w:t>в непроезжей части территории, в местах прохода людей - 2,2 м;</w:t>
      </w:r>
    </w:p>
    <w:p w:rsidR="0080794F" w:rsidRPr="00FD3E72" w:rsidRDefault="0080794F" w:rsidP="0080794F">
      <w:pPr>
        <w:pStyle w:val="a1"/>
        <w:rPr>
          <w:sz w:val="24"/>
          <w:szCs w:val="24"/>
        </w:rPr>
      </w:pPr>
      <w:r w:rsidRPr="00FD3E72">
        <w:rPr>
          <w:sz w:val="24"/>
          <w:szCs w:val="24"/>
        </w:rPr>
        <w:lastRenderedPageBreak/>
        <w:t>в местах пересечения с автодорогами (от верха покрытия проезжей части) - 5 м;</w:t>
      </w:r>
    </w:p>
    <w:p w:rsidR="0080794F" w:rsidRPr="00FD3E72" w:rsidRDefault="0080794F" w:rsidP="0080794F">
      <w:pPr>
        <w:pStyle w:val="a1"/>
        <w:rPr>
          <w:sz w:val="24"/>
          <w:szCs w:val="24"/>
        </w:rPr>
      </w:pPr>
      <w:r w:rsidRPr="00FD3E72">
        <w:rPr>
          <w:sz w:val="24"/>
          <w:szCs w:val="24"/>
        </w:rPr>
        <w:t>в местах пересечения с контактной сетью троллейбуса (от верха покрытия проезжей части дороги) - 7,3 м;</w:t>
      </w:r>
    </w:p>
    <w:p w:rsidR="0080794F" w:rsidRPr="00FD3E72" w:rsidRDefault="0080794F" w:rsidP="0080794F">
      <w:pPr>
        <w:pStyle w:val="a1"/>
        <w:rPr>
          <w:sz w:val="24"/>
          <w:szCs w:val="24"/>
        </w:rPr>
      </w:pPr>
      <w:r w:rsidRPr="00FD3E72">
        <w:rPr>
          <w:sz w:val="24"/>
          <w:szCs w:val="24"/>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80794F" w:rsidRPr="00FD3E72" w:rsidRDefault="0080794F" w:rsidP="0080794F">
      <w:pPr>
        <w:pStyle w:val="a6"/>
        <w:rPr>
          <w:sz w:val="24"/>
          <w:szCs w:val="24"/>
        </w:rPr>
      </w:pPr>
      <w:r w:rsidRPr="00FD3E72">
        <w:rPr>
          <w:spacing w:val="-1"/>
          <w:sz w:val="24"/>
          <w:szCs w:val="24"/>
        </w:rPr>
        <w:t>Расстояния</w:t>
      </w:r>
      <w:r w:rsidRPr="00FD3E72">
        <w:rPr>
          <w:spacing w:val="32"/>
          <w:sz w:val="24"/>
          <w:szCs w:val="24"/>
        </w:rPr>
        <w:t xml:space="preserve"> </w:t>
      </w:r>
      <w:r w:rsidRPr="00FD3E72">
        <w:rPr>
          <w:sz w:val="24"/>
          <w:szCs w:val="24"/>
        </w:rPr>
        <w:t>по</w:t>
      </w:r>
      <w:r w:rsidRPr="00FD3E72">
        <w:rPr>
          <w:spacing w:val="34"/>
          <w:sz w:val="24"/>
          <w:szCs w:val="24"/>
        </w:rPr>
        <w:t xml:space="preserve"> </w:t>
      </w:r>
      <w:r w:rsidRPr="00FD3E72">
        <w:rPr>
          <w:sz w:val="24"/>
          <w:szCs w:val="24"/>
        </w:rPr>
        <w:t>горизонтали</w:t>
      </w:r>
      <w:r w:rsidRPr="00FD3E72">
        <w:rPr>
          <w:spacing w:val="34"/>
          <w:sz w:val="24"/>
          <w:szCs w:val="24"/>
        </w:rPr>
        <w:t xml:space="preserve"> </w:t>
      </w:r>
      <w:r w:rsidRPr="00FD3E72">
        <w:rPr>
          <w:sz w:val="24"/>
          <w:szCs w:val="24"/>
        </w:rPr>
        <w:t>(в</w:t>
      </w:r>
      <w:r w:rsidRPr="00FD3E72">
        <w:rPr>
          <w:spacing w:val="33"/>
          <w:sz w:val="24"/>
          <w:szCs w:val="24"/>
        </w:rPr>
        <w:t xml:space="preserve"> </w:t>
      </w:r>
      <w:r w:rsidRPr="00FD3E72">
        <w:rPr>
          <w:spacing w:val="-1"/>
          <w:sz w:val="24"/>
          <w:szCs w:val="24"/>
        </w:rPr>
        <w:t>свету)</w:t>
      </w:r>
      <w:r w:rsidRPr="00FD3E72">
        <w:rPr>
          <w:spacing w:val="34"/>
          <w:sz w:val="24"/>
          <w:szCs w:val="24"/>
        </w:rPr>
        <w:t xml:space="preserve"> </w:t>
      </w:r>
      <w:r w:rsidRPr="00FD3E72">
        <w:rPr>
          <w:sz w:val="24"/>
          <w:szCs w:val="24"/>
        </w:rPr>
        <w:t>от</w:t>
      </w:r>
      <w:r w:rsidRPr="00FD3E72">
        <w:rPr>
          <w:spacing w:val="35"/>
          <w:sz w:val="24"/>
          <w:szCs w:val="24"/>
        </w:rPr>
        <w:t xml:space="preserve"> </w:t>
      </w:r>
      <w:r w:rsidRPr="00FD3E72">
        <w:rPr>
          <w:spacing w:val="-1"/>
          <w:sz w:val="24"/>
          <w:szCs w:val="24"/>
        </w:rPr>
        <w:t>ближайших</w:t>
      </w:r>
      <w:r w:rsidRPr="00FD3E72">
        <w:rPr>
          <w:spacing w:val="33"/>
          <w:sz w:val="24"/>
          <w:szCs w:val="24"/>
        </w:rPr>
        <w:t xml:space="preserve"> </w:t>
      </w:r>
      <w:r w:rsidRPr="00FD3E72">
        <w:rPr>
          <w:spacing w:val="-1"/>
          <w:sz w:val="24"/>
          <w:szCs w:val="24"/>
        </w:rPr>
        <w:t>подземных</w:t>
      </w:r>
      <w:r w:rsidRPr="00FD3E72">
        <w:rPr>
          <w:spacing w:val="33"/>
          <w:sz w:val="24"/>
          <w:szCs w:val="24"/>
        </w:rPr>
        <w:t xml:space="preserve"> </w:t>
      </w:r>
      <w:r w:rsidRPr="00FD3E72">
        <w:rPr>
          <w:spacing w:val="-1"/>
          <w:sz w:val="24"/>
          <w:szCs w:val="24"/>
        </w:rPr>
        <w:t>инженерных</w:t>
      </w:r>
      <w:r w:rsidRPr="00FD3E72">
        <w:rPr>
          <w:spacing w:val="63"/>
          <w:sz w:val="24"/>
          <w:szCs w:val="24"/>
        </w:rPr>
        <w:t xml:space="preserve"> </w:t>
      </w:r>
      <w:r w:rsidRPr="00FD3E72">
        <w:rPr>
          <w:spacing w:val="-1"/>
          <w:sz w:val="24"/>
          <w:szCs w:val="24"/>
        </w:rPr>
        <w:t xml:space="preserve">сетей </w:t>
      </w:r>
      <w:r w:rsidRPr="00FD3E72">
        <w:rPr>
          <w:sz w:val="24"/>
          <w:szCs w:val="24"/>
        </w:rPr>
        <w:t>до</w:t>
      </w:r>
      <w:r w:rsidRPr="00FD3E72">
        <w:rPr>
          <w:spacing w:val="-1"/>
          <w:sz w:val="24"/>
          <w:szCs w:val="24"/>
        </w:rPr>
        <w:t xml:space="preserve"> зданий</w:t>
      </w:r>
      <w:r w:rsidRPr="00FD3E72">
        <w:rPr>
          <w:sz w:val="24"/>
          <w:szCs w:val="24"/>
        </w:rPr>
        <w:t xml:space="preserve"> и </w:t>
      </w:r>
      <w:r w:rsidRPr="00FD3E72">
        <w:rPr>
          <w:spacing w:val="-1"/>
          <w:sz w:val="24"/>
          <w:szCs w:val="24"/>
        </w:rPr>
        <w:t>сооружений</w:t>
      </w:r>
      <w:r w:rsidRPr="00FD3E72">
        <w:rPr>
          <w:sz w:val="24"/>
          <w:szCs w:val="24"/>
        </w:rPr>
        <w:t xml:space="preserve"> следует </w:t>
      </w:r>
      <w:r w:rsidRPr="00FD3E72">
        <w:rPr>
          <w:spacing w:val="-1"/>
          <w:sz w:val="24"/>
          <w:szCs w:val="24"/>
        </w:rPr>
        <w:t>принимать</w:t>
      </w:r>
      <w:r w:rsidRPr="00FD3E72">
        <w:rPr>
          <w:spacing w:val="4"/>
          <w:sz w:val="24"/>
          <w:szCs w:val="24"/>
        </w:rPr>
        <w:t xml:space="preserve"> </w:t>
      </w:r>
      <w:r w:rsidRPr="00FD3E72">
        <w:rPr>
          <w:sz w:val="24"/>
          <w:szCs w:val="24"/>
        </w:rPr>
        <w:t>в</w:t>
      </w:r>
      <w:r w:rsidRPr="00FD3E72">
        <w:rPr>
          <w:spacing w:val="-2"/>
          <w:sz w:val="24"/>
          <w:szCs w:val="24"/>
        </w:rPr>
        <w:t xml:space="preserve"> </w:t>
      </w:r>
      <w:r w:rsidRPr="00FD3E72">
        <w:rPr>
          <w:spacing w:val="-1"/>
          <w:sz w:val="24"/>
          <w:szCs w:val="24"/>
        </w:rPr>
        <w:t>соответствии</w:t>
      </w:r>
      <w:r w:rsidRPr="00FD3E72">
        <w:rPr>
          <w:sz w:val="24"/>
          <w:szCs w:val="24"/>
        </w:rPr>
        <w:t xml:space="preserve"> с</w:t>
      </w:r>
      <w:r w:rsidRPr="00FD3E72">
        <w:rPr>
          <w:spacing w:val="-3"/>
          <w:sz w:val="24"/>
          <w:szCs w:val="24"/>
        </w:rPr>
        <w:t xml:space="preserve"> </w:t>
      </w:r>
      <w:r w:rsidRPr="00FD3E72">
        <w:rPr>
          <w:spacing w:val="-1"/>
          <w:sz w:val="24"/>
          <w:szCs w:val="24"/>
        </w:rPr>
        <w:t>таблицей</w:t>
      </w:r>
      <w:r w:rsidRPr="00FD3E72">
        <w:rPr>
          <w:sz w:val="24"/>
          <w:szCs w:val="24"/>
        </w:rPr>
        <w:t xml:space="preserve"> 2.5.9-1.</w:t>
      </w:r>
    </w:p>
    <w:p w:rsidR="0080794F" w:rsidRPr="00FD3E72" w:rsidRDefault="0080794F" w:rsidP="0080794F">
      <w:pPr>
        <w:pStyle w:val="a1"/>
        <w:numPr>
          <w:ilvl w:val="0"/>
          <w:numId w:val="0"/>
        </w:numPr>
        <w:ind w:left="1069"/>
        <w:rPr>
          <w:sz w:val="24"/>
          <w:szCs w:val="24"/>
        </w:rPr>
        <w:sectPr w:rsidR="0080794F" w:rsidRPr="00FD3E72" w:rsidSect="006C2F2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pPr>
    </w:p>
    <w:p w:rsidR="0080794F" w:rsidRPr="00FD3E72" w:rsidRDefault="0080794F" w:rsidP="0080794F">
      <w:pPr>
        <w:pStyle w:val="11110"/>
        <w:rPr>
          <w:sz w:val="24"/>
          <w:szCs w:val="24"/>
        </w:rPr>
      </w:pPr>
      <w:r w:rsidRPr="00FD3E72">
        <w:rPr>
          <w:sz w:val="24"/>
          <w:szCs w:val="24"/>
        </w:rPr>
        <w:lastRenderedPageBreak/>
        <w:t>Нормативные расстояния по горизонтали от сетей до сооружений</w:t>
      </w:r>
    </w:p>
    <w:tbl>
      <w:tblPr>
        <w:tblW w:w="152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4"/>
        <w:gridCol w:w="1477"/>
        <w:gridCol w:w="1470"/>
        <w:gridCol w:w="1659"/>
        <w:gridCol w:w="1243"/>
        <w:gridCol w:w="1661"/>
        <w:gridCol w:w="1521"/>
        <w:gridCol w:w="1526"/>
        <w:gridCol w:w="977"/>
        <w:gridCol w:w="1169"/>
      </w:tblGrid>
      <w:tr w:rsidR="00FD3E72" w:rsidRPr="00FD3E72" w:rsidTr="00E207A3">
        <w:trPr>
          <w:trHeight w:hRule="exact" w:val="276"/>
        </w:trPr>
        <w:tc>
          <w:tcPr>
            <w:tcW w:w="2594" w:type="dxa"/>
            <w:vMerge w:val="restart"/>
          </w:tcPr>
          <w:p w:rsidR="0080794F" w:rsidRPr="00FD3E72" w:rsidRDefault="0080794F" w:rsidP="00DD3E23">
            <w:pPr>
              <w:pStyle w:val="af3"/>
              <w:rPr>
                <w:sz w:val="24"/>
                <w:szCs w:val="24"/>
              </w:rPr>
            </w:pPr>
            <w:r w:rsidRPr="00FD3E72">
              <w:rPr>
                <w:sz w:val="24"/>
                <w:szCs w:val="24"/>
              </w:rPr>
              <w:t>Инженерные сети</w:t>
            </w:r>
          </w:p>
        </w:tc>
        <w:tc>
          <w:tcPr>
            <w:tcW w:w="12703" w:type="dxa"/>
            <w:gridSpan w:val="9"/>
          </w:tcPr>
          <w:p w:rsidR="0080794F" w:rsidRPr="00FD3E72" w:rsidRDefault="0080794F" w:rsidP="00DD3E23">
            <w:pPr>
              <w:pStyle w:val="af3"/>
              <w:rPr>
                <w:sz w:val="24"/>
                <w:szCs w:val="24"/>
              </w:rPr>
            </w:pPr>
            <w:r w:rsidRPr="00FD3E72">
              <w:rPr>
                <w:sz w:val="24"/>
                <w:szCs w:val="24"/>
              </w:rPr>
              <w:t xml:space="preserve">Расстояние, </w:t>
            </w:r>
            <w:proofErr w:type="gramStart"/>
            <w:r w:rsidRPr="00FD3E72">
              <w:rPr>
                <w:sz w:val="24"/>
                <w:szCs w:val="24"/>
              </w:rPr>
              <w:t>м</w:t>
            </w:r>
            <w:proofErr w:type="gramEnd"/>
            <w:r w:rsidRPr="00FD3E72">
              <w:rPr>
                <w:sz w:val="24"/>
                <w:szCs w:val="24"/>
              </w:rPr>
              <w:t>, по горизонтали (в свету) от подземных сетей до</w:t>
            </w:r>
          </w:p>
        </w:tc>
      </w:tr>
      <w:tr w:rsidR="00FD3E72" w:rsidRPr="00FD3E72" w:rsidTr="009D3EE6">
        <w:trPr>
          <w:trHeight w:hRule="exact" w:val="919"/>
        </w:trPr>
        <w:tc>
          <w:tcPr>
            <w:tcW w:w="2594" w:type="dxa"/>
            <w:vMerge/>
          </w:tcPr>
          <w:p w:rsidR="0080794F" w:rsidRPr="00FD3E72" w:rsidRDefault="0080794F" w:rsidP="00DD3E23">
            <w:pPr>
              <w:pStyle w:val="af3"/>
              <w:rPr>
                <w:sz w:val="24"/>
                <w:szCs w:val="24"/>
              </w:rPr>
            </w:pPr>
          </w:p>
        </w:tc>
        <w:tc>
          <w:tcPr>
            <w:tcW w:w="1477" w:type="dxa"/>
            <w:vMerge w:val="restart"/>
          </w:tcPr>
          <w:p w:rsidR="0080794F" w:rsidRPr="00FD3E72" w:rsidRDefault="0080794F" w:rsidP="00DD3E23">
            <w:pPr>
              <w:pStyle w:val="af3"/>
              <w:rPr>
                <w:sz w:val="24"/>
                <w:szCs w:val="24"/>
              </w:rPr>
            </w:pPr>
            <w:r w:rsidRPr="00FD3E72">
              <w:rPr>
                <w:sz w:val="24"/>
                <w:szCs w:val="24"/>
              </w:rPr>
              <w:t>фундаментов зданий и сооружений</w:t>
            </w:r>
          </w:p>
        </w:tc>
        <w:tc>
          <w:tcPr>
            <w:tcW w:w="1470" w:type="dxa"/>
            <w:vMerge w:val="restart"/>
          </w:tcPr>
          <w:p w:rsidR="0080794F" w:rsidRPr="00FD3E72" w:rsidRDefault="0080794F" w:rsidP="00DD3E23">
            <w:pPr>
              <w:pStyle w:val="af3"/>
              <w:rPr>
                <w:sz w:val="24"/>
                <w:szCs w:val="24"/>
              </w:rPr>
            </w:pPr>
            <w:r w:rsidRPr="00FD3E72">
              <w:rPr>
                <w:sz w:val="24"/>
                <w:szCs w:val="24"/>
              </w:rPr>
              <w:t>фундаментов ограждений предприятий, эстакад, опор контактной сети и связи, железных дорог</w:t>
            </w:r>
          </w:p>
        </w:tc>
        <w:tc>
          <w:tcPr>
            <w:tcW w:w="2902" w:type="dxa"/>
            <w:gridSpan w:val="2"/>
          </w:tcPr>
          <w:p w:rsidR="0080794F" w:rsidRPr="00FD3E72" w:rsidRDefault="0080794F" w:rsidP="00DD3E23">
            <w:pPr>
              <w:pStyle w:val="af3"/>
              <w:rPr>
                <w:sz w:val="24"/>
                <w:szCs w:val="24"/>
              </w:rPr>
            </w:pPr>
            <w:r w:rsidRPr="00FD3E72">
              <w:rPr>
                <w:sz w:val="24"/>
                <w:szCs w:val="24"/>
              </w:rPr>
              <w:t>оси крайнего пути</w:t>
            </w:r>
          </w:p>
        </w:tc>
        <w:tc>
          <w:tcPr>
            <w:tcW w:w="1661" w:type="dxa"/>
            <w:vMerge w:val="restart"/>
          </w:tcPr>
          <w:p w:rsidR="0080794F" w:rsidRPr="00FD3E72" w:rsidRDefault="0080794F" w:rsidP="00DD3E23">
            <w:pPr>
              <w:pStyle w:val="af3"/>
              <w:rPr>
                <w:sz w:val="24"/>
                <w:szCs w:val="24"/>
              </w:rPr>
            </w:pPr>
            <w:r w:rsidRPr="00FD3E72">
              <w:rPr>
                <w:sz w:val="24"/>
                <w:szCs w:val="24"/>
              </w:rPr>
              <w:t>бортового камня улицы, дороги (кромки проезжей части, укрепленной полосы обочины)</w:t>
            </w:r>
          </w:p>
        </w:tc>
        <w:tc>
          <w:tcPr>
            <w:tcW w:w="1521" w:type="dxa"/>
            <w:vMerge w:val="restart"/>
          </w:tcPr>
          <w:p w:rsidR="0080794F" w:rsidRPr="00FD3E72" w:rsidRDefault="0080794F" w:rsidP="00DD3E23">
            <w:pPr>
              <w:pStyle w:val="af3"/>
              <w:rPr>
                <w:sz w:val="24"/>
                <w:szCs w:val="24"/>
              </w:rPr>
            </w:pPr>
            <w:r w:rsidRPr="00FD3E72">
              <w:rPr>
                <w:sz w:val="24"/>
                <w:szCs w:val="24"/>
              </w:rPr>
              <w:t>наружной бровки кювета</w:t>
            </w:r>
          </w:p>
          <w:p w:rsidR="0080794F" w:rsidRPr="00FD3E72" w:rsidRDefault="0080794F" w:rsidP="00DD3E23">
            <w:pPr>
              <w:pStyle w:val="af3"/>
              <w:rPr>
                <w:sz w:val="24"/>
                <w:szCs w:val="24"/>
              </w:rPr>
            </w:pPr>
            <w:r w:rsidRPr="00FD3E72">
              <w:rPr>
                <w:sz w:val="24"/>
                <w:szCs w:val="24"/>
              </w:rPr>
              <w:t>или подошвы насыпи дороги</w:t>
            </w:r>
          </w:p>
        </w:tc>
        <w:tc>
          <w:tcPr>
            <w:tcW w:w="3672" w:type="dxa"/>
            <w:gridSpan w:val="3"/>
          </w:tcPr>
          <w:p w:rsidR="0080794F" w:rsidRPr="00FD3E72" w:rsidRDefault="0080794F" w:rsidP="00DD3E23">
            <w:pPr>
              <w:pStyle w:val="af3"/>
              <w:rPr>
                <w:sz w:val="24"/>
                <w:szCs w:val="24"/>
              </w:rPr>
            </w:pPr>
            <w:r w:rsidRPr="00FD3E72">
              <w:rPr>
                <w:sz w:val="24"/>
                <w:szCs w:val="24"/>
              </w:rPr>
              <w:t>фундаментов опор воздушных линий электропередачи напряжением</w:t>
            </w:r>
          </w:p>
        </w:tc>
      </w:tr>
      <w:tr w:rsidR="00FD3E72" w:rsidRPr="00FD3E72" w:rsidTr="00DD3E23">
        <w:trPr>
          <w:trHeight w:hRule="exact" w:val="1404"/>
        </w:trPr>
        <w:tc>
          <w:tcPr>
            <w:tcW w:w="2594" w:type="dxa"/>
            <w:vMerge/>
          </w:tcPr>
          <w:p w:rsidR="0080794F" w:rsidRPr="00FD3E72" w:rsidRDefault="0080794F" w:rsidP="00DD3E23">
            <w:pPr>
              <w:pStyle w:val="af3"/>
              <w:rPr>
                <w:sz w:val="24"/>
                <w:szCs w:val="24"/>
              </w:rPr>
            </w:pPr>
          </w:p>
        </w:tc>
        <w:tc>
          <w:tcPr>
            <w:tcW w:w="1477" w:type="dxa"/>
            <w:vMerge/>
          </w:tcPr>
          <w:p w:rsidR="0080794F" w:rsidRPr="00FD3E72" w:rsidRDefault="0080794F" w:rsidP="00DD3E23">
            <w:pPr>
              <w:pStyle w:val="af3"/>
              <w:rPr>
                <w:sz w:val="24"/>
                <w:szCs w:val="24"/>
              </w:rPr>
            </w:pPr>
          </w:p>
        </w:tc>
        <w:tc>
          <w:tcPr>
            <w:tcW w:w="1470" w:type="dxa"/>
            <w:vMerge/>
          </w:tcPr>
          <w:p w:rsidR="0080794F" w:rsidRPr="00FD3E72" w:rsidRDefault="0080794F" w:rsidP="00DD3E23">
            <w:pPr>
              <w:pStyle w:val="af3"/>
              <w:rPr>
                <w:sz w:val="24"/>
                <w:szCs w:val="24"/>
              </w:rPr>
            </w:pPr>
          </w:p>
        </w:tc>
        <w:tc>
          <w:tcPr>
            <w:tcW w:w="1659" w:type="dxa"/>
          </w:tcPr>
          <w:p w:rsidR="0080794F" w:rsidRPr="00FD3E72" w:rsidRDefault="0080794F" w:rsidP="00DD3E23">
            <w:pPr>
              <w:pStyle w:val="af3"/>
              <w:rPr>
                <w:sz w:val="24"/>
                <w:szCs w:val="24"/>
              </w:rPr>
            </w:pPr>
            <w:r w:rsidRPr="00FD3E72">
              <w:rPr>
                <w:sz w:val="24"/>
                <w:szCs w:val="24"/>
              </w:rPr>
              <w:t>железных дорог колеи 1520 мм, но не менее глубины траншей до подошвы насыпи и бровки, выемки</w:t>
            </w:r>
          </w:p>
        </w:tc>
        <w:tc>
          <w:tcPr>
            <w:tcW w:w="1243" w:type="dxa"/>
          </w:tcPr>
          <w:p w:rsidR="0080794F" w:rsidRPr="00FD3E72" w:rsidRDefault="0080794F" w:rsidP="00DD3E23">
            <w:pPr>
              <w:pStyle w:val="af3"/>
              <w:rPr>
                <w:sz w:val="24"/>
                <w:szCs w:val="24"/>
              </w:rPr>
            </w:pPr>
            <w:r w:rsidRPr="00FD3E72">
              <w:rPr>
                <w:sz w:val="24"/>
                <w:szCs w:val="24"/>
              </w:rPr>
              <w:t>железных дорог колеи 750 мм</w:t>
            </w:r>
          </w:p>
        </w:tc>
        <w:tc>
          <w:tcPr>
            <w:tcW w:w="1661" w:type="dxa"/>
            <w:vMerge/>
          </w:tcPr>
          <w:p w:rsidR="0080794F" w:rsidRPr="00FD3E72" w:rsidRDefault="0080794F" w:rsidP="00DD3E23">
            <w:pPr>
              <w:pStyle w:val="af3"/>
              <w:rPr>
                <w:sz w:val="24"/>
                <w:szCs w:val="24"/>
              </w:rPr>
            </w:pPr>
          </w:p>
        </w:tc>
        <w:tc>
          <w:tcPr>
            <w:tcW w:w="1521" w:type="dxa"/>
            <w:vMerge/>
          </w:tcPr>
          <w:p w:rsidR="0080794F" w:rsidRPr="00FD3E72" w:rsidRDefault="0080794F" w:rsidP="00DD3E23">
            <w:pPr>
              <w:pStyle w:val="af3"/>
              <w:rPr>
                <w:sz w:val="24"/>
                <w:szCs w:val="24"/>
              </w:rPr>
            </w:pPr>
          </w:p>
        </w:tc>
        <w:tc>
          <w:tcPr>
            <w:tcW w:w="1526" w:type="dxa"/>
          </w:tcPr>
          <w:p w:rsidR="0080794F" w:rsidRPr="00FD3E72" w:rsidRDefault="0080794F" w:rsidP="00DD3E23">
            <w:pPr>
              <w:pStyle w:val="af3"/>
              <w:rPr>
                <w:sz w:val="24"/>
                <w:szCs w:val="24"/>
              </w:rPr>
            </w:pPr>
            <w:r w:rsidRPr="00FD3E72">
              <w:rPr>
                <w:sz w:val="24"/>
                <w:szCs w:val="24"/>
              </w:rPr>
              <w:t xml:space="preserve">до 1 </w:t>
            </w:r>
            <w:proofErr w:type="spellStart"/>
            <w:r w:rsidRPr="00FD3E72">
              <w:rPr>
                <w:sz w:val="24"/>
                <w:szCs w:val="24"/>
              </w:rPr>
              <w:t>кВ</w:t>
            </w:r>
            <w:proofErr w:type="spellEnd"/>
            <w:r w:rsidRPr="00FD3E72">
              <w:rPr>
                <w:sz w:val="24"/>
                <w:szCs w:val="24"/>
              </w:rPr>
              <w:t xml:space="preserve"> наружного освещения, контактной сети троллейбусов</w:t>
            </w:r>
          </w:p>
        </w:tc>
        <w:tc>
          <w:tcPr>
            <w:tcW w:w="977" w:type="dxa"/>
          </w:tcPr>
          <w:p w:rsidR="0080794F" w:rsidRPr="00FD3E72" w:rsidRDefault="0080794F" w:rsidP="00DD3E23">
            <w:pPr>
              <w:pStyle w:val="af3"/>
              <w:rPr>
                <w:sz w:val="24"/>
                <w:szCs w:val="24"/>
              </w:rPr>
            </w:pPr>
            <w:r w:rsidRPr="00FD3E72">
              <w:rPr>
                <w:sz w:val="24"/>
                <w:szCs w:val="24"/>
              </w:rPr>
              <w:t>св. 1 до</w:t>
            </w:r>
          </w:p>
          <w:p w:rsidR="0080794F" w:rsidRPr="00FD3E72" w:rsidRDefault="0080794F" w:rsidP="00DD3E23">
            <w:pPr>
              <w:pStyle w:val="af3"/>
              <w:rPr>
                <w:sz w:val="24"/>
                <w:szCs w:val="24"/>
              </w:rPr>
            </w:pPr>
            <w:r w:rsidRPr="00FD3E72">
              <w:rPr>
                <w:sz w:val="24"/>
                <w:szCs w:val="24"/>
              </w:rPr>
              <w:t xml:space="preserve">35 </w:t>
            </w:r>
            <w:proofErr w:type="spellStart"/>
            <w:r w:rsidRPr="00FD3E72">
              <w:rPr>
                <w:sz w:val="24"/>
                <w:szCs w:val="24"/>
              </w:rPr>
              <w:t>кВ</w:t>
            </w:r>
            <w:proofErr w:type="spellEnd"/>
          </w:p>
        </w:tc>
        <w:tc>
          <w:tcPr>
            <w:tcW w:w="1169" w:type="dxa"/>
          </w:tcPr>
          <w:p w:rsidR="0080794F" w:rsidRPr="00FD3E72" w:rsidRDefault="0080794F" w:rsidP="00DD3E23">
            <w:pPr>
              <w:pStyle w:val="af3"/>
              <w:rPr>
                <w:sz w:val="24"/>
                <w:szCs w:val="24"/>
              </w:rPr>
            </w:pPr>
            <w:r w:rsidRPr="00FD3E72">
              <w:rPr>
                <w:sz w:val="24"/>
                <w:szCs w:val="24"/>
              </w:rPr>
              <w:t>св. 35 до</w:t>
            </w:r>
          </w:p>
          <w:p w:rsidR="0080794F" w:rsidRPr="00FD3E72" w:rsidRDefault="0080794F" w:rsidP="00DD3E23">
            <w:pPr>
              <w:pStyle w:val="af3"/>
              <w:rPr>
                <w:sz w:val="24"/>
                <w:szCs w:val="24"/>
              </w:rPr>
            </w:pPr>
            <w:r w:rsidRPr="00FD3E72">
              <w:rPr>
                <w:sz w:val="24"/>
                <w:szCs w:val="24"/>
              </w:rPr>
              <w:t xml:space="preserve">110 </w:t>
            </w:r>
            <w:proofErr w:type="spellStart"/>
            <w:r w:rsidRPr="00FD3E72">
              <w:rPr>
                <w:sz w:val="24"/>
                <w:szCs w:val="24"/>
              </w:rPr>
              <w:t>кВ</w:t>
            </w:r>
            <w:proofErr w:type="spellEnd"/>
            <w:r w:rsidRPr="00FD3E72">
              <w:rPr>
                <w:sz w:val="24"/>
                <w:szCs w:val="24"/>
              </w:rPr>
              <w:t xml:space="preserve"> и выше</w:t>
            </w:r>
          </w:p>
        </w:tc>
      </w:tr>
      <w:tr w:rsidR="00FD3E72" w:rsidRPr="00FD3E72" w:rsidTr="009D3EE6">
        <w:trPr>
          <w:trHeight w:hRule="exact" w:val="853"/>
        </w:trPr>
        <w:tc>
          <w:tcPr>
            <w:tcW w:w="2594" w:type="dxa"/>
          </w:tcPr>
          <w:p w:rsidR="0080794F" w:rsidRPr="00FD3E72" w:rsidRDefault="0080794F" w:rsidP="00DD3E23">
            <w:pPr>
              <w:pStyle w:val="af3"/>
              <w:rPr>
                <w:sz w:val="24"/>
                <w:szCs w:val="24"/>
              </w:rPr>
            </w:pPr>
            <w:r w:rsidRPr="00FD3E72">
              <w:rPr>
                <w:sz w:val="24"/>
                <w:szCs w:val="24"/>
              </w:rPr>
              <w:t>Водопровод и напорная канализация</w:t>
            </w:r>
          </w:p>
        </w:tc>
        <w:tc>
          <w:tcPr>
            <w:tcW w:w="1477" w:type="dxa"/>
          </w:tcPr>
          <w:p w:rsidR="0080794F" w:rsidRPr="00FD3E72" w:rsidRDefault="0080794F" w:rsidP="00DD3E23">
            <w:pPr>
              <w:pStyle w:val="af3"/>
              <w:rPr>
                <w:sz w:val="24"/>
                <w:szCs w:val="24"/>
              </w:rPr>
            </w:pPr>
            <w:r w:rsidRPr="00FD3E72">
              <w:rPr>
                <w:sz w:val="24"/>
                <w:szCs w:val="24"/>
              </w:rPr>
              <w:t>5</w:t>
            </w:r>
          </w:p>
        </w:tc>
        <w:tc>
          <w:tcPr>
            <w:tcW w:w="1470" w:type="dxa"/>
          </w:tcPr>
          <w:p w:rsidR="0080794F" w:rsidRPr="00FD3E72" w:rsidRDefault="0080794F" w:rsidP="00DD3E23">
            <w:pPr>
              <w:pStyle w:val="af3"/>
              <w:rPr>
                <w:sz w:val="24"/>
                <w:szCs w:val="24"/>
              </w:rPr>
            </w:pPr>
            <w:r w:rsidRPr="00FD3E72">
              <w:rPr>
                <w:sz w:val="24"/>
                <w:szCs w:val="24"/>
              </w:rPr>
              <w:t>3</w:t>
            </w:r>
          </w:p>
        </w:tc>
        <w:tc>
          <w:tcPr>
            <w:tcW w:w="1659" w:type="dxa"/>
          </w:tcPr>
          <w:p w:rsidR="0080794F" w:rsidRPr="00FD3E72" w:rsidRDefault="0080794F" w:rsidP="00DD3E23">
            <w:pPr>
              <w:pStyle w:val="af3"/>
              <w:rPr>
                <w:sz w:val="24"/>
                <w:szCs w:val="24"/>
              </w:rPr>
            </w:pPr>
            <w:r w:rsidRPr="00FD3E72">
              <w:rPr>
                <w:sz w:val="24"/>
                <w:szCs w:val="24"/>
              </w:rPr>
              <w:t>4</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2</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2</w:t>
            </w:r>
          </w:p>
        </w:tc>
        <w:tc>
          <w:tcPr>
            <w:tcW w:w="1169" w:type="dxa"/>
          </w:tcPr>
          <w:p w:rsidR="0080794F" w:rsidRPr="00FD3E72" w:rsidRDefault="0080794F" w:rsidP="00DD3E23">
            <w:pPr>
              <w:pStyle w:val="af3"/>
              <w:rPr>
                <w:sz w:val="24"/>
                <w:szCs w:val="24"/>
              </w:rPr>
            </w:pPr>
            <w:r w:rsidRPr="00FD3E72">
              <w:rPr>
                <w:sz w:val="24"/>
                <w:szCs w:val="24"/>
              </w:rPr>
              <w:t>3</w:t>
            </w:r>
          </w:p>
        </w:tc>
      </w:tr>
      <w:tr w:rsidR="00FD3E72" w:rsidRPr="00FD3E72" w:rsidTr="009D3EE6">
        <w:trPr>
          <w:trHeight w:hRule="exact" w:val="709"/>
        </w:trPr>
        <w:tc>
          <w:tcPr>
            <w:tcW w:w="2594" w:type="dxa"/>
          </w:tcPr>
          <w:p w:rsidR="0080794F" w:rsidRPr="00FD3E72" w:rsidRDefault="0080794F" w:rsidP="00DD3E23">
            <w:pPr>
              <w:pStyle w:val="af3"/>
              <w:rPr>
                <w:sz w:val="24"/>
                <w:szCs w:val="24"/>
              </w:rPr>
            </w:pPr>
            <w:r w:rsidRPr="00FD3E72">
              <w:rPr>
                <w:sz w:val="24"/>
                <w:szCs w:val="24"/>
              </w:rPr>
              <w:t>Самотечная канализация (бытовая и дождевая)</w:t>
            </w:r>
          </w:p>
        </w:tc>
        <w:tc>
          <w:tcPr>
            <w:tcW w:w="1477" w:type="dxa"/>
          </w:tcPr>
          <w:p w:rsidR="0080794F" w:rsidRPr="00FD3E72" w:rsidRDefault="0080794F" w:rsidP="00DD3E23">
            <w:pPr>
              <w:pStyle w:val="af3"/>
              <w:rPr>
                <w:sz w:val="24"/>
                <w:szCs w:val="24"/>
              </w:rPr>
            </w:pPr>
            <w:r w:rsidRPr="00FD3E72">
              <w:rPr>
                <w:sz w:val="24"/>
                <w:szCs w:val="24"/>
              </w:rPr>
              <w:t>3</w:t>
            </w:r>
          </w:p>
        </w:tc>
        <w:tc>
          <w:tcPr>
            <w:tcW w:w="1470" w:type="dxa"/>
          </w:tcPr>
          <w:p w:rsidR="0080794F" w:rsidRPr="00FD3E72" w:rsidRDefault="0080794F" w:rsidP="00DD3E23">
            <w:pPr>
              <w:pStyle w:val="af3"/>
              <w:rPr>
                <w:sz w:val="24"/>
                <w:szCs w:val="24"/>
              </w:rPr>
            </w:pPr>
            <w:r w:rsidRPr="00FD3E72">
              <w:rPr>
                <w:sz w:val="24"/>
                <w:szCs w:val="24"/>
              </w:rPr>
              <w:t>1,5</w:t>
            </w:r>
          </w:p>
        </w:tc>
        <w:tc>
          <w:tcPr>
            <w:tcW w:w="1659" w:type="dxa"/>
          </w:tcPr>
          <w:p w:rsidR="0080794F" w:rsidRPr="00FD3E72" w:rsidRDefault="0080794F" w:rsidP="00DD3E23">
            <w:pPr>
              <w:pStyle w:val="af3"/>
              <w:rPr>
                <w:sz w:val="24"/>
                <w:szCs w:val="24"/>
              </w:rPr>
            </w:pPr>
            <w:r w:rsidRPr="00FD3E72">
              <w:rPr>
                <w:sz w:val="24"/>
                <w:szCs w:val="24"/>
              </w:rPr>
              <w:t>4</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1,5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2</w:t>
            </w:r>
          </w:p>
        </w:tc>
        <w:tc>
          <w:tcPr>
            <w:tcW w:w="1169" w:type="dxa"/>
          </w:tcPr>
          <w:p w:rsidR="0080794F" w:rsidRPr="00FD3E72" w:rsidRDefault="0080794F" w:rsidP="00DD3E23">
            <w:pPr>
              <w:pStyle w:val="af3"/>
              <w:rPr>
                <w:sz w:val="24"/>
                <w:szCs w:val="24"/>
              </w:rPr>
            </w:pPr>
            <w:r w:rsidRPr="00FD3E72">
              <w:rPr>
                <w:sz w:val="24"/>
                <w:szCs w:val="24"/>
              </w:rPr>
              <w:t>3</w:t>
            </w:r>
          </w:p>
        </w:tc>
      </w:tr>
      <w:tr w:rsidR="00FD3E72" w:rsidRPr="00FD3E72" w:rsidTr="00DD3E23">
        <w:trPr>
          <w:trHeight w:hRule="exact" w:val="449"/>
        </w:trPr>
        <w:tc>
          <w:tcPr>
            <w:tcW w:w="2594" w:type="dxa"/>
          </w:tcPr>
          <w:p w:rsidR="0080794F" w:rsidRPr="00FD3E72" w:rsidRDefault="0080794F" w:rsidP="00DD3E23">
            <w:pPr>
              <w:pStyle w:val="af3"/>
              <w:rPr>
                <w:sz w:val="24"/>
                <w:szCs w:val="24"/>
              </w:rPr>
            </w:pPr>
            <w:r w:rsidRPr="00FD3E72">
              <w:rPr>
                <w:sz w:val="24"/>
                <w:szCs w:val="24"/>
              </w:rPr>
              <w:t>Дренаж</w:t>
            </w:r>
          </w:p>
        </w:tc>
        <w:tc>
          <w:tcPr>
            <w:tcW w:w="1477" w:type="dxa"/>
          </w:tcPr>
          <w:p w:rsidR="0080794F" w:rsidRPr="00FD3E72" w:rsidRDefault="0080794F" w:rsidP="00DD3E23">
            <w:pPr>
              <w:pStyle w:val="af3"/>
              <w:rPr>
                <w:sz w:val="24"/>
                <w:szCs w:val="24"/>
              </w:rPr>
            </w:pPr>
            <w:r w:rsidRPr="00FD3E72">
              <w:rPr>
                <w:sz w:val="24"/>
                <w:szCs w:val="24"/>
              </w:rPr>
              <w:t>3</w:t>
            </w:r>
          </w:p>
        </w:tc>
        <w:tc>
          <w:tcPr>
            <w:tcW w:w="1470" w:type="dxa"/>
          </w:tcPr>
          <w:p w:rsidR="0080794F" w:rsidRPr="00FD3E72" w:rsidRDefault="0080794F" w:rsidP="00DD3E23">
            <w:pPr>
              <w:pStyle w:val="af3"/>
              <w:rPr>
                <w:sz w:val="24"/>
                <w:szCs w:val="24"/>
              </w:rPr>
            </w:pPr>
            <w:r w:rsidRPr="00FD3E72">
              <w:rPr>
                <w:sz w:val="24"/>
                <w:szCs w:val="24"/>
              </w:rPr>
              <w:t>1</w:t>
            </w:r>
          </w:p>
        </w:tc>
        <w:tc>
          <w:tcPr>
            <w:tcW w:w="1659" w:type="dxa"/>
          </w:tcPr>
          <w:p w:rsidR="0080794F" w:rsidRPr="00FD3E72" w:rsidRDefault="0080794F" w:rsidP="00DD3E23">
            <w:pPr>
              <w:pStyle w:val="af3"/>
              <w:rPr>
                <w:sz w:val="24"/>
                <w:szCs w:val="24"/>
              </w:rPr>
            </w:pPr>
            <w:r w:rsidRPr="00FD3E72">
              <w:rPr>
                <w:sz w:val="24"/>
                <w:szCs w:val="24"/>
              </w:rPr>
              <w:t>4</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1,5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2</w:t>
            </w:r>
          </w:p>
        </w:tc>
        <w:tc>
          <w:tcPr>
            <w:tcW w:w="1169" w:type="dxa"/>
          </w:tcPr>
          <w:p w:rsidR="0080794F" w:rsidRPr="00FD3E72" w:rsidRDefault="0080794F" w:rsidP="00DD3E23">
            <w:pPr>
              <w:pStyle w:val="af3"/>
              <w:rPr>
                <w:sz w:val="24"/>
                <w:szCs w:val="24"/>
              </w:rPr>
            </w:pPr>
            <w:r w:rsidRPr="00FD3E72">
              <w:rPr>
                <w:sz w:val="24"/>
                <w:szCs w:val="24"/>
              </w:rPr>
              <w:t>3</w:t>
            </w:r>
          </w:p>
        </w:tc>
      </w:tr>
      <w:tr w:rsidR="00FD3E72" w:rsidRPr="00FD3E72" w:rsidTr="009D3EE6">
        <w:trPr>
          <w:trHeight w:hRule="exact" w:val="555"/>
        </w:trPr>
        <w:tc>
          <w:tcPr>
            <w:tcW w:w="2594" w:type="dxa"/>
          </w:tcPr>
          <w:p w:rsidR="0080794F" w:rsidRPr="00FD3E72" w:rsidRDefault="0080794F" w:rsidP="00DD3E23">
            <w:pPr>
              <w:pStyle w:val="af3"/>
              <w:rPr>
                <w:sz w:val="24"/>
                <w:szCs w:val="24"/>
              </w:rPr>
            </w:pPr>
            <w:r w:rsidRPr="00FD3E72">
              <w:rPr>
                <w:sz w:val="24"/>
                <w:szCs w:val="24"/>
              </w:rPr>
              <w:t>Сопутствующий дренаж</w:t>
            </w:r>
          </w:p>
        </w:tc>
        <w:tc>
          <w:tcPr>
            <w:tcW w:w="1477" w:type="dxa"/>
          </w:tcPr>
          <w:p w:rsidR="0080794F" w:rsidRPr="00FD3E72" w:rsidRDefault="0080794F" w:rsidP="00DD3E23">
            <w:pPr>
              <w:pStyle w:val="af3"/>
              <w:rPr>
                <w:sz w:val="24"/>
                <w:szCs w:val="24"/>
              </w:rPr>
            </w:pPr>
            <w:r w:rsidRPr="00FD3E72">
              <w:rPr>
                <w:sz w:val="24"/>
                <w:szCs w:val="24"/>
              </w:rPr>
              <w:t>0,4</w:t>
            </w:r>
          </w:p>
        </w:tc>
        <w:tc>
          <w:tcPr>
            <w:tcW w:w="1470" w:type="dxa"/>
          </w:tcPr>
          <w:p w:rsidR="0080794F" w:rsidRPr="00FD3E72" w:rsidRDefault="0080794F" w:rsidP="00DD3E23">
            <w:pPr>
              <w:pStyle w:val="af3"/>
              <w:rPr>
                <w:sz w:val="24"/>
                <w:szCs w:val="24"/>
              </w:rPr>
            </w:pPr>
            <w:r w:rsidRPr="00FD3E72">
              <w:rPr>
                <w:sz w:val="24"/>
                <w:szCs w:val="24"/>
              </w:rPr>
              <w:t>0,4</w:t>
            </w:r>
          </w:p>
        </w:tc>
        <w:tc>
          <w:tcPr>
            <w:tcW w:w="1659" w:type="dxa"/>
          </w:tcPr>
          <w:p w:rsidR="0080794F" w:rsidRPr="00FD3E72" w:rsidRDefault="0080794F" w:rsidP="00DD3E23">
            <w:pPr>
              <w:pStyle w:val="af3"/>
              <w:rPr>
                <w:sz w:val="24"/>
                <w:szCs w:val="24"/>
              </w:rPr>
            </w:pPr>
            <w:r w:rsidRPr="00FD3E72">
              <w:rPr>
                <w:sz w:val="24"/>
                <w:szCs w:val="24"/>
              </w:rPr>
              <w:t>0,4</w:t>
            </w:r>
          </w:p>
        </w:tc>
        <w:tc>
          <w:tcPr>
            <w:tcW w:w="1243" w:type="dxa"/>
          </w:tcPr>
          <w:p w:rsidR="0080794F" w:rsidRPr="00FD3E72" w:rsidRDefault="0080794F" w:rsidP="00DD3E23">
            <w:pPr>
              <w:pStyle w:val="af3"/>
              <w:rPr>
                <w:sz w:val="24"/>
                <w:szCs w:val="24"/>
              </w:rPr>
            </w:pPr>
            <w:r w:rsidRPr="00FD3E72">
              <w:rPr>
                <w:sz w:val="24"/>
                <w:szCs w:val="24"/>
              </w:rPr>
              <w:t>0</w:t>
            </w:r>
          </w:p>
        </w:tc>
        <w:tc>
          <w:tcPr>
            <w:tcW w:w="1661" w:type="dxa"/>
          </w:tcPr>
          <w:p w:rsidR="0080794F" w:rsidRPr="00FD3E72" w:rsidRDefault="0080794F" w:rsidP="00DD3E23">
            <w:pPr>
              <w:pStyle w:val="af3"/>
              <w:rPr>
                <w:sz w:val="24"/>
                <w:szCs w:val="24"/>
              </w:rPr>
            </w:pPr>
            <w:r w:rsidRPr="00FD3E72">
              <w:rPr>
                <w:sz w:val="24"/>
                <w:szCs w:val="24"/>
              </w:rPr>
              <w:t>0,4</w:t>
            </w:r>
          </w:p>
        </w:tc>
        <w:tc>
          <w:tcPr>
            <w:tcW w:w="1521" w:type="dxa"/>
          </w:tcPr>
          <w:p w:rsidR="0080794F" w:rsidRPr="00FD3E72" w:rsidRDefault="0080794F" w:rsidP="00DD3E23">
            <w:pPr>
              <w:pStyle w:val="af3"/>
              <w:rPr>
                <w:sz w:val="24"/>
                <w:szCs w:val="24"/>
              </w:rPr>
            </w:pPr>
            <w:r w:rsidRPr="00FD3E72">
              <w:rPr>
                <w:sz w:val="24"/>
                <w:szCs w:val="24"/>
              </w:rPr>
              <w:t>-</w:t>
            </w:r>
          </w:p>
        </w:tc>
        <w:tc>
          <w:tcPr>
            <w:tcW w:w="1526" w:type="dxa"/>
          </w:tcPr>
          <w:p w:rsidR="0080794F" w:rsidRPr="00FD3E72" w:rsidRDefault="0080794F" w:rsidP="00DD3E23">
            <w:pPr>
              <w:pStyle w:val="af3"/>
              <w:rPr>
                <w:sz w:val="24"/>
                <w:szCs w:val="24"/>
              </w:rPr>
            </w:pPr>
            <w:r w:rsidRPr="00FD3E72">
              <w:rPr>
                <w:sz w:val="24"/>
                <w:szCs w:val="24"/>
              </w:rPr>
              <w:t>-</w:t>
            </w:r>
          </w:p>
        </w:tc>
        <w:tc>
          <w:tcPr>
            <w:tcW w:w="977" w:type="dxa"/>
          </w:tcPr>
          <w:p w:rsidR="0080794F" w:rsidRPr="00FD3E72" w:rsidRDefault="0080794F" w:rsidP="00DD3E23">
            <w:pPr>
              <w:pStyle w:val="af3"/>
              <w:rPr>
                <w:sz w:val="24"/>
                <w:szCs w:val="24"/>
              </w:rPr>
            </w:pPr>
            <w:r w:rsidRPr="00FD3E72">
              <w:rPr>
                <w:sz w:val="24"/>
                <w:szCs w:val="24"/>
              </w:rPr>
              <w:t>-</w:t>
            </w:r>
          </w:p>
        </w:tc>
        <w:tc>
          <w:tcPr>
            <w:tcW w:w="1169" w:type="dxa"/>
          </w:tcPr>
          <w:p w:rsidR="0080794F" w:rsidRPr="00FD3E72" w:rsidRDefault="0080794F" w:rsidP="00DD3E23">
            <w:pPr>
              <w:pStyle w:val="af3"/>
              <w:rPr>
                <w:sz w:val="24"/>
                <w:szCs w:val="24"/>
              </w:rPr>
            </w:pPr>
            <w:r w:rsidRPr="00FD3E72">
              <w:rPr>
                <w:sz w:val="24"/>
                <w:szCs w:val="24"/>
              </w:rPr>
              <w:t>-</w:t>
            </w:r>
          </w:p>
        </w:tc>
      </w:tr>
      <w:tr w:rsidR="00FD3E72" w:rsidRPr="00FD3E72" w:rsidTr="009D3EE6">
        <w:trPr>
          <w:trHeight w:hRule="exact" w:val="702"/>
        </w:trPr>
        <w:tc>
          <w:tcPr>
            <w:tcW w:w="2594" w:type="dxa"/>
          </w:tcPr>
          <w:p w:rsidR="0080794F" w:rsidRPr="00FD3E72" w:rsidRDefault="0080794F" w:rsidP="00DD3E23">
            <w:pPr>
              <w:pStyle w:val="af3"/>
              <w:rPr>
                <w:sz w:val="24"/>
                <w:szCs w:val="24"/>
              </w:rPr>
            </w:pPr>
            <w:r w:rsidRPr="00FD3E72">
              <w:rPr>
                <w:sz w:val="24"/>
                <w:szCs w:val="24"/>
              </w:rPr>
              <w:t>Газопроводы горючих газов давления, МПа</w:t>
            </w:r>
          </w:p>
        </w:tc>
        <w:tc>
          <w:tcPr>
            <w:tcW w:w="1477" w:type="dxa"/>
          </w:tcPr>
          <w:p w:rsidR="0080794F" w:rsidRPr="00FD3E72" w:rsidRDefault="0080794F" w:rsidP="00DD3E23">
            <w:pPr>
              <w:pStyle w:val="af3"/>
              <w:rPr>
                <w:sz w:val="24"/>
                <w:szCs w:val="24"/>
              </w:rPr>
            </w:pPr>
          </w:p>
        </w:tc>
        <w:tc>
          <w:tcPr>
            <w:tcW w:w="1470" w:type="dxa"/>
          </w:tcPr>
          <w:p w:rsidR="0080794F" w:rsidRPr="00FD3E72" w:rsidRDefault="0080794F" w:rsidP="00DD3E23">
            <w:pPr>
              <w:pStyle w:val="af3"/>
              <w:rPr>
                <w:sz w:val="24"/>
                <w:szCs w:val="24"/>
              </w:rPr>
            </w:pPr>
          </w:p>
        </w:tc>
        <w:tc>
          <w:tcPr>
            <w:tcW w:w="1659" w:type="dxa"/>
          </w:tcPr>
          <w:p w:rsidR="0080794F" w:rsidRPr="00FD3E72" w:rsidRDefault="0080794F" w:rsidP="00DD3E23">
            <w:pPr>
              <w:pStyle w:val="af3"/>
              <w:rPr>
                <w:sz w:val="24"/>
                <w:szCs w:val="24"/>
              </w:rPr>
            </w:pPr>
          </w:p>
        </w:tc>
        <w:tc>
          <w:tcPr>
            <w:tcW w:w="1243" w:type="dxa"/>
          </w:tcPr>
          <w:p w:rsidR="0080794F" w:rsidRPr="00FD3E72" w:rsidRDefault="0080794F" w:rsidP="00DD3E23">
            <w:pPr>
              <w:pStyle w:val="af3"/>
              <w:rPr>
                <w:sz w:val="24"/>
                <w:szCs w:val="24"/>
              </w:rPr>
            </w:pPr>
          </w:p>
        </w:tc>
        <w:tc>
          <w:tcPr>
            <w:tcW w:w="1661" w:type="dxa"/>
          </w:tcPr>
          <w:p w:rsidR="0080794F" w:rsidRPr="00FD3E72" w:rsidRDefault="0080794F" w:rsidP="00DD3E23">
            <w:pPr>
              <w:pStyle w:val="af3"/>
              <w:rPr>
                <w:sz w:val="24"/>
                <w:szCs w:val="24"/>
              </w:rPr>
            </w:pPr>
          </w:p>
        </w:tc>
        <w:tc>
          <w:tcPr>
            <w:tcW w:w="1521" w:type="dxa"/>
          </w:tcPr>
          <w:p w:rsidR="0080794F" w:rsidRPr="00FD3E72" w:rsidRDefault="0080794F" w:rsidP="00DD3E23">
            <w:pPr>
              <w:pStyle w:val="af3"/>
              <w:rPr>
                <w:sz w:val="24"/>
                <w:szCs w:val="24"/>
              </w:rPr>
            </w:pPr>
          </w:p>
        </w:tc>
        <w:tc>
          <w:tcPr>
            <w:tcW w:w="1526" w:type="dxa"/>
          </w:tcPr>
          <w:p w:rsidR="0080794F" w:rsidRPr="00FD3E72" w:rsidRDefault="0080794F" w:rsidP="00DD3E23">
            <w:pPr>
              <w:pStyle w:val="af3"/>
              <w:rPr>
                <w:sz w:val="24"/>
                <w:szCs w:val="24"/>
              </w:rPr>
            </w:pPr>
          </w:p>
        </w:tc>
        <w:tc>
          <w:tcPr>
            <w:tcW w:w="977" w:type="dxa"/>
          </w:tcPr>
          <w:p w:rsidR="0080794F" w:rsidRPr="00FD3E72" w:rsidRDefault="0080794F" w:rsidP="00DD3E23">
            <w:pPr>
              <w:pStyle w:val="af3"/>
              <w:rPr>
                <w:sz w:val="24"/>
                <w:szCs w:val="24"/>
              </w:rPr>
            </w:pPr>
          </w:p>
        </w:tc>
        <w:tc>
          <w:tcPr>
            <w:tcW w:w="1169" w:type="dxa"/>
          </w:tcPr>
          <w:p w:rsidR="0080794F" w:rsidRPr="00FD3E72" w:rsidRDefault="0080794F" w:rsidP="00DD3E23">
            <w:pPr>
              <w:pStyle w:val="af3"/>
              <w:rPr>
                <w:sz w:val="24"/>
                <w:szCs w:val="24"/>
              </w:rPr>
            </w:pPr>
          </w:p>
        </w:tc>
      </w:tr>
      <w:tr w:rsidR="00FD3E72" w:rsidRPr="00FD3E72" w:rsidTr="009D3EE6">
        <w:trPr>
          <w:trHeight w:hRule="exact" w:val="557"/>
        </w:trPr>
        <w:tc>
          <w:tcPr>
            <w:tcW w:w="2594" w:type="dxa"/>
          </w:tcPr>
          <w:p w:rsidR="0080794F" w:rsidRPr="00FD3E72" w:rsidRDefault="0080794F" w:rsidP="00DD3E23">
            <w:pPr>
              <w:pStyle w:val="af3"/>
              <w:rPr>
                <w:sz w:val="24"/>
                <w:szCs w:val="24"/>
              </w:rPr>
            </w:pPr>
            <w:r w:rsidRPr="00FD3E72">
              <w:rPr>
                <w:sz w:val="24"/>
                <w:szCs w:val="24"/>
              </w:rPr>
              <w:t>- низкого до 0,005</w:t>
            </w:r>
          </w:p>
        </w:tc>
        <w:tc>
          <w:tcPr>
            <w:tcW w:w="1477" w:type="dxa"/>
          </w:tcPr>
          <w:p w:rsidR="0080794F" w:rsidRPr="00FD3E72" w:rsidRDefault="0080794F" w:rsidP="00DD3E23">
            <w:pPr>
              <w:pStyle w:val="af3"/>
              <w:rPr>
                <w:sz w:val="24"/>
                <w:szCs w:val="24"/>
              </w:rPr>
            </w:pPr>
            <w:r w:rsidRPr="00FD3E72">
              <w:rPr>
                <w:sz w:val="24"/>
                <w:szCs w:val="24"/>
              </w:rPr>
              <w:t>2</w:t>
            </w:r>
          </w:p>
        </w:tc>
        <w:tc>
          <w:tcPr>
            <w:tcW w:w="1470" w:type="dxa"/>
          </w:tcPr>
          <w:p w:rsidR="0080794F" w:rsidRPr="00FD3E72" w:rsidRDefault="0080794F" w:rsidP="00DD3E23">
            <w:pPr>
              <w:pStyle w:val="af3"/>
              <w:rPr>
                <w:sz w:val="24"/>
                <w:szCs w:val="24"/>
              </w:rPr>
            </w:pPr>
            <w:r w:rsidRPr="00FD3E72">
              <w:rPr>
                <w:sz w:val="24"/>
                <w:szCs w:val="24"/>
              </w:rPr>
              <w:t>1</w:t>
            </w:r>
          </w:p>
        </w:tc>
        <w:tc>
          <w:tcPr>
            <w:tcW w:w="1659" w:type="dxa"/>
          </w:tcPr>
          <w:p w:rsidR="0080794F" w:rsidRPr="00FD3E72" w:rsidRDefault="0080794F" w:rsidP="00DD3E23">
            <w:pPr>
              <w:pStyle w:val="af3"/>
              <w:rPr>
                <w:sz w:val="24"/>
                <w:szCs w:val="24"/>
              </w:rPr>
            </w:pPr>
            <w:r w:rsidRPr="00FD3E72">
              <w:rPr>
                <w:sz w:val="24"/>
                <w:szCs w:val="24"/>
              </w:rPr>
              <w:t>3,8</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1,5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5</w:t>
            </w:r>
          </w:p>
        </w:tc>
        <w:tc>
          <w:tcPr>
            <w:tcW w:w="1169" w:type="dxa"/>
          </w:tcPr>
          <w:p w:rsidR="0080794F" w:rsidRPr="00FD3E72" w:rsidRDefault="0080794F" w:rsidP="00DD3E23">
            <w:pPr>
              <w:pStyle w:val="af3"/>
              <w:rPr>
                <w:sz w:val="24"/>
                <w:szCs w:val="24"/>
              </w:rPr>
            </w:pPr>
            <w:r w:rsidRPr="00FD3E72">
              <w:rPr>
                <w:sz w:val="24"/>
                <w:szCs w:val="24"/>
              </w:rPr>
              <w:t>10</w:t>
            </w:r>
          </w:p>
        </w:tc>
      </w:tr>
      <w:tr w:rsidR="00FD3E72" w:rsidRPr="00FD3E72" w:rsidTr="009D3EE6">
        <w:trPr>
          <w:trHeight w:hRule="exact" w:val="991"/>
        </w:trPr>
        <w:tc>
          <w:tcPr>
            <w:tcW w:w="2594" w:type="dxa"/>
          </w:tcPr>
          <w:p w:rsidR="0080794F" w:rsidRPr="00FD3E72" w:rsidRDefault="0080794F" w:rsidP="00DD3E23">
            <w:pPr>
              <w:pStyle w:val="af3"/>
              <w:rPr>
                <w:sz w:val="24"/>
                <w:szCs w:val="24"/>
              </w:rPr>
            </w:pPr>
            <w:r w:rsidRPr="00FD3E72">
              <w:rPr>
                <w:sz w:val="24"/>
                <w:szCs w:val="24"/>
              </w:rPr>
              <w:t>- среднего</w:t>
            </w:r>
          </w:p>
          <w:p w:rsidR="0080794F" w:rsidRPr="00FD3E72" w:rsidRDefault="0080794F" w:rsidP="00DD3E23">
            <w:pPr>
              <w:pStyle w:val="af3"/>
              <w:rPr>
                <w:sz w:val="24"/>
                <w:szCs w:val="24"/>
              </w:rPr>
            </w:pPr>
            <w:r w:rsidRPr="00FD3E72">
              <w:rPr>
                <w:sz w:val="24"/>
                <w:szCs w:val="24"/>
              </w:rPr>
              <w:t>свыше 0,005 до 0,3</w:t>
            </w:r>
          </w:p>
        </w:tc>
        <w:tc>
          <w:tcPr>
            <w:tcW w:w="1477" w:type="dxa"/>
          </w:tcPr>
          <w:p w:rsidR="0080794F" w:rsidRPr="00FD3E72" w:rsidRDefault="0080794F" w:rsidP="00DD3E23">
            <w:pPr>
              <w:pStyle w:val="af3"/>
              <w:rPr>
                <w:sz w:val="24"/>
                <w:szCs w:val="24"/>
              </w:rPr>
            </w:pPr>
            <w:r w:rsidRPr="00FD3E72">
              <w:rPr>
                <w:sz w:val="24"/>
                <w:szCs w:val="24"/>
              </w:rPr>
              <w:t>4</w:t>
            </w:r>
          </w:p>
        </w:tc>
        <w:tc>
          <w:tcPr>
            <w:tcW w:w="1470" w:type="dxa"/>
          </w:tcPr>
          <w:p w:rsidR="0080794F" w:rsidRPr="00FD3E72" w:rsidRDefault="0080794F" w:rsidP="00DD3E23">
            <w:pPr>
              <w:pStyle w:val="af3"/>
              <w:rPr>
                <w:sz w:val="24"/>
                <w:szCs w:val="24"/>
              </w:rPr>
            </w:pPr>
            <w:r w:rsidRPr="00FD3E72">
              <w:rPr>
                <w:sz w:val="24"/>
                <w:szCs w:val="24"/>
              </w:rPr>
              <w:t>1</w:t>
            </w:r>
          </w:p>
        </w:tc>
        <w:tc>
          <w:tcPr>
            <w:tcW w:w="1659" w:type="dxa"/>
          </w:tcPr>
          <w:p w:rsidR="0080794F" w:rsidRPr="00FD3E72" w:rsidRDefault="0080794F" w:rsidP="00DD3E23">
            <w:pPr>
              <w:pStyle w:val="af3"/>
              <w:rPr>
                <w:sz w:val="24"/>
                <w:szCs w:val="24"/>
              </w:rPr>
            </w:pPr>
            <w:r w:rsidRPr="00FD3E72">
              <w:rPr>
                <w:sz w:val="24"/>
                <w:szCs w:val="24"/>
              </w:rPr>
              <w:t>4,8</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1,5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5</w:t>
            </w:r>
          </w:p>
        </w:tc>
        <w:tc>
          <w:tcPr>
            <w:tcW w:w="1169" w:type="dxa"/>
          </w:tcPr>
          <w:p w:rsidR="0080794F" w:rsidRPr="00FD3E72" w:rsidRDefault="0080794F" w:rsidP="00DD3E23">
            <w:pPr>
              <w:pStyle w:val="af3"/>
              <w:rPr>
                <w:sz w:val="24"/>
                <w:szCs w:val="24"/>
              </w:rPr>
            </w:pPr>
            <w:r w:rsidRPr="00FD3E72">
              <w:rPr>
                <w:sz w:val="24"/>
                <w:szCs w:val="24"/>
              </w:rPr>
              <w:t>10</w:t>
            </w:r>
          </w:p>
        </w:tc>
      </w:tr>
      <w:tr w:rsidR="00FD3E72" w:rsidRPr="00FD3E72" w:rsidTr="00DD3E23">
        <w:trPr>
          <w:trHeight w:hRule="exact" w:val="396"/>
        </w:trPr>
        <w:tc>
          <w:tcPr>
            <w:tcW w:w="2594" w:type="dxa"/>
          </w:tcPr>
          <w:p w:rsidR="0080794F" w:rsidRPr="00FD3E72" w:rsidRDefault="0080794F" w:rsidP="00DD3E23">
            <w:pPr>
              <w:pStyle w:val="af3"/>
              <w:rPr>
                <w:sz w:val="24"/>
                <w:szCs w:val="24"/>
              </w:rPr>
            </w:pPr>
            <w:r w:rsidRPr="00FD3E72">
              <w:rPr>
                <w:sz w:val="24"/>
                <w:szCs w:val="24"/>
              </w:rPr>
              <w:t>- высокого:</w:t>
            </w:r>
          </w:p>
        </w:tc>
        <w:tc>
          <w:tcPr>
            <w:tcW w:w="1477" w:type="dxa"/>
          </w:tcPr>
          <w:p w:rsidR="0080794F" w:rsidRPr="00FD3E72" w:rsidRDefault="0080794F" w:rsidP="00DD3E23">
            <w:pPr>
              <w:pStyle w:val="af3"/>
              <w:rPr>
                <w:sz w:val="24"/>
                <w:szCs w:val="24"/>
              </w:rPr>
            </w:pPr>
          </w:p>
        </w:tc>
        <w:tc>
          <w:tcPr>
            <w:tcW w:w="1470" w:type="dxa"/>
          </w:tcPr>
          <w:p w:rsidR="0080794F" w:rsidRPr="00FD3E72" w:rsidRDefault="0080794F" w:rsidP="00DD3E23">
            <w:pPr>
              <w:pStyle w:val="af3"/>
              <w:rPr>
                <w:sz w:val="24"/>
                <w:szCs w:val="24"/>
              </w:rPr>
            </w:pPr>
          </w:p>
        </w:tc>
        <w:tc>
          <w:tcPr>
            <w:tcW w:w="1659" w:type="dxa"/>
          </w:tcPr>
          <w:p w:rsidR="0080794F" w:rsidRPr="00FD3E72" w:rsidRDefault="0080794F" w:rsidP="00DD3E23">
            <w:pPr>
              <w:pStyle w:val="af3"/>
              <w:rPr>
                <w:sz w:val="24"/>
                <w:szCs w:val="24"/>
              </w:rPr>
            </w:pPr>
          </w:p>
        </w:tc>
        <w:tc>
          <w:tcPr>
            <w:tcW w:w="1243" w:type="dxa"/>
          </w:tcPr>
          <w:p w:rsidR="0080794F" w:rsidRPr="00FD3E72" w:rsidRDefault="0080794F" w:rsidP="00DD3E23">
            <w:pPr>
              <w:pStyle w:val="af3"/>
              <w:rPr>
                <w:sz w:val="24"/>
                <w:szCs w:val="24"/>
              </w:rPr>
            </w:pPr>
          </w:p>
        </w:tc>
        <w:tc>
          <w:tcPr>
            <w:tcW w:w="1661" w:type="dxa"/>
          </w:tcPr>
          <w:p w:rsidR="0080794F" w:rsidRPr="00FD3E72" w:rsidRDefault="0080794F" w:rsidP="00DD3E23">
            <w:pPr>
              <w:pStyle w:val="af3"/>
              <w:rPr>
                <w:sz w:val="24"/>
                <w:szCs w:val="24"/>
              </w:rPr>
            </w:pPr>
          </w:p>
        </w:tc>
        <w:tc>
          <w:tcPr>
            <w:tcW w:w="1521" w:type="dxa"/>
          </w:tcPr>
          <w:p w:rsidR="0080794F" w:rsidRPr="00FD3E72" w:rsidRDefault="0080794F" w:rsidP="00DD3E23">
            <w:pPr>
              <w:pStyle w:val="af3"/>
              <w:rPr>
                <w:sz w:val="24"/>
                <w:szCs w:val="24"/>
              </w:rPr>
            </w:pPr>
          </w:p>
        </w:tc>
        <w:tc>
          <w:tcPr>
            <w:tcW w:w="1526" w:type="dxa"/>
          </w:tcPr>
          <w:p w:rsidR="0080794F" w:rsidRPr="00FD3E72" w:rsidRDefault="0080794F" w:rsidP="00DD3E23">
            <w:pPr>
              <w:pStyle w:val="af3"/>
              <w:rPr>
                <w:sz w:val="24"/>
                <w:szCs w:val="24"/>
              </w:rPr>
            </w:pPr>
          </w:p>
        </w:tc>
        <w:tc>
          <w:tcPr>
            <w:tcW w:w="977" w:type="dxa"/>
          </w:tcPr>
          <w:p w:rsidR="0080794F" w:rsidRPr="00FD3E72" w:rsidRDefault="0080794F" w:rsidP="00DD3E23">
            <w:pPr>
              <w:pStyle w:val="af3"/>
              <w:rPr>
                <w:sz w:val="24"/>
                <w:szCs w:val="24"/>
              </w:rPr>
            </w:pPr>
          </w:p>
        </w:tc>
        <w:tc>
          <w:tcPr>
            <w:tcW w:w="1169" w:type="dxa"/>
          </w:tcPr>
          <w:p w:rsidR="0080794F" w:rsidRPr="00FD3E72" w:rsidRDefault="0080794F" w:rsidP="00DD3E23">
            <w:pPr>
              <w:pStyle w:val="af3"/>
              <w:rPr>
                <w:sz w:val="24"/>
                <w:szCs w:val="24"/>
              </w:rPr>
            </w:pPr>
          </w:p>
        </w:tc>
      </w:tr>
      <w:tr w:rsidR="00FD3E72" w:rsidRPr="00FD3E72" w:rsidTr="0080794F">
        <w:trPr>
          <w:trHeight w:hRule="exact" w:val="416"/>
        </w:trPr>
        <w:tc>
          <w:tcPr>
            <w:tcW w:w="2594" w:type="dxa"/>
          </w:tcPr>
          <w:p w:rsidR="0080794F" w:rsidRPr="00FD3E72" w:rsidRDefault="0080794F" w:rsidP="00DD3E23">
            <w:pPr>
              <w:pStyle w:val="af3"/>
              <w:rPr>
                <w:sz w:val="24"/>
                <w:szCs w:val="24"/>
              </w:rPr>
            </w:pPr>
            <w:r w:rsidRPr="00FD3E72">
              <w:rPr>
                <w:sz w:val="24"/>
                <w:szCs w:val="24"/>
              </w:rPr>
              <w:t>- свыше 0,3 до 0,6</w:t>
            </w:r>
          </w:p>
        </w:tc>
        <w:tc>
          <w:tcPr>
            <w:tcW w:w="1477" w:type="dxa"/>
          </w:tcPr>
          <w:p w:rsidR="0080794F" w:rsidRPr="00FD3E72" w:rsidRDefault="0080794F" w:rsidP="00DD3E23">
            <w:pPr>
              <w:pStyle w:val="af3"/>
              <w:rPr>
                <w:sz w:val="24"/>
                <w:szCs w:val="24"/>
              </w:rPr>
            </w:pPr>
            <w:r w:rsidRPr="00FD3E72">
              <w:rPr>
                <w:sz w:val="24"/>
                <w:szCs w:val="24"/>
              </w:rPr>
              <w:t>7</w:t>
            </w:r>
          </w:p>
        </w:tc>
        <w:tc>
          <w:tcPr>
            <w:tcW w:w="1470" w:type="dxa"/>
          </w:tcPr>
          <w:p w:rsidR="0080794F" w:rsidRPr="00FD3E72" w:rsidRDefault="0080794F" w:rsidP="00DD3E23">
            <w:pPr>
              <w:pStyle w:val="af3"/>
              <w:rPr>
                <w:sz w:val="24"/>
                <w:szCs w:val="24"/>
              </w:rPr>
            </w:pPr>
            <w:r w:rsidRPr="00FD3E72">
              <w:rPr>
                <w:sz w:val="24"/>
                <w:szCs w:val="24"/>
              </w:rPr>
              <w:t>1</w:t>
            </w:r>
          </w:p>
        </w:tc>
        <w:tc>
          <w:tcPr>
            <w:tcW w:w="1659" w:type="dxa"/>
          </w:tcPr>
          <w:p w:rsidR="0080794F" w:rsidRPr="00FD3E72" w:rsidRDefault="0080794F" w:rsidP="00DD3E23">
            <w:pPr>
              <w:pStyle w:val="af3"/>
              <w:rPr>
                <w:sz w:val="24"/>
                <w:szCs w:val="24"/>
              </w:rPr>
            </w:pPr>
            <w:r w:rsidRPr="00FD3E72">
              <w:rPr>
                <w:sz w:val="24"/>
                <w:szCs w:val="24"/>
              </w:rPr>
              <w:t>7,8</w:t>
            </w:r>
          </w:p>
        </w:tc>
        <w:tc>
          <w:tcPr>
            <w:tcW w:w="1243" w:type="dxa"/>
          </w:tcPr>
          <w:p w:rsidR="0080794F" w:rsidRPr="00FD3E72" w:rsidRDefault="0080794F" w:rsidP="00DD3E23">
            <w:pPr>
              <w:pStyle w:val="af3"/>
              <w:rPr>
                <w:sz w:val="24"/>
                <w:szCs w:val="24"/>
              </w:rPr>
            </w:pPr>
            <w:r w:rsidRPr="00FD3E72">
              <w:rPr>
                <w:sz w:val="24"/>
                <w:szCs w:val="24"/>
              </w:rPr>
              <w:t>3,8</w:t>
            </w:r>
          </w:p>
        </w:tc>
        <w:tc>
          <w:tcPr>
            <w:tcW w:w="1661" w:type="dxa"/>
          </w:tcPr>
          <w:p w:rsidR="0080794F" w:rsidRPr="00FD3E72" w:rsidRDefault="0080794F" w:rsidP="00DD3E23">
            <w:pPr>
              <w:pStyle w:val="af3"/>
              <w:rPr>
                <w:sz w:val="24"/>
                <w:szCs w:val="24"/>
              </w:rPr>
            </w:pPr>
            <w:r w:rsidRPr="00FD3E72">
              <w:rPr>
                <w:sz w:val="24"/>
                <w:szCs w:val="24"/>
              </w:rPr>
              <w:t>2,5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5</w:t>
            </w:r>
          </w:p>
        </w:tc>
        <w:tc>
          <w:tcPr>
            <w:tcW w:w="1169" w:type="dxa"/>
          </w:tcPr>
          <w:p w:rsidR="0080794F" w:rsidRPr="00FD3E72" w:rsidRDefault="0080794F" w:rsidP="00DD3E23">
            <w:pPr>
              <w:pStyle w:val="af3"/>
              <w:rPr>
                <w:sz w:val="24"/>
                <w:szCs w:val="24"/>
              </w:rPr>
            </w:pPr>
            <w:r w:rsidRPr="00FD3E72">
              <w:rPr>
                <w:sz w:val="24"/>
                <w:szCs w:val="24"/>
              </w:rPr>
              <w:t>10</w:t>
            </w:r>
          </w:p>
        </w:tc>
      </w:tr>
      <w:tr w:rsidR="00FD3E72" w:rsidRPr="00FD3E72" w:rsidTr="009D3EE6">
        <w:trPr>
          <w:trHeight w:hRule="exact" w:val="569"/>
        </w:trPr>
        <w:tc>
          <w:tcPr>
            <w:tcW w:w="2594" w:type="dxa"/>
          </w:tcPr>
          <w:p w:rsidR="0080794F" w:rsidRPr="00FD3E72" w:rsidRDefault="0080794F" w:rsidP="00DD3E23">
            <w:pPr>
              <w:pStyle w:val="af3"/>
              <w:rPr>
                <w:sz w:val="24"/>
                <w:szCs w:val="24"/>
              </w:rPr>
            </w:pPr>
            <w:r w:rsidRPr="00FD3E72">
              <w:rPr>
                <w:sz w:val="24"/>
                <w:szCs w:val="24"/>
              </w:rPr>
              <w:lastRenderedPageBreak/>
              <w:t>- свыше 0,6 до 1,2</w:t>
            </w:r>
          </w:p>
        </w:tc>
        <w:tc>
          <w:tcPr>
            <w:tcW w:w="1477" w:type="dxa"/>
          </w:tcPr>
          <w:p w:rsidR="0080794F" w:rsidRPr="00FD3E72" w:rsidRDefault="0080794F" w:rsidP="00DD3E23">
            <w:pPr>
              <w:pStyle w:val="af3"/>
              <w:rPr>
                <w:sz w:val="24"/>
                <w:szCs w:val="24"/>
              </w:rPr>
            </w:pPr>
            <w:r w:rsidRPr="00FD3E72">
              <w:rPr>
                <w:sz w:val="24"/>
                <w:szCs w:val="24"/>
              </w:rPr>
              <w:t>10</w:t>
            </w:r>
          </w:p>
        </w:tc>
        <w:tc>
          <w:tcPr>
            <w:tcW w:w="1470" w:type="dxa"/>
          </w:tcPr>
          <w:p w:rsidR="0080794F" w:rsidRPr="00FD3E72" w:rsidRDefault="0080794F" w:rsidP="00DD3E23">
            <w:pPr>
              <w:pStyle w:val="af3"/>
              <w:rPr>
                <w:sz w:val="24"/>
                <w:szCs w:val="24"/>
              </w:rPr>
            </w:pPr>
            <w:r w:rsidRPr="00FD3E72">
              <w:rPr>
                <w:sz w:val="24"/>
                <w:szCs w:val="24"/>
              </w:rPr>
              <w:t>1</w:t>
            </w:r>
          </w:p>
        </w:tc>
        <w:tc>
          <w:tcPr>
            <w:tcW w:w="1659" w:type="dxa"/>
          </w:tcPr>
          <w:p w:rsidR="0080794F" w:rsidRPr="00FD3E72" w:rsidRDefault="0080794F" w:rsidP="00DD3E23">
            <w:pPr>
              <w:pStyle w:val="af3"/>
              <w:rPr>
                <w:sz w:val="24"/>
                <w:szCs w:val="24"/>
              </w:rPr>
            </w:pPr>
            <w:r w:rsidRPr="00FD3E72">
              <w:rPr>
                <w:sz w:val="24"/>
                <w:szCs w:val="24"/>
              </w:rPr>
              <w:t>10,8</w:t>
            </w:r>
          </w:p>
        </w:tc>
        <w:tc>
          <w:tcPr>
            <w:tcW w:w="1243" w:type="dxa"/>
          </w:tcPr>
          <w:p w:rsidR="0080794F" w:rsidRPr="00FD3E72" w:rsidRDefault="0080794F" w:rsidP="00DD3E23">
            <w:pPr>
              <w:pStyle w:val="af3"/>
              <w:rPr>
                <w:sz w:val="24"/>
                <w:szCs w:val="24"/>
              </w:rPr>
            </w:pPr>
            <w:r w:rsidRPr="00FD3E72">
              <w:rPr>
                <w:sz w:val="24"/>
                <w:szCs w:val="24"/>
              </w:rPr>
              <w:t>3,8</w:t>
            </w:r>
          </w:p>
        </w:tc>
        <w:tc>
          <w:tcPr>
            <w:tcW w:w="1661" w:type="dxa"/>
          </w:tcPr>
          <w:p w:rsidR="0080794F" w:rsidRPr="00FD3E72" w:rsidRDefault="0080794F" w:rsidP="00DD3E23">
            <w:pPr>
              <w:pStyle w:val="af3"/>
              <w:rPr>
                <w:sz w:val="24"/>
                <w:szCs w:val="24"/>
              </w:rPr>
            </w:pPr>
            <w:r w:rsidRPr="00FD3E72">
              <w:rPr>
                <w:sz w:val="24"/>
                <w:szCs w:val="24"/>
              </w:rPr>
              <w:t>2,5</w:t>
            </w:r>
          </w:p>
        </w:tc>
        <w:tc>
          <w:tcPr>
            <w:tcW w:w="1521" w:type="dxa"/>
          </w:tcPr>
          <w:p w:rsidR="0080794F" w:rsidRPr="00FD3E72" w:rsidRDefault="0080794F" w:rsidP="00DD3E23">
            <w:pPr>
              <w:pStyle w:val="af3"/>
              <w:rPr>
                <w:sz w:val="24"/>
                <w:szCs w:val="24"/>
              </w:rPr>
            </w:pPr>
            <w:r w:rsidRPr="00FD3E72">
              <w:rPr>
                <w:sz w:val="24"/>
                <w:szCs w:val="24"/>
              </w:rPr>
              <w:t>2</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5</w:t>
            </w:r>
          </w:p>
        </w:tc>
        <w:tc>
          <w:tcPr>
            <w:tcW w:w="1169" w:type="dxa"/>
          </w:tcPr>
          <w:p w:rsidR="0080794F" w:rsidRPr="00FD3E72" w:rsidRDefault="0080794F" w:rsidP="00DD3E23">
            <w:pPr>
              <w:pStyle w:val="af3"/>
              <w:rPr>
                <w:sz w:val="24"/>
                <w:szCs w:val="24"/>
              </w:rPr>
            </w:pPr>
            <w:r w:rsidRPr="00FD3E72">
              <w:rPr>
                <w:sz w:val="24"/>
                <w:szCs w:val="24"/>
              </w:rPr>
              <w:t>10</w:t>
            </w:r>
          </w:p>
        </w:tc>
      </w:tr>
      <w:tr w:rsidR="00FD3E72" w:rsidRPr="00FD3E72" w:rsidTr="009D3EE6">
        <w:trPr>
          <w:trHeight w:hRule="exact" w:val="421"/>
        </w:trPr>
        <w:tc>
          <w:tcPr>
            <w:tcW w:w="2594" w:type="dxa"/>
            <w:vAlign w:val="center"/>
          </w:tcPr>
          <w:p w:rsidR="0080794F" w:rsidRPr="00FD3E72" w:rsidRDefault="0080794F" w:rsidP="00DD3E23">
            <w:pPr>
              <w:ind w:firstLine="0"/>
              <w:jc w:val="left"/>
              <w:rPr>
                <w:rFonts w:cs="Times New Roman"/>
                <w:sz w:val="24"/>
                <w:szCs w:val="24"/>
              </w:rPr>
            </w:pPr>
            <w:r w:rsidRPr="00FD3E72">
              <w:rPr>
                <w:rFonts w:cs="Times New Roman"/>
                <w:sz w:val="24"/>
                <w:szCs w:val="24"/>
              </w:rPr>
              <w:t>Тепловые сети:</w:t>
            </w:r>
          </w:p>
        </w:tc>
        <w:tc>
          <w:tcPr>
            <w:tcW w:w="1477" w:type="dxa"/>
            <w:vAlign w:val="center"/>
          </w:tcPr>
          <w:p w:rsidR="0080794F" w:rsidRPr="00FD3E72" w:rsidRDefault="0080794F" w:rsidP="00DE3413">
            <w:pPr>
              <w:ind w:left="709" w:firstLine="0"/>
              <w:jc w:val="left"/>
              <w:rPr>
                <w:rFonts w:cs="Times New Roman"/>
                <w:sz w:val="24"/>
                <w:szCs w:val="24"/>
              </w:rPr>
            </w:pPr>
          </w:p>
        </w:tc>
        <w:tc>
          <w:tcPr>
            <w:tcW w:w="1470" w:type="dxa"/>
            <w:vAlign w:val="center"/>
          </w:tcPr>
          <w:p w:rsidR="0080794F" w:rsidRPr="00FD3E72" w:rsidRDefault="0080794F" w:rsidP="00DE3413">
            <w:pPr>
              <w:ind w:left="709" w:firstLine="0"/>
              <w:jc w:val="left"/>
              <w:rPr>
                <w:rFonts w:cs="Times New Roman"/>
                <w:sz w:val="24"/>
                <w:szCs w:val="24"/>
              </w:rPr>
            </w:pPr>
          </w:p>
        </w:tc>
        <w:tc>
          <w:tcPr>
            <w:tcW w:w="1659" w:type="dxa"/>
            <w:vAlign w:val="center"/>
          </w:tcPr>
          <w:p w:rsidR="0080794F" w:rsidRPr="00FD3E72" w:rsidRDefault="0080794F" w:rsidP="00DE3413">
            <w:pPr>
              <w:ind w:left="709" w:firstLine="0"/>
              <w:jc w:val="left"/>
              <w:rPr>
                <w:rFonts w:cs="Times New Roman"/>
                <w:sz w:val="24"/>
                <w:szCs w:val="24"/>
              </w:rPr>
            </w:pPr>
          </w:p>
        </w:tc>
        <w:tc>
          <w:tcPr>
            <w:tcW w:w="1243" w:type="dxa"/>
            <w:vAlign w:val="center"/>
          </w:tcPr>
          <w:p w:rsidR="0080794F" w:rsidRPr="00FD3E72" w:rsidRDefault="0080794F" w:rsidP="00DE3413">
            <w:pPr>
              <w:ind w:left="709" w:firstLine="0"/>
              <w:jc w:val="left"/>
              <w:rPr>
                <w:rFonts w:cs="Times New Roman"/>
                <w:sz w:val="24"/>
                <w:szCs w:val="24"/>
              </w:rPr>
            </w:pPr>
          </w:p>
        </w:tc>
        <w:tc>
          <w:tcPr>
            <w:tcW w:w="1661" w:type="dxa"/>
            <w:vAlign w:val="center"/>
          </w:tcPr>
          <w:p w:rsidR="0080794F" w:rsidRPr="00FD3E72" w:rsidRDefault="0080794F" w:rsidP="00DE3413">
            <w:pPr>
              <w:ind w:left="709" w:firstLine="0"/>
              <w:jc w:val="left"/>
              <w:rPr>
                <w:rFonts w:cs="Times New Roman"/>
                <w:sz w:val="24"/>
                <w:szCs w:val="24"/>
              </w:rPr>
            </w:pPr>
          </w:p>
        </w:tc>
        <w:tc>
          <w:tcPr>
            <w:tcW w:w="1521" w:type="dxa"/>
            <w:vAlign w:val="center"/>
          </w:tcPr>
          <w:p w:rsidR="0080794F" w:rsidRPr="00FD3E72" w:rsidRDefault="0080794F" w:rsidP="00DE3413">
            <w:pPr>
              <w:ind w:left="709" w:firstLine="0"/>
              <w:jc w:val="left"/>
              <w:rPr>
                <w:rFonts w:cs="Times New Roman"/>
                <w:sz w:val="24"/>
                <w:szCs w:val="24"/>
              </w:rPr>
            </w:pPr>
          </w:p>
        </w:tc>
        <w:tc>
          <w:tcPr>
            <w:tcW w:w="1526" w:type="dxa"/>
            <w:vAlign w:val="center"/>
          </w:tcPr>
          <w:p w:rsidR="0080794F" w:rsidRPr="00FD3E72" w:rsidRDefault="0080794F" w:rsidP="00DE3413">
            <w:pPr>
              <w:ind w:left="709" w:firstLine="0"/>
              <w:jc w:val="left"/>
              <w:rPr>
                <w:rFonts w:cs="Times New Roman"/>
                <w:sz w:val="24"/>
                <w:szCs w:val="24"/>
              </w:rPr>
            </w:pPr>
          </w:p>
        </w:tc>
        <w:tc>
          <w:tcPr>
            <w:tcW w:w="977" w:type="dxa"/>
            <w:vAlign w:val="center"/>
          </w:tcPr>
          <w:p w:rsidR="0080794F" w:rsidRPr="00FD3E72" w:rsidRDefault="0080794F" w:rsidP="00DE3413">
            <w:pPr>
              <w:ind w:left="709" w:firstLine="0"/>
              <w:jc w:val="left"/>
              <w:rPr>
                <w:rFonts w:cs="Times New Roman"/>
                <w:sz w:val="24"/>
                <w:szCs w:val="24"/>
              </w:rPr>
            </w:pPr>
          </w:p>
        </w:tc>
        <w:tc>
          <w:tcPr>
            <w:tcW w:w="1169" w:type="dxa"/>
            <w:vAlign w:val="center"/>
          </w:tcPr>
          <w:p w:rsidR="0080794F" w:rsidRPr="00FD3E72" w:rsidRDefault="0080794F" w:rsidP="00DE3413">
            <w:pPr>
              <w:ind w:left="709" w:firstLine="0"/>
              <w:jc w:val="left"/>
              <w:rPr>
                <w:rFonts w:cs="Times New Roman"/>
                <w:sz w:val="24"/>
                <w:szCs w:val="24"/>
              </w:rPr>
            </w:pPr>
          </w:p>
        </w:tc>
      </w:tr>
      <w:tr w:rsidR="00FD3E72" w:rsidRPr="00FD3E72" w:rsidTr="009D3EE6">
        <w:trPr>
          <w:trHeight w:hRule="exact" w:val="865"/>
        </w:trPr>
        <w:tc>
          <w:tcPr>
            <w:tcW w:w="2594" w:type="dxa"/>
          </w:tcPr>
          <w:p w:rsidR="0080794F" w:rsidRPr="00FD3E72" w:rsidRDefault="0080794F" w:rsidP="00DD3E23">
            <w:pPr>
              <w:pStyle w:val="af3"/>
              <w:rPr>
                <w:sz w:val="24"/>
                <w:szCs w:val="24"/>
              </w:rPr>
            </w:pPr>
            <w:r w:rsidRPr="00FD3E72">
              <w:rPr>
                <w:sz w:val="24"/>
                <w:szCs w:val="24"/>
              </w:rPr>
              <w:t>- от наружной стенки канала, тоннеля</w:t>
            </w:r>
          </w:p>
        </w:tc>
        <w:tc>
          <w:tcPr>
            <w:tcW w:w="1477" w:type="dxa"/>
          </w:tcPr>
          <w:p w:rsidR="0080794F" w:rsidRPr="00FD3E72" w:rsidRDefault="0080794F" w:rsidP="00DD3E23">
            <w:pPr>
              <w:pStyle w:val="af3"/>
              <w:rPr>
                <w:sz w:val="24"/>
                <w:szCs w:val="24"/>
              </w:rPr>
            </w:pPr>
            <w:r w:rsidRPr="00FD3E72">
              <w:rPr>
                <w:sz w:val="24"/>
                <w:szCs w:val="24"/>
              </w:rPr>
              <w:t>2</w:t>
            </w:r>
          </w:p>
        </w:tc>
        <w:tc>
          <w:tcPr>
            <w:tcW w:w="1470" w:type="dxa"/>
          </w:tcPr>
          <w:p w:rsidR="0080794F" w:rsidRPr="00FD3E72" w:rsidRDefault="0080794F" w:rsidP="00DD3E23">
            <w:pPr>
              <w:pStyle w:val="af3"/>
              <w:rPr>
                <w:sz w:val="24"/>
                <w:szCs w:val="24"/>
              </w:rPr>
            </w:pPr>
            <w:r w:rsidRPr="00FD3E72">
              <w:rPr>
                <w:sz w:val="24"/>
                <w:szCs w:val="24"/>
              </w:rPr>
              <w:t>1,5</w:t>
            </w:r>
          </w:p>
        </w:tc>
        <w:tc>
          <w:tcPr>
            <w:tcW w:w="1659" w:type="dxa"/>
          </w:tcPr>
          <w:p w:rsidR="0080794F" w:rsidRPr="00FD3E72" w:rsidRDefault="0080794F" w:rsidP="00DD3E23">
            <w:pPr>
              <w:pStyle w:val="af3"/>
              <w:rPr>
                <w:sz w:val="24"/>
                <w:szCs w:val="24"/>
              </w:rPr>
            </w:pPr>
            <w:r w:rsidRPr="00FD3E72">
              <w:rPr>
                <w:sz w:val="24"/>
                <w:szCs w:val="24"/>
              </w:rPr>
              <w:t>4</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1,5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2</w:t>
            </w:r>
          </w:p>
        </w:tc>
        <w:tc>
          <w:tcPr>
            <w:tcW w:w="1169" w:type="dxa"/>
          </w:tcPr>
          <w:p w:rsidR="0080794F" w:rsidRPr="00FD3E72" w:rsidRDefault="0080794F" w:rsidP="00DD3E23">
            <w:pPr>
              <w:pStyle w:val="af3"/>
              <w:rPr>
                <w:sz w:val="24"/>
                <w:szCs w:val="24"/>
              </w:rPr>
            </w:pPr>
            <w:r w:rsidRPr="00FD3E72">
              <w:rPr>
                <w:sz w:val="24"/>
                <w:szCs w:val="24"/>
              </w:rPr>
              <w:t>3</w:t>
            </w:r>
          </w:p>
        </w:tc>
      </w:tr>
      <w:tr w:rsidR="00FD3E72" w:rsidRPr="00FD3E72" w:rsidTr="009D3EE6">
        <w:trPr>
          <w:trHeight w:hRule="exact" w:val="745"/>
        </w:trPr>
        <w:tc>
          <w:tcPr>
            <w:tcW w:w="2594" w:type="dxa"/>
          </w:tcPr>
          <w:p w:rsidR="0080794F" w:rsidRPr="00FD3E72" w:rsidRDefault="0080794F" w:rsidP="00DD3E23">
            <w:pPr>
              <w:pStyle w:val="af3"/>
              <w:rPr>
                <w:sz w:val="24"/>
                <w:szCs w:val="24"/>
              </w:rPr>
            </w:pPr>
            <w:r w:rsidRPr="00FD3E72">
              <w:rPr>
                <w:sz w:val="24"/>
                <w:szCs w:val="24"/>
              </w:rPr>
              <w:t xml:space="preserve">- от оболочки </w:t>
            </w:r>
            <w:proofErr w:type="spellStart"/>
            <w:r w:rsidRPr="00FD3E72">
              <w:rPr>
                <w:sz w:val="24"/>
                <w:szCs w:val="24"/>
              </w:rPr>
              <w:t>бесканальной</w:t>
            </w:r>
            <w:proofErr w:type="spellEnd"/>
            <w:r w:rsidRPr="00FD3E72">
              <w:rPr>
                <w:sz w:val="24"/>
                <w:szCs w:val="24"/>
              </w:rPr>
              <w:t xml:space="preserve"> прокладки</w:t>
            </w:r>
          </w:p>
        </w:tc>
        <w:tc>
          <w:tcPr>
            <w:tcW w:w="1477" w:type="dxa"/>
          </w:tcPr>
          <w:p w:rsidR="0080794F" w:rsidRPr="00FD3E72" w:rsidRDefault="0080794F" w:rsidP="00DD3E23">
            <w:pPr>
              <w:pStyle w:val="af3"/>
              <w:rPr>
                <w:sz w:val="24"/>
                <w:szCs w:val="24"/>
              </w:rPr>
            </w:pPr>
            <w:r w:rsidRPr="00FD3E72">
              <w:rPr>
                <w:sz w:val="24"/>
                <w:szCs w:val="24"/>
              </w:rPr>
              <w:t>5*</w:t>
            </w:r>
          </w:p>
        </w:tc>
        <w:tc>
          <w:tcPr>
            <w:tcW w:w="1470" w:type="dxa"/>
          </w:tcPr>
          <w:p w:rsidR="0080794F" w:rsidRPr="00FD3E72" w:rsidRDefault="0080794F" w:rsidP="00DD3E23">
            <w:pPr>
              <w:pStyle w:val="af3"/>
              <w:rPr>
                <w:sz w:val="24"/>
                <w:szCs w:val="24"/>
              </w:rPr>
            </w:pPr>
            <w:r w:rsidRPr="00FD3E72">
              <w:rPr>
                <w:sz w:val="24"/>
                <w:szCs w:val="24"/>
              </w:rPr>
              <w:t>1,5</w:t>
            </w:r>
          </w:p>
        </w:tc>
        <w:tc>
          <w:tcPr>
            <w:tcW w:w="1659" w:type="dxa"/>
          </w:tcPr>
          <w:p w:rsidR="0080794F" w:rsidRPr="00FD3E72" w:rsidRDefault="0080794F" w:rsidP="00DD3E23">
            <w:pPr>
              <w:pStyle w:val="af3"/>
              <w:rPr>
                <w:sz w:val="24"/>
                <w:szCs w:val="24"/>
              </w:rPr>
            </w:pPr>
            <w:r w:rsidRPr="00FD3E72">
              <w:rPr>
                <w:sz w:val="24"/>
                <w:szCs w:val="24"/>
              </w:rPr>
              <w:t>4</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1,5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2</w:t>
            </w:r>
          </w:p>
        </w:tc>
        <w:tc>
          <w:tcPr>
            <w:tcW w:w="1169" w:type="dxa"/>
          </w:tcPr>
          <w:p w:rsidR="0080794F" w:rsidRPr="00FD3E72" w:rsidRDefault="0080794F" w:rsidP="00DD3E23">
            <w:pPr>
              <w:pStyle w:val="af3"/>
              <w:rPr>
                <w:sz w:val="24"/>
                <w:szCs w:val="24"/>
              </w:rPr>
            </w:pPr>
            <w:r w:rsidRPr="00FD3E72">
              <w:rPr>
                <w:sz w:val="24"/>
                <w:szCs w:val="24"/>
              </w:rPr>
              <w:t>3</w:t>
            </w:r>
          </w:p>
        </w:tc>
      </w:tr>
      <w:tr w:rsidR="00FD3E72" w:rsidRPr="00FD3E72" w:rsidTr="009D3EE6">
        <w:trPr>
          <w:trHeight w:hRule="exact" w:val="1266"/>
        </w:trPr>
        <w:tc>
          <w:tcPr>
            <w:tcW w:w="2594" w:type="dxa"/>
          </w:tcPr>
          <w:p w:rsidR="0080794F" w:rsidRPr="00FD3E72" w:rsidRDefault="0080794F" w:rsidP="00DD3E23">
            <w:pPr>
              <w:pStyle w:val="af3"/>
              <w:rPr>
                <w:sz w:val="24"/>
                <w:szCs w:val="24"/>
              </w:rPr>
            </w:pPr>
            <w:r w:rsidRPr="00FD3E72">
              <w:rPr>
                <w:sz w:val="24"/>
                <w:szCs w:val="24"/>
              </w:rPr>
              <w:t>Кабели силовые всех напряжений и кабели связи</w:t>
            </w:r>
          </w:p>
        </w:tc>
        <w:tc>
          <w:tcPr>
            <w:tcW w:w="1477" w:type="dxa"/>
          </w:tcPr>
          <w:p w:rsidR="0080794F" w:rsidRPr="00FD3E72" w:rsidRDefault="0080794F" w:rsidP="00DD3E23">
            <w:pPr>
              <w:pStyle w:val="af3"/>
              <w:rPr>
                <w:sz w:val="24"/>
                <w:szCs w:val="24"/>
              </w:rPr>
            </w:pPr>
            <w:r w:rsidRPr="00FD3E72">
              <w:rPr>
                <w:sz w:val="24"/>
                <w:szCs w:val="24"/>
              </w:rPr>
              <w:t>0,6</w:t>
            </w:r>
          </w:p>
        </w:tc>
        <w:tc>
          <w:tcPr>
            <w:tcW w:w="1470" w:type="dxa"/>
          </w:tcPr>
          <w:p w:rsidR="0080794F" w:rsidRPr="00FD3E72" w:rsidRDefault="0080794F" w:rsidP="00DD3E23">
            <w:pPr>
              <w:pStyle w:val="af3"/>
              <w:rPr>
                <w:sz w:val="24"/>
                <w:szCs w:val="24"/>
              </w:rPr>
            </w:pPr>
            <w:r w:rsidRPr="00FD3E72">
              <w:rPr>
                <w:sz w:val="24"/>
                <w:szCs w:val="24"/>
              </w:rPr>
              <w:t>0,5</w:t>
            </w:r>
          </w:p>
        </w:tc>
        <w:tc>
          <w:tcPr>
            <w:tcW w:w="1659" w:type="dxa"/>
          </w:tcPr>
          <w:p w:rsidR="0080794F" w:rsidRPr="00FD3E72" w:rsidRDefault="0080794F" w:rsidP="00DD3E23">
            <w:pPr>
              <w:pStyle w:val="af3"/>
              <w:rPr>
                <w:sz w:val="24"/>
                <w:szCs w:val="24"/>
              </w:rPr>
            </w:pPr>
            <w:r w:rsidRPr="00FD3E72">
              <w:rPr>
                <w:sz w:val="24"/>
                <w:szCs w:val="24"/>
              </w:rPr>
              <w:t>3,2</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1,5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0,5*</w:t>
            </w:r>
          </w:p>
        </w:tc>
        <w:tc>
          <w:tcPr>
            <w:tcW w:w="977" w:type="dxa"/>
          </w:tcPr>
          <w:p w:rsidR="0080794F" w:rsidRPr="00FD3E72" w:rsidRDefault="0080794F" w:rsidP="00DD3E23">
            <w:pPr>
              <w:pStyle w:val="af3"/>
              <w:rPr>
                <w:sz w:val="24"/>
                <w:szCs w:val="24"/>
              </w:rPr>
            </w:pPr>
            <w:r w:rsidRPr="00FD3E72">
              <w:rPr>
                <w:sz w:val="24"/>
                <w:szCs w:val="24"/>
              </w:rPr>
              <w:t>5*</w:t>
            </w:r>
          </w:p>
        </w:tc>
        <w:tc>
          <w:tcPr>
            <w:tcW w:w="1169" w:type="dxa"/>
          </w:tcPr>
          <w:p w:rsidR="0080794F" w:rsidRPr="00FD3E72" w:rsidRDefault="0080794F" w:rsidP="00DD3E23">
            <w:pPr>
              <w:pStyle w:val="af3"/>
              <w:rPr>
                <w:sz w:val="24"/>
                <w:szCs w:val="24"/>
              </w:rPr>
            </w:pPr>
            <w:r w:rsidRPr="00FD3E72">
              <w:rPr>
                <w:sz w:val="24"/>
                <w:szCs w:val="24"/>
              </w:rPr>
              <w:t>10*</w:t>
            </w:r>
          </w:p>
        </w:tc>
      </w:tr>
      <w:tr w:rsidR="00FD3E72" w:rsidRPr="00FD3E72" w:rsidTr="009D3EE6">
        <w:trPr>
          <w:trHeight w:hRule="exact" w:val="1136"/>
        </w:trPr>
        <w:tc>
          <w:tcPr>
            <w:tcW w:w="2594" w:type="dxa"/>
          </w:tcPr>
          <w:p w:rsidR="0080794F" w:rsidRPr="00FD3E72" w:rsidRDefault="0080794F" w:rsidP="00DD3E23">
            <w:pPr>
              <w:pStyle w:val="af3"/>
              <w:rPr>
                <w:sz w:val="24"/>
                <w:szCs w:val="24"/>
              </w:rPr>
            </w:pPr>
            <w:r w:rsidRPr="00FD3E72">
              <w:rPr>
                <w:sz w:val="24"/>
                <w:szCs w:val="24"/>
              </w:rPr>
              <w:t>Каналы, коммуникационные тоннели</w:t>
            </w:r>
          </w:p>
        </w:tc>
        <w:tc>
          <w:tcPr>
            <w:tcW w:w="1477" w:type="dxa"/>
          </w:tcPr>
          <w:p w:rsidR="0080794F" w:rsidRPr="00FD3E72" w:rsidRDefault="0080794F" w:rsidP="00DD3E23">
            <w:pPr>
              <w:pStyle w:val="af3"/>
              <w:rPr>
                <w:sz w:val="24"/>
                <w:szCs w:val="24"/>
              </w:rPr>
            </w:pPr>
            <w:r w:rsidRPr="00FD3E72">
              <w:rPr>
                <w:sz w:val="24"/>
                <w:szCs w:val="24"/>
              </w:rPr>
              <w:t>2</w:t>
            </w:r>
          </w:p>
        </w:tc>
        <w:tc>
          <w:tcPr>
            <w:tcW w:w="1470" w:type="dxa"/>
          </w:tcPr>
          <w:p w:rsidR="0080794F" w:rsidRPr="00FD3E72" w:rsidRDefault="0080794F" w:rsidP="00DD3E23">
            <w:pPr>
              <w:pStyle w:val="af3"/>
              <w:rPr>
                <w:sz w:val="24"/>
                <w:szCs w:val="24"/>
              </w:rPr>
            </w:pPr>
            <w:r w:rsidRPr="00FD3E72">
              <w:rPr>
                <w:sz w:val="24"/>
                <w:szCs w:val="24"/>
              </w:rPr>
              <w:t>1,5</w:t>
            </w:r>
          </w:p>
        </w:tc>
        <w:tc>
          <w:tcPr>
            <w:tcW w:w="1659" w:type="dxa"/>
          </w:tcPr>
          <w:p w:rsidR="0080794F" w:rsidRPr="00FD3E72" w:rsidRDefault="0080794F" w:rsidP="00DD3E23">
            <w:pPr>
              <w:pStyle w:val="af3"/>
              <w:rPr>
                <w:sz w:val="24"/>
                <w:szCs w:val="24"/>
              </w:rPr>
            </w:pPr>
            <w:r w:rsidRPr="00FD3E72">
              <w:rPr>
                <w:sz w:val="24"/>
                <w:szCs w:val="24"/>
              </w:rPr>
              <w:t>4</w:t>
            </w:r>
          </w:p>
        </w:tc>
        <w:tc>
          <w:tcPr>
            <w:tcW w:w="1243" w:type="dxa"/>
          </w:tcPr>
          <w:p w:rsidR="0080794F" w:rsidRPr="00FD3E72" w:rsidRDefault="0080794F" w:rsidP="00DD3E23">
            <w:pPr>
              <w:pStyle w:val="af3"/>
              <w:rPr>
                <w:sz w:val="24"/>
                <w:szCs w:val="24"/>
              </w:rPr>
            </w:pPr>
            <w:r w:rsidRPr="00FD3E72">
              <w:rPr>
                <w:sz w:val="24"/>
                <w:szCs w:val="24"/>
              </w:rPr>
              <w:t>2,8</w:t>
            </w:r>
          </w:p>
        </w:tc>
        <w:tc>
          <w:tcPr>
            <w:tcW w:w="1661" w:type="dxa"/>
          </w:tcPr>
          <w:p w:rsidR="0080794F" w:rsidRPr="00FD3E72" w:rsidRDefault="0080794F" w:rsidP="00DD3E23">
            <w:pPr>
              <w:pStyle w:val="af3"/>
              <w:rPr>
                <w:sz w:val="24"/>
                <w:szCs w:val="24"/>
              </w:rPr>
            </w:pPr>
            <w:r w:rsidRPr="00FD3E72">
              <w:rPr>
                <w:sz w:val="24"/>
                <w:szCs w:val="24"/>
              </w:rPr>
              <w:t>1,5</w:t>
            </w:r>
          </w:p>
        </w:tc>
        <w:tc>
          <w:tcPr>
            <w:tcW w:w="1521" w:type="dxa"/>
          </w:tcPr>
          <w:p w:rsidR="0080794F" w:rsidRPr="00FD3E72" w:rsidRDefault="0080794F" w:rsidP="00DD3E23">
            <w:pPr>
              <w:pStyle w:val="af3"/>
              <w:rPr>
                <w:sz w:val="24"/>
                <w:szCs w:val="24"/>
              </w:rPr>
            </w:pPr>
            <w:r w:rsidRPr="00FD3E72">
              <w:rPr>
                <w:sz w:val="24"/>
                <w:szCs w:val="24"/>
              </w:rPr>
              <w:t>1</w:t>
            </w:r>
          </w:p>
        </w:tc>
        <w:tc>
          <w:tcPr>
            <w:tcW w:w="1526" w:type="dxa"/>
          </w:tcPr>
          <w:p w:rsidR="0080794F" w:rsidRPr="00FD3E72" w:rsidRDefault="0080794F" w:rsidP="00DD3E23">
            <w:pPr>
              <w:pStyle w:val="af3"/>
              <w:rPr>
                <w:sz w:val="24"/>
                <w:szCs w:val="24"/>
              </w:rPr>
            </w:pPr>
            <w:r w:rsidRPr="00FD3E72">
              <w:rPr>
                <w:sz w:val="24"/>
                <w:szCs w:val="24"/>
              </w:rPr>
              <w:t>1</w:t>
            </w:r>
          </w:p>
        </w:tc>
        <w:tc>
          <w:tcPr>
            <w:tcW w:w="977" w:type="dxa"/>
          </w:tcPr>
          <w:p w:rsidR="0080794F" w:rsidRPr="00FD3E72" w:rsidRDefault="0080794F" w:rsidP="00DD3E23">
            <w:pPr>
              <w:pStyle w:val="af3"/>
              <w:rPr>
                <w:sz w:val="24"/>
                <w:szCs w:val="24"/>
              </w:rPr>
            </w:pPr>
            <w:r w:rsidRPr="00FD3E72">
              <w:rPr>
                <w:sz w:val="24"/>
                <w:szCs w:val="24"/>
              </w:rPr>
              <w:t>2</w:t>
            </w:r>
          </w:p>
        </w:tc>
        <w:tc>
          <w:tcPr>
            <w:tcW w:w="1169" w:type="dxa"/>
          </w:tcPr>
          <w:p w:rsidR="0080794F" w:rsidRPr="00FD3E72" w:rsidRDefault="0080794F" w:rsidP="00DD3E23">
            <w:pPr>
              <w:pStyle w:val="af3"/>
              <w:rPr>
                <w:sz w:val="24"/>
                <w:szCs w:val="24"/>
              </w:rPr>
            </w:pPr>
            <w:r w:rsidRPr="00FD3E72">
              <w:rPr>
                <w:sz w:val="24"/>
                <w:szCs w:val="24"/>
              </w:rPr>
              <w:t>3*</w:t>
            </w:r>
          </w:p>
        </w:tc>
      </w:tr>
    </w:tbl>
    <w:p w:rsidR="0080794F" w:rsidRPr="00FD3E72" w:rsidRDefault="0080794F" w:rsidP="0080794F">
      <w:pPr>
        <w:pStyle w:val="a1"/>
        <w:numPr>
          <w:ilvl w:val="0"/>
          <w:numId w:val="0"/>
        </w:numPr>
        <w:ind w:left="1069"/>
        <w:rPr>
          <w:sz w:val="24"/>
          <w:szCs w:val="24"/>
        </w:rPr>
        <w:sectPr w:rsidR="0080794F" w:rsidRPr="00FD3E72" w:rsidSect="0080794F">
          <w:pgSz w:w="16838" w:h="11906" w:orient="landscape"/>
          <w:pgMar w:top="1701" w:right="1134" w:bottom="850" w:left="1134" w:header="708" w:footer="708" w:gutter="0"/>
          <w:cols w:space="708"/>
          <w:docGrid w:linePitch="360"/>
        </w:sectPr>
      </w:pPr>
    </w:p>
    <w:p w:rsidR="00A74ADD" w:rsidRPr="00FD3E72" w:rsidRDefault="00A74ADD" w:rsidP="00A74ADD">
      <w:pPr>
        <w:pStyle w:val="a6"/>
        <w:rPr>
          <w:sz w:val="24"/>
          <w:szCs w:val="24"/>
        </w:rPr>
      </w:pPr>
      <w:r w:rsidRPr="00FD3E72">
        <w:rPr>
          <w:sz w:val="24"/>
          <w:szCs w:val="24"/>
        </w:rPr>
        <w:lastRenderedPageBreak/>
        <w:t>Примечания:</w:t>
      </w:r>
    </w:p>
    <w:p w:rsidR="00A74ADD" w:rsidRPr="00FD3E72" w:rsidRDefault="00A74ADD" w:rsidP="00A74ADD">
      <w:pPr>
        <w:pStyle w:val="a6"/>
        <w:rPr>
          <w:sz w:val="24"/>
          <w:szCs w:val="24"/>
        </w:rPr>
      </w:pPr>
      <w:r w:rsidRPr="00FD3E72">
        <w:rPr>
          <w:sz w:val="24"/>
          <w:szCs w:val="24"/>
        </w:rPr>
        <w:t>* Относится только к расстояниям от силовых кабелей.</w:t>
      </w:r>
    </w:p>
    <w:p w:rsidR="00A74ADD" w:rsidRPr="00FD3E72" w:rsidRDefault="00A74ADD" w:rsidP="00A74ADD">
      <w:pPr>
        <w:pStyle w:val="a6"/>
        <w:rPr>
          <w:sz w:val="24"/>
          <w:szCs w:val="24"/>
        </w:rPr>
      </w:pPr>
      <w:r w:rsidRPr="00FD3E72">
        <w:rPr>
          <w:sz w:val="24"/>
          <w:szCs w:val="24"/>
        </w:rPr>
        <w:t>Расстояния по горизонтали (в свету) между соседними инженерными подземными сетями при их параллельном размещении следует принимать в соответствии с таблицей 2.5.9-2.</w:t>
      </w:r>
    </w:p>
    <w:p w:rsidR="00A74ADD" w:rsidRPr="00FD3E72" w:rsidRDefault="00A74ADD" w:rsidP="00A74ADD">
      <w:pPr>
        <w:pStyle w:val="11110"/>
        <w:rPr>
          <w:sz w:val="24"/>
          <w:szCs w:val="24"/>
        </w:rPr>
      </w:pPr>
      <w:r w:rsidRPr="00FD3E72">
        <w:rPr>
          <w:sz w:val="24"/>
          <w:szCs w:val="24"/>
        </w:rPr>
        <w:t>Нормативные расстояния по горизонтали между инженерными сетями.</w:t>
      </w:r>
    </w:p>
    <w:tbl>
      <w:tblPr>
        <w:tblW w:w="981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714"/>
        <w:gridCol w:w="720"/>
        <w:gridCol w:w="631"/>
        <w:gridCol w:w="636"/>
        <w:gridCol w:w="598"/>
        <w:gridCol w:w="545"/>
        <w:gridCol w:w="545"/>
        <w:gridCol w:w="641"/>
        <w:gridCol w:w="420"/>
        <w:gridCol w:w="783"/>
        <w:gridCol w:w="851"/>
        <w:gridCol w:w="425"/>
        <w:gridCol w:w="567"/>
      </w:tblGrid>
      <w:tr w:rsidR="00FD3E72" w:rsidRPr="00FD3E72" w:rsidTr="003404E1">
        <w:trPr>
          <w:trHeight w:hRule="exact" w:val="278"/>
        </w:trPr>
        <w:tc>
          <w:tcPr>
            <w:tcW w:w="1742" w:type="dxa"/>
            <w:vMerge w:val="restart"/>
          </w:tcPr>
          <w:p w:rsidR="00A74ADD" w:rsidRPr="00FD3E72" w:rsidRDefault="00A74ADD" w:rsidP="00A74ADD">
            <w:pPr>
              <w:pStyle w:val="af3"/>
              <w:rPr>
                <w:sz w:val="22"/>
                <w:szCs w:val="22"/>
              </w:rPr>
            </w:pPr>
            <w:r w:rsidRPr="00FD3E72">
              <w:rPr>
                <w:sz w:val="22"/>
                <w:szCs w:val="22"/>
              </w:rPr>
              <w:t>Инженерные сети</w:t>
            </w:r>
          </w:p>
        </w:tc>
        <w:tc>
          <w:tcPr>
            <w:tcW w:w="8076" w:type="dxa"/>
            <w:gridSpan w:val="13"/>
          </w:tcPr>
          <w:p w:rsidR="00A74ADD" w:rsidRPr="00FD3E72" w:rsidRDefault="00A74ADD" w:rsidP="00A74ADD">
            <w:pPr>
              <w:pStyle w:val="af3"/>
              <w:rPr>
                <w:sz w:val="22"/>
                <w:szCs w:val="22"/>
              </w:rPr>
            </w:pPr>
            <w:r w:rsidRPr="00FD3E72">
              <w:rPr>
                <w:sz w:val="22"/>
                <w:szCs w:val="22"/>
              </w:rPr>
              <w:t xml:space="preserve">Расстояние, м, по горизонтали (в свету) </w:t>
            </w:r>
            <w:proofErr w:type="gramStart"/>
            <w:r w:rsidRPr="00FD3E72">
              <w:rPr>
                <w:sz w:val="22"/>
                <w:szCs w:val="22"/>
              </w:rPr>
              <w:t>до</w:t>
            </w:r>
            <w:proofErr w:type="gramEnd"/>
          </w:p>
        </w:tc>
      </w:tr>
      <w:tr w:rsidR="00FD3E72" w:rsidRPr="00FD3E72" w:rsidTr="003404E1">
        <w:trPr>
          <w:trHeight w:hRule="exact" w:val="814"/>
        </w:trPr>
        <w:tc>
          <w:tcPr>
            <w:tcW w:w="1742" w:type="dxa"/>
            <w:vMerge/>
          </w:tcPr>
          <w:p w:rsidR="00A74ADD" w:rsidRPr="00FD3E72" w:rsidRDefault="00A74ADD" w:rsidP="00A74ADD">
            <w:pPr>
              <w:pStyle w:val="af3"/>
              <w:rPr>
                <w:sz w:val="22"/>
                <w:szCs w:val="22"/>
              </w:rPr>
            </w:pPr>
          </w:p>
        </w:tc>
        <w:tc>
          <w:tcPr>
            <w:tcW w:w="714" w:type="dxa"/>
            <w:vMerge w:val="restart"/>
            <w:textDirection w:val="btLr"/>
          </w:tcPr>
          <w:p w:rsidR="00A74ADD" w:rsidRPr="00FD3E72" w:rsidRDefault="00A74ADD" w:rsidP="00A74ADD">
            <w:pPr>
              <w:pStyle w:val="af3"/>
              <w:rPr>
                <w:sz w:val="22"/>
                <w:szCs w:val="22"/>
              </w:rPr>
            </w:pPr>
            <w:r w:rsidRPr="00FD3E72">
              <w:rPr>
                <w:sz w:val="22"/>
                <w:szCs w:val="22"/>
              </w:rPr>
              <w:t>водопровода</w:t>
            </w:r>
          </w:p>
        </w:tc>
        <w:tc>
          <w:tcPr>
            <w:tcW w:w="720" w:type="dxa"/>
            <w:vMerge w:val="restart"/>
            <w:textDirection w:val="btLr"/>
          </w:tcPr>
          <w:p w:rsidR="00A74ADD" w:rsidRPr="00FD3E72" w:rsidRDefault="00A74ADD" w:rsidP="00A74ADD">
            <w:pPr>
              <w:pStyle w:val="af3"/>
              <w:rPr>
                <w:sz w:val="22"/>
                <w:szCs w:val="22"/>
              </w:rPr>
            </w:pPr>
            <w:r w:rsidRPr="00FD3E72">
              <w:rPr>
                <w:sz w:val="22"/>
                <w:szCs w:val="22"/>
              </w:rPr>
              <w:t>канализации бытовой</w:t>
            </w:r>
          </w:p>
        </w:tc>
        <w:tc>
          <w:tcPr>
            <w:tcW w:w="631" w:type="dxa"/>
            <w:vMerge w:val="restart"/>
            <w:textDirection w:val="btLr"/>
          </w:tcPr>
          <w:p w:rsidR="00A74ADD" w:rsidRPr="00FD3E72" w:rsidRDefault="00A74ADD" w:rsidP="00A74ADD">
            <w:pPr>
              <w:pStyle w:val="af3"/>
              <w:rPr>
                <w:sz w:val="22"/>
                <w:szCs w:val="22"/>
              </w:rPr>
            </w:pPr>
            <w:r w:rsidRPr="00FD3E72">
              <w:rPr>
                <w:sz w:val="22"/>
                <w:szCs w:val="22"/>
              </w:rPr>
              <w:t>дренажа и дождевой канализации</w:t>
            </w:r>
          </w:p>
        </w:tc>
        <w:tc>
          <w:tcPr>
            <w:tcW w:w="2324" w:type="dxa"/>
            <w:gridSpan w:val="4"/>
          </w:tcPr>
          <w:p w:rsidR="00A74ADD" w:rsidRPr="00FD3E72" w:rsidRDefault="00A74ADD" w:rsidP="00A74ADD">
            <w:pPr>
              <w:pStyle w:val="af3"/>
              <w:rPr>
                <w:sz w:val="22"/>
                <w:szCs w:val="22"/>
              </w:rPr>
            </w:pPr>
            <w:r w:rsidRPr="00FD3E72">
              <w:rPr>
                <w:sz w:val="22"/>
                <w:szCs w:val="22"/>
              </w:rPr>
              <w:t>газопроводов давления, МПа (кгс/</w:t>
            </w:r>
            <w:proofErr w:type="spellStart"/>
            <w:r w:rsidRPr="00FD3E72">
              <w:rPr>
                <w:sz w:val="22"/>
                <w:szCs w:val="22"/>
              </w:rPr>
              <w:t>скв</w:t>
            </w:r>
            <w:proofErr w:type="spellEnd"/>
            <w:r w:rsidRPr="00FD3E72">
              <w:rPr>
                <w:sz w:val="22"/>
                <w:szCs w:val="22"/>
              </w:rPr>
              <w:t>. м)</w:t>
            </w:r>
          </w:p>
        </w:tc>
        <w:tc>
          <w:tcPr>
            <w:tcW w:w="641" w:type="dxa"/>
            <w:vMerge w:val="restart"/>
            <w:textDirection w:val="btLr"/>
          </w:tcPr>
          <w:p w:rsidR="00A74ADD" w:rsidRPr="00FD3E72" w:rsidRDefault="00A74ADD" w:rsidP="00A74ADD">
            <w:pPr>
              <w:pStyle w:val="af3"/>
              <w:rPr>
                <w:sz w:val="22"/>
                <w:szCs w:val="22"/>
              </w:rPr>
            </w:pPr>
            <w:r w:rsidRPr="00FD3E72">
              <w:rPr>
                <w:sz w:val="22"/>
                <w:szCs w:val="22"/>
              </w:rPr>
              <w:t>кабелей силовых всех напряжений</w:t>
            </w:r>
          </w:p>
        </w:tc>
        <w:tc>
          <w:tcPr>
            <w:tcW w:w="420" w:type="dxa"/>
            <w:vMerge w:val="restart"/>
            <w:textDirection w:val="btLr"/>
          </w:tcPr>
          <w:p w:rsidR="00A74ADD" w:rsidRPr="00FD3E72" w:rsidRDefault="00A74ADD" w:rsidP="00A74ADD">
            <w:pPr>
              <w:pStyle w:val="af3"/>
              <w:rPr>
                <w:sz w:val="22"/>
                <w:szCs w:val="22"/>
              </w:rPr>
            </w:pPr>
            <w:r w:rsidRPr="00FD3E72">
              <w:rPr>
                <w:sz w:val="22"/>
                <w:szCs w:val="22"/>
              </w:rPr>
              <w:t>кабелей связи</w:t>
            </w:r>
          </w:p>
        </w:tc>
        <w:tc>
          <w:tcPr>
            <w:tcW w:w="1634" w:type="dxa"/>
            <w:gridSpan w:val="2"/>
          </w:tcPr>
          <w:p w:rsidR="00A74ADD" w:rsidRPr="00FD3E72" w:rsidRDefault="00A74ADD" w:rsidP="00A74ADD">
            <w:pPr>
              <w:pStyle w:val="af3"/>
              <w:rPr>
                <w:sz w:val="22"/>
                <w:szCs w:val="22"/>
              </w:rPr>
            </w:pPr>
            <w:r w:rsidRPr="00FD3E72">
              <w:rPr>
                <w:sz w:val="22"/>
                <w:szCs w:val="22"/>
              </w:rPr>
              <w:t>тепловых сетей</w:t>
            </w:r>
          </w:p>
        </w:tc>
        <w:tc>
          <w:tcPr>
            <w:tcW w:w="425" w:type="dxa"/>
            <w:vMerge w:val="restart"/>
            <w:textDirection w:val="btLr"/>
          </w:tcPr>
          <w:p w:rsidR="00A74ADD" w:rsidRPr="00FD3E72" w:rsidRDefault="00A74ADD" w:rsidP="00A74ADD">
            <w:pPr>
              <w:pStyle w:val="af3"/>
              <w:rPr>
                <w:sz w:val="22"/>
                <w:szCs w:val="22"/>
              </w:rPr>
            </w:pPr>
            <w:r w:rsidRPr="00FD3E72">
              <w:rPr>
                <w:sz w:val="22"/>
                <w:szCs w:val="22"/>
              </w:rPr>
              <w:t>каналов, тоннелей</w:t>
            </w:r>
          </w:p>
        </w:tc>
        <w:tc>
          <w:tcPr>
            <w:tcW w:w="567" w:type="dxa"/>
            <w:vMerge w:val="restart"/>
            <w:textDirection w:val="btLr"/>
          </w:tcPr>
          <w:p w:rsidR="00A74ADD" w:rsidRPr="00FD3E72" w:rsidRDefault="00A74ADD" w:rsidP="00A74ADD">
            <w:pPr>
              <w:pStyle w:val="af3"/>
              <w:rPr>
                <w:sz w:val="22"/>
                <w:szCs w:val="22"/>
              </w:rPr>
            </w:pPr>
            <w:r w:rsidRPr="00FD3E72">
              <w:rPr>
                <w:sz w:val="22"/>
                <w:szCs w:val="22"/>
              </w:rPr>
              <w:t xml:space="preserve">Наружных </w:t>
            </w:r>
            <w:proofErr w:type="spellStart"/>
            <w:r w:rsidRPr="00FD3E72">
              <w:rPr>
                <w:sz w:val="22"/>
                <w:szCs w:val="22"/>
              </w:rPr>
              <w:t>пневмо</w:t>
            </w:r>
            <w:proofErr w:type="spellEnd"/>
            <w:r w:rsidRPr="00FD3E72">
              <w:rPr>
                <w:sz w:val="22"/>
                <w:szCs w:val="22"/>
              </w:rPr>
              <w:t>-мусоропроводов</w:t>
            </w:r>
          </w:p>
        </w:tc>
      </w:tr>
      <w:tr w:rsidR="00FD3E72" w:rsidRPr="00FD3E72" w:rsidTr="003404E1">
        <w:trPr>
          <w:trHeight w:hRule="exact" w:val="305"/>
        </w:trPr>
        <w:tc>
          <w:tcPr>
            <w:tcW w:w="1742" w:type="dxa"/>
            <w:vMerge/>
          </w:tcPr>
          <w:p w:rsidR="00A74ADD" w:rsidRPr="00FD3E72" w:rsidRDefault="00A74ADD" w:rsidP="00A74ADD">
            <w:pPr>
              <w:pStyle w:val="af3"/>
              <w:rPr>
                <w:sz w:val="22"/>
                <w:szCs w:val="22"/>
              </w:rPr>
            </w:pPr>
          </w:p>
        </w:tc>
        <w:tc>
          <w:tcPr>
            <w:tcW w:w="714" w:type="dxa"/>
            <w:vMerge/>
            <w:textDirection w:val="btLr"/>
          </w:tcPr>
          <w:p w:rsidR="00A74ADD" w:rsidRPr="00FD3E72" w:rsidRDefault="00A74ADD" w:rsidP="00A74ADD">
            <w:pPr>
              <w:pStyle w:val="af3"/>
              <w:rPr>
                <w:sz w:val="22"/>
                <w:szCs w:val="22"/>
              </w:rPr>
            </w:pPr>
          </w:p>
        </w:tc>
        <w:tc>
          <w:tcPr>
            <w:tcW w:w="720" w:type="dxa"/>
            <w:vMerge/>
            <w:textDirection w:val="btLr"/>
          </w:tcPr>
          <w:p w:rsidR="00A74ADD" w:rsidRPr="00FD3E72" w:rsidRDefault="00A74ADD" w:rsidP="00A74ADD">
            <w:pPr>
              <w:pStyle w:val="af3"/>
              <w:rPr>
                <w:sz w:val="22"/>
                <w:szCs w:val="22"/>
              </w:rPr>
            </w:pPr>
          </w:p>
        </w:tc>
        <w:tc>
          <w:tcPr>
            <w:tcW w:w="631" w:type="dxa"/>
            <w:vMerge/>
            <w:textDirection w:val="btLr"/>
          </w:tcPr>
          <w:p w:rsidR="00A74ADD" w:rsidRPr="00FD3E72" w:rsidRDefault="00A74ADD" w:rsidP="00A74ADD">
            <w:pPr>
              <w:pStyle w:val="af3"/>
              <w:rPr>
                <w:sz w:val="22"/>
                <w:szCs w:val="22"/>
              </w:rPr>
            </w:pPr>
          </w:p>
        </w:tc>
        <w:tc>
          <w:tcPr>
            <w:tcW w:w="636" w:type="dxa"/>
            <w:vMerge w:val="restart"/>
            <w:textDirection w:val="btLr"/>
          </w:tcPr>
          <w:p w:rsidR="00A74ADD" w:rsidRPr="00FD3E72" w:rsidRDefault="00A74ADD" w:rsidP="00A74ADD">
            <w:pPr>
              <w:pStyle w:val="af3"/>
              <w:rPr>
                <w:sz w:val="22"/>
                <w:szCs w:val="22"/>
              </w:rPr>
            </w:pPr>
            <w:r w:rsidRPr="00FD3E72">
              <w:rPr>
                <w:sz w:val="22"/>
                <w:szCs w:val="22"/>
              </w:rPr>
              <w:t>низкого до 0,005</w:t>
            </w:r>
          </w:p>
        </w:tc>
        <w:tc>
          <w:tcPr>
            <w:tcW w:w="598" w:type="dxa"/>
            <w:vMerge w:val="restart"/>
            <w:textDirection w:val="btLr"/>
          </w:tcPr>
          <w:p w:rsidR="00A74ADD" w:rsidRPr="00FD3E72" w:rsidRDefault="00A74ADD" w:rsidP="00A74ADD">
            <w:pPr>
              <w:pStyle w:val="af3"/>
              <w:rPr>
                <w:sz w:val="22"/>
                <w:szCs w:val="22"/>
              </w:rPr>
            </w:pPr>
            <w:r w:rsidRPr="00FD3E72">
              <w:rPr>
                <w:sz w:val="22"/>
                <w:szCs w:val="22"/>
              </w:rPr>
              <w:t>среднего св. 0,005 до 0,3</w:t>
            </w:r>
          </w:p>
        </w:tc>
        <w:tc>
          <w:tcPr>
            <w:tcW w:w="1090" w:type="dxa"/>
            <w:gridSpan w:val="2"/>
          </w:tcPr>
          <w:p w:rsidR="00A74ADD" w:rsidRPr="00FD3E72" w:rsidRDefault="00A74ADD" w:rsidP="00A74ADD">
            <w:pPr>
              <w:pStyle w:val="af3"/>
              <w:rPr>
                <w:sz w:val="22"/>
                <w:szCs w:val="22"/>
              </w:rPr>
            </w:pPr>
            <w:r w:rsidRPr="00FD3E72">
              <w:rPr>
                <w:sz w:val="22"/>
                <w:szCs w:val="22"/>
              </w:rPr>
              <w:t>высокого</w:t>
            </w:r>
          </w:p>
        </w:tc>
        <w:tc>
          <w:tcPr>
            <w:tcW w:w="641" w:type="dxa"/>
            <w:vMerge/>
            <w:textDirection w:val="btLr"/>
          </w:tcPr>
          <w:p w:rsidR="00A74ADD" w:rsidRPr="00FD3E72" w:rsidRDefault="00A74ADD" w:rsidP="00A74ADD">
            <w:pPr>
              <w:pStyle w:val="af3"/>
              <w:rPr>
                <w:sz w:val="22"/>
                <w:szCs w:val="22"/>
              </w:rPr>
            </w:pPr>
          </w:p>
        </w:tc>
        <w:tc>
          <w:tcPr>
            <w:tcW w:w="420" w:type="dxa"/>
            <w:vMerge/>
            <w:textDirection w:val="btLr"/>
          </w:tcPr>
          <w:p w:rsidR="00A74ADD" w:rsidRPr="00FD3E72" w:rsidRDefault="00A74ADD" w:rsidP="00A74ADD">
            <w:pPr>
              <w:pStyle w:val="af3"/>
              <w:rPr>
                <w:sz w:val="22"/>
                <w:szCs w:val="22"/>
              </w:rPr>
            </w:pPr>
          </w:p>
        </w:tc>
        <w:tc>
          <w:tcPr>
            <w:tcW w:w="783" w:type="dxa"/>
            <w:vMerge w:val="restart"/>
            <w:textDirection w:val="btLr"/>
          </w:tcPr>
          <w:p w:rsidR="00A74ADD" w:rsidRPr="00FD3E72" w:rsidRDefault="00A74ADD" w:rsidP="00A74ADD">
            <w:pPr>
              <w:pStyle w:val="af3"/>
              <w:rPr>
                <w:sz w:val="22"/>
                <w:szCs w:val="22"/>
              </w:rPr>
            </w:pPr>
            <w:r w:rsidRPr="00FD3E72">
              <w:rPr>
                <w:sz w:val="22"/>
                <w:szCs w:val="22"/>
              </w:rPr>
              <w:t>наружная стенка канала, тоннеля</w:t>
            </w:r>
          </w:p>
        </w:tc>
        <w:tc>
          <w:tcPr>
            <w:tcW w:w="851" w:type="dxa"/>
            <w:vMerge w:val="restart"/>
            <w:textDirection w:val="btLr"/>
          </w:tcPr>
          <w:p w:rsidR="00A74ADD" w:rsidRPr="00FD3E72" w:rsidRDefault="00A74ADD" w:rsidP="00A74ADD">
            <w:pPr>
              <w:pStyle w:val="af3"/>
              <w:rPr>
                <w:sz w:val="22"/>
                <w:szCs w:val="22"/>
              </w:rPr>
            </w:pPr>
            <w:r w:rsidRPr="00FD3E72">
              <w:rPr>
                <w:sz w:val="22"/>
                <w:szCs w:val="22"/>
              </w:rPr>
              <w:t xml:space="preserve">оболочка </w:t>
            </w:r>
            <w:proofErr w:type="spellStart"/>
            <w:r w:rsidRPr="00FD3E72">
              <w:rPr>
                <w:sz w:val="22"/>
                <w:szCs w:val="22"/>
              </w:rPr>
              <w:t>бесканальной</w:t>
            </w:r>
            <w:proofErr w:type="spellEnd"/>
            <w:r w:rsidRPr="00FD3E72">
              <w:rPr>
                <w:sz w:val="22"/>
                <w:szCs w:val="22"/>
              </w:rPr>
              <w:t xml:space="preserve"> прокладки</w:t>
            </w:r>
          </w:p>
        </w:tc>
        <w:tc>
          <w:tcPr>
            <w:tcW w:w="425" w:type="dxa"/>
            <w:vMerge/>
            <w:textDirection w:val="btLr"/>
          </w:tcPr>
          <w:p w:rsidR="00A74ADD" w:rsidRPr="00FD3E72" w:rsidRDefault="00A74ADD" w:rsidP="00A74ADD">
            <w:pPr>
              <w:pStyle w:val="af3"/>
              <w:rPr>
                <w:sz w:val="22"/>
                <w:szCs w:val="22"/>
              </w:rPr>
            </w:pPr>
          </w:p>
        </w:tc>
        <w:tc>
          <w:tcPr>
            <w:tcW w:w="567" w:type="dxa"/>
            <w:vMerge/>
            <w:textDirection w:val="btLr"/>
          </w:tcPr>
          <w:p w:rsidR="00A74ADD" w:rsidRPr="00FD3E72" w:rsidRDefault="00A74ADD" w:rsidP="00A74ADD">
            <w:pPr>
              <w:pStyle w:val="af3"/>
              <w:rPr>
                <w:sz w:val="22"/>
                <w:szCs w:val="22"/>
              </w:rPr>
            </w:pPr>
          </w:p>
        </w:tc>
      </w:tr>
      <w:tr w:rsidR="00FD3E72" w:rsidRPr="00FD3E72" w:rsidTr="003404E1">
        <w:trPr>
          <w:trHeight w:hRule="exact" w:val="1194"/>
        </w:trPr>
        <w:tc>
          <w:tcPr>
            <w:tcW w:w="1742" w:type="dxa"/>
            <w:vMerge/>
          </w:tcPr>
          <w:p w:rsidR="00A74ADD" w:rsidRPr="00FD3E72" w:rsidRDefault="00A74ADD" w:rsidP="00A74ADD">
            <w:pPr>
              <w:pStyle w:val="af3"/>
              <w:rPr>
                <w:sz w:val="22"/>
                <w:szCs w:val="22"/>
              </w:rPr>
            </w:pPr>
          </w:p>
        </w:tc>
        <w:tc>
          <w:tcPr>
            <w:tcW w:w="714" w:type="dxa"/>
            <w:vMerge/>
            <w:textDirection w:val="btLr"/>
          </w:tcPr>
          <w:p w:rsidR="00A74ADD" w:rsidRPr="00FD3E72" w:rsidRDefault="00A74ADD" w:rsidP="00A74ADD">
            <w:pPr>
              <w:pStyle w:val="af3"/>
              <w:rPr>
                <w:sz w:val="22"/>
                <w:szCs w:val="22"/>
              </w:rPr>
            </w:pPr>
          </w:p>
        </w:tc>
        <w:tc>
          <w:tcPr>
            <w:tcW w:w="720" w:type="dxa"/>
            <w:vMerge/>
            <w:textDirection w:val="btLr"/>
          </w:tcPr>
          <w:p w:rsidR="00A74ADD" w:rsidRPr="00FD3E72" w:rsidRDefault="00A74ADD" w:rsidP="00A74ADD">
            <w:pPr>
              <w:pStyle w:val="af3"/>
              <w:rPr>
                <w:sz w:val="22"/>
                <w:szCs w:val="22"/>
              </w:rPr>
            </w:pPr>
          </w:p>
        </w:tc>
        <w:tc>
          <w:tcPr>
            <w:tcW w:w="631" w:type="dxa"/>
            <w:vMerge/>
            <w:textDirection w:val="btLr"/>
          </w:tcPr>
          <w:p w:rsidR="00A74ADD" w:rsidRPr="00FD3E72" w:rsidRDefault="00A74ADD" w:rsidP="00A74ADD">
            <w:pPr>
              <w:pStyle w:val="af3"/>
              <w:rPr>
                <w:sz w:val="22"/>
                <w:szCs w:val="22"/>
              </w:rPr>
            </w:pPr>
          </w:p>
        </w:tc>
        <w:tc>
          <w:tcPr>
            <w:tcW w:w="636" w:type="dxa"/>
            <w:vMerge/>
            <w:textDirection w:val="btLr"/>
          </w:tcPr>
          <w:p w:rsidR="00A74ADD" w:rsidRPr="00FD3E72" w:rsidRDefault="00A74ADD" w:rsidP="00A74ADD">
            <w:pPr>
              <w:pStyle w:val="af3"/>
              <w:rPr>
                <w:sz w:val="22"/>
                <w:szCs w:val="22"/>
              </w:rPr>
            </w:pPr>
          </w:p>
        </w:tc>
        <w:tc>
          <w:tcPr>
            <w:tcW w:w="598" w:type="dxa"/>
            <w:vMerge/>
            <w:textDirection w:val="btLr"/>
          </w:tcPr>
          <w:p w:rsidR="00A74ADD" w:rsidRPr="00FD3E72" w:rsidRDefault="00A74ADD" w:rsidP="00A74ADD">
            <w:pPr>
              <w:pStyle w:val="af3"/>
              <w:rPr>
                <w:sz w:val="22"/>
                <w:szCs w:val="22"/>
              </w:rPr>
            </w:pPr>
          </w:p>
        </w:tc>
        <w:tc>
          <w:tcPr>
            <w:tcW w:w="545" w:type="dxa"/>
            <w:textDirection w:val="btLr"/>
          </w:tcPr>
          <w:p w:rsidR="00A74ADD" w:rsidRPr="00FD3E72" w:rsidRDefault="00A74ADD" w:rsidP="00A74ADD">
            <w:pPr>
              <w:pStyle w:val="af3"/>
              <w:rPr>
                <w:sz w:val="22"/>
                <w:szCs w:val="22"/>
              </w:rPr>
            </w:pPr>
            <w:r w:rsidRPr="00FD3E72">
              <w:rPr>
                <w:sz w:val="22"/>
                <w:szCs w:val="22"/>
              </w:rPr>
              <w:t>св. 0,3 до 0,6</w:t>
            </w:r>
          </w:p>
        </w:tc>
        <w:tc>
          <w:tcPr>
            <w:tcW w:w="545" w:type="dxa"/>
            <w:textDirection w:val="btLr"/>
          </w:tcPr>
          <w:p w:rsidR="00A74ADD" w:rsidRPr="00FD3E72" w:rsidRDefault="00A74ADD" w:rsidP="00A74ADD">
            <w:pPr>
              <w:pStyle w:val="af3"/>
              <w:rPr>
                <w:sz w:val="22"/>
                <w:szCs w:val="22"/>
              </w:rPr>
            </w:pPr>
            <w:r w:rsidRPr="00FD3E72">
              <w:rPr>
                <w:sz w:val="22"/>
                <w:szCs w:val="22"/>
              </w:rPr>
              <w:t>св. 0,6 до 1,2</w:t>
            </w:r>
          </w:p>
        </w:tc>
        <w:tc>
          <w:tcPr>
            <w:tcW w:w="641" w:type="dxa"/>
            <w:vMerge/>
            <w:textDirection w:val="btLr"/>
          </w:tcPr>
          <w:p w:rsidR="00A74ADD" w:rsidRPr="00FD3E72" w:rsidRDefault="00A74ADD" w:rsidP="00A74ADD">
            <w:pPr>
              <w:pStyle w:val="af3"/>
              <w:rPr>
                <w:sz w:val="22"/>
                <w:szCs w:val="22"/>
              </w:rPr>
            </w:pPr>
          </w:p>
        </w:tc>
        <w:tc>
          <w:tcPr>
            <w:tcW w:w="420" w:type="dxa"/>
            <w:vMerge/>
            <w:textDirection w:val="btLr"/>
          </w:tcPr>
          <w:p w:rsidR="00A74ADD" w:rsidRPr="00FD3E72" w:rsidRDefault="00A74ADD" w:rsidP="00A74ADD">
            <w:pPr>
              <w:pStyle w:val="af3"/>
              <w:rPr>
                <w:sz w:val="22"/>
                <w:szCs w:val="22"/>
              </w:rPr>
            </w:pPr>
          </w:p>
        </w:tc>
        <w:tc>
          <w:tcPr>
            <w:tcW w:w="783" w:type="dxa"/>
            <w:vMerge/>
            <w:textDirection w:val="btLr"/>
          </w:tcPr>
          <w:p w:rsidR="00A74ADD" w:rsidRPr="00FD3E72" w:rsidRDefault="00A74ADD" w:rsidP="00A74ADD">
            <w:pPr>
              <w:pStyle w:val="af3"/>
              <w:rPr>
                <w:sz w:val="22"/>
                <w:szCs w:val="22"/>
              </w:rPr>
            </w:pPr>
          </w:p>
        </w:tc>
        <w:tc>
          <w:tcPr>
            <w:tcW w:w="851" w:type="dxa"/>
            <w:vMerge/>
            <w:textDirection w:val="btLr"/>
          </w:tcPr>
          <w:p w:rsidR="00A74ADD" w:rsidRPr="00FD3E72" w:rsidRDefault="00A74ADD" w:rsidP="00A74ADD">
            <w:pPr>
              <w:pStyle w:val="af3"/>
              <w:rPr>
                <w:sz w:val="22"/>
                <w:szCs w:val="22"/>
              </w:rPr>
            </w:pPr>
          </w:p>
        </w:tc>
        <w:tc>
          <w:tcPr>
            <w:tcW w:w="425" w:type="dxa"/>
            <w:vMerge/>
            <w:textDirection w:val="btLr"/>
          </w:tcPr>
          <w:p w:rsidR="00A74ADD" w:rsidRPr="00FD3E72" w:rsidRDefault="00A74ADD" w:rsidP="00A74ADD">
            <w:pPr>
              <w:pStyle w:val="af3"/>
              <w:rPr>
                <w:sz w:val="22"/>
                <w:szCs w:val="22"/>
              </w:rPr>
            </w:pPr>
          </w:p>
        </w:tc>
        <w:tc>
          <w:tcPr>
            <w:tcW w:w="567" w:type="dxa"/>
            <w:vMerge/>
            <w:textDirection w:val="btLr"/>
          </w:tcPr>
          <w:p w:rsidR="00A74ADD" w:rsidRPr="00FD3E72" w:rsidRDefault="00A74ADD" w:rsidP="00A74ADD">
            <w:pPr>
              <w:pStyle w:val="af3"/>
              <w:rPr>
                <w:sz w:val="22"/>
                <w:szCs w:val="22"/>
              </w:rPr>
            </w:pPr>
          </w:p>
        </w:tc>
      </w:tr>
      <w:tr w:rsidR="00FD3E72" w:rsidRPr="00FD3E72" w:rsidTr="003404E1">
        <w:trPr>
          <w:trHeight w:hRule="exact" w:val="379"/>
        </w:trPr>
        <w:tc>
          <w:tcPr>
            <w:tcW w:w="1742" w:type="dxa"/>
          </w:tcPr>
          <w:p w:rsidR="00A74ADD" w:rsidRPr="00FD3E72" w:rsidRDefault="00A74ADD" w:rsidP="00A74ADD">
            <w:pPr>
              <w:pStyle w:val="af3"/>
              <w:rPr>
                <w:sz w:val="22"/>
                <w:szCs w:val="22"/>
              </w:rPr>
            </w:pPr>
            <w:r w:rsidRPr="00FD3E72">
              <w:rPr>
                <w:sz w:val="22"/>
                <w:szCs w:val="22"/>
              </w:rPr>
              <w:t>Водопровод</w:t>
            </w:r>
          </w:p>
        </w:tc>
        <w:tc>
          <w:tcPr>
            <w:tcW w:w="714" w:type="dxa"/>
            <w:vAlign w:val="center"/>
          </w:tcPr>
          <w:p w:rsidR="00A74ADD" w:rsidRPr="00FD3E72" w:rsidRDefault="00A74ADD" w:rsidP="00A74ADD">
            <w:pPr>
              <w:pStyle w:val="af3"/>
              <w:rPr>
                <w:sz w:val="22"/>
                <w:szCs w:val="22"/>
              </w:rPr>
            </w:pPr>
            <w:r w:rsidRPr="00FD3E72">
              <w:rPr>
                <w:sz w:val="22"/>
                <w:szCs w:val="22"/>
              </w:rPr>
              <w:t>1,5</w:t>
            </w:r>
          </w:p>
        </w:tc>
        <w:tc>
          <w:tcPr>
            <w:tcW w:w="720" w:type="dxa"/>
            <w:vAlign w:val="center"/>
          </w:tcPr>
          <w:p w:rsidR="00A74ADD" w:rsidRPr="00FD3E72" w:rsidRDefault="00A74ADD" w:rsidP="00A74ADD">
            <w:pPr>
              <w:pStyle w:val="af3"/>
              <w:rPr>
                <w:sz w:val="22"/>
                <w:szCs w:val="22"/>
              </w:rPr>
            </w:pPr>
            <w:r w:rsidRPr="00FD3E72">
              <w:rPr>
                <w:sz w:val="22"/>
                <w:szCs w:val="22"/>
              </w:rPr>
              <w:t>1,5</w:t>
            </w:r>
          </w:p>
        </w:tc>
        <w:tc>
          <w:tcPr>
            <w:tcW w:w="631" w:type="dxa"/>
            <w:vAlign w:val="center"/>
          </w:tcPr>
          <w:p w:rsidR="00A74ADD" w:rsidRPr="00FD3E72" w:rsidRDefault="00A74ADD" w:rsidP="00A74ADD">
            <w:pPr>
              <w:pStyle w:val="af3"/>
              <w:rPr>
                <w:sz w:val="22"/>
                <w:szCs w:val="22"/>
              </w:rPr>
            </w:pPr>
            <w:r w:rsidRPr="00FD3E72">
              <w:rPr>
                <w:sz w:val="22"/>
                <w:szCs w:val="22"/>
              </w:rPr>
              <w:t>1,5</w:t>
            </w:r>
          </w:p>
        </w:tc>
        <w:tc>
          <w:tcPr>
            <w:tcW w:w="636" w:type="dxa"/>
            <w:vAlign w:val="center"/>
          </w:tcPr>
          <w:p w:rsidR="00A74ADD" w:rsidRPr="00FD3E72" w:rsidRDefault="00A74ADD" w:rsidP="00A74ADD">
            <w:pPr>
              <w:pStyle w:val="af3"/>
              <w:rPr>
                <w:sz w:val="22"/>
                <w:szCs w:val="22"/>
              </w:rPr>
            </w:pPr>
            <w:r w:rsidRPr="00FD3E72">
              <w:rPr>
                <w:sz w:val="22"/>
                <w:szCs w:val="22"/>
              </w:rPr>
              <w:t>1</w:t>
            </w:r>
          </w:p>
        </w:tc>
        <w:tc>
          <w:tcPr>
            <w:tcW w:w="598" w:type="dxa"/>
            <w:vAlign w:val="center"/>
          </w:tcPr>
          <w:p w:rsidR="00A74ADD" w:rsidRPr="00FD3E72" w:rsidRDefault="00A74ADD" w:rsidP="00A74ADD">
            <w:pPr>
              <w:pStyle w:val="af3"/>
              <w:rPr>
                <w:sz w:val="22"/>
                <w:szCs w:val="22"/>
              </w:rPr>
            </w:pPr>
            <w:r w:rsidRPr="00FD3E72">
              <w:rPr>
                <w:sz w:val="22"/>
                <w:szCs w:val="22"/>
              </w:rPr>
              <w:t>1</w:t>
            </w:r>
          </w:p>
        </w:tc>
        <w:tc>
          <w:tcPr>
            <w:tcW w:w="545" w:type="dxa"/>
            <w:vAlign w:val="center"/>
          </w:tcPr>
          <w:p w:rsidR="00A74ADD" w:rsidRPr="00FD3E72" w:rsidRDefault="00A74ADD" w:rsidP="00A74ADD">
            <w:pPr>
              <w:pStyle w:val="af3"/>
              <w:rPr>
                <w:sz w:val="22"/>
                <w:szCs w:val="22"/>
              </w:rPr>
            </w:pPr>
            <w:r w:rsidRPr="00FD3E72">
              <w:rPr>
                <w:sz w:val="22"/>
                <w:szCs w:val="22"/>
              </w:rPr>
              <w:t>1,5</w:t>
            </w:r>
          </w:p>
        </w:tc>
        <w:tc>
          <w:tcPr>
            <w:tcW w:w="545" w:type="dxa"/>
            <w:vAlign w:val="center"/>
          </w:tcPr>
          <w:p w:rsidR="00A74ADD" w:rsidRPr="00FD3E72" w:rsidRDefault="00A74ADD" w:rsidP="00A74ADD">
            <w:pPr>
              <w:pStyle w:val="af3"/>
              <w:rPr>
                <w:sz w:val="22"/>
                <w:szCs w:val="22"/>
              </w:rPr>
            </w:pPr>
            <w:r w:rsidRPr="00FD3E72">
              <w:rPr>
                <w:sz w:val="22"/>
                <w:szCs w:val="22"/>
              </w:rPr>
              <w:t>2</w:t>
            </w:r>
          </w:p>
        </w:tc>
        <w:tc>
          <w:tcPr>
            <w:tcW w:w="641" w:type="dxa"/>
            <w:vAlign w:val="center"/>
          </w:tcPr>
          <w:p w:rsidR="00A74ADD" w:rsidRPr="00FD3E72" w:rsidRDefault="00A74ADD" w:rsidP="00A74ADD">
            <w:pPr>
              <w:pStyle w:val="af3"/>
              <w:rPr>
                <w:sz w:val="22"/>
                <w:szCs w:val="22"/>
              </w:rPr>
            </w:pPr>
            <w:r w:rsidRPr="00FD3E72">
              <w:rPr>
                <w:sz w:val="22"/>
                <w:szCs w:val="22"/>
              </w:rPr>
              <w:t>1*</w:t>
            </w:r>
          </w:p>
        </w:tc>
        <w:tc>
          <w:tcPr>
            <w:tcW w:w="420" w:type="dxa"/>
            <w:vAlign w:val="center"/>
          </w:tcPr>
          <w:p w:rsidR="00A74ADD" w:rsidRPr="00FD3E72" w:rsidRDefault="00A74ADD" w:rsidP="00A74ADD">
            <w:pPr>
              <w:pStyle w:val="af3"/>
              <w:rPr>
                <w:sz w:val="22"/>
                <w:szCs w:val="22"/>
              </w:rPr>
            </w:pPr>
            <w:r w:rsidRPr="00FD3E72">
              <w:rPr>
                <w:sz w:val="22"/>
                <w:szCs w:val="22"/>
              </w:rPr>
              <w:t>0,5</w:t>
            </w:r>
          </w:p>
        </w:tc>
        <w:tc>
          <w:tcPr>
            <w:tcW w:w="783" w:type="dxa"/>
            <w:vAlign w:val="center"/>
          </w:tcPr>
          <w:p w:rsidR="00A74ADD" w:rsidRPr="00FD3E72" w:rsidRDefault="00A74ADD" w:rsidP="00A74ADD">
            <w:pPr>
              <w:pStyle w:val="af3"/>
              <w:rPr>
                <w:sz w:val="22"/>
                <w:szCs w:val="22"/>
              </w:rPr>
            </w:pPr>
            <w:r w:rsidRPr="00FD3E72">
              <w:rPr>
                <w:sz w:val="22"/>
                <w:szCs w:val="22"/>
              </w:rPr>
              <w:t>1,5</w:t>
            </w:r>
          </w:p>
        </w:tc>
        <w:tc>
          <w:tcPr>
            <w:tcW w:w="851" w:type="dxa"/>
            <w:vAlign w:val="center"/>
          </w:tcPr>
          <w:p w:rsidR="00A74ADD" w:rsidRPr="00FD3E72" w:rsidRDefault="00A74ADD" w:rsidP="00A74ADD">
            <w:pPr>
              <w:pStyle w:val="af3"/>
              <w:rPr>
                <w:sz w:val="22"/>
                <w:szCs w:val="22"/>
              </w:rPr>
            </w:pPr>
            <w:r w:rsidRPr="00FD3E72">
              <w:rPr>
                <w:sz w:val="22"/>
                <w:szCs w:val="22"/>
              </w:rPr>
              <w:t>1,5</w:t>
            </w:r>
          </w:p>
        </w:tc>
        <w:tc>
          <w:tcPr>
            <w:tcW w:w="425" w:type="dxa"/>
            <w:vAlign w:val="center"/>
          </w:tcPr>
          <w:p w:rsidR="00A74ADD" w:rsidRPr="00FD3E72" w:rsidRDefault="00A74ADD" w:rsidP="00A74ADD">
            <w:pPr>
              <w:pStyle w:val="af3"/>
              <w:rPr>
                <w:sz w:val="22"/>
                <w:szCs w:val="22"/>
              </w:rPr>
            </w:pPr>
            <w:r w:rsidRPr="00FD3E72">
              <w:rPr>
                <w:sz w:val="22"/>
                <w:szCs w:val="22"/>
              </w:rPr>
              <w:t>1,5</w:t>
            </w:r>
          </w:p>
        </w:tc>
        <w:tc>
          <w:tcPr>
            <w:tcW w:w="567" w:type="dxa"/>
            <w:vAlign w:val="center"/>
          </w:tcPr>
          <w:p w:rsidR="00A74ADD" w:rsidRPr="00FD3E72" w:rsidRDefault="00A74ADD" w:rsidP="00A74ADD">
            <w:pPr>
              <w:pStyle w:val="af3"/>
              <w:rPr>
                <w:sz w:val="22"/>
                <w:szCs w:val="22"/>
              </w:rPr>
            </w:pPr>
            <w:r w:rsidRPr="00FD3E72">
              <w:rPr>
                <w:sz w:val="22"/>
                <w:szCs w:val="22"/>
              </w:rPr>
              <w:t>1</w:t>
            </w:r>
          </w:p>
        </w:tc>
      </w:tr>
      <w:tr w:rsidR="00FD3E72" w:rsidRPr="00FD3E72" w:rsidTr="003404E1">
        <w:trPr>
          <w:trHeight w:hRule="exact" w:val="465"/>
        </w:trPr>
        <w:tc>
          <w:tcPr>
            <w:tcW w:w="1742" w:type="dxa"/>
          </w:tcPr>
          <w:p w:rsidR="00A74ADD" w:rsidRPr="00FD3E72" w:rsidRDefault="00A74ADD" w:rsidP="00A74ADD">
            <w:pPr>
              <w:pStyle w:val="af3"/>
              <w:rPr>
                <w:sz w:val="22"/>
                <w:szCs w:val="22"/>
              </w:rPr>
            </w:pPr>
            <w:r w:rsidRPr="00FD3E72">
              <w:rPr>
                <w:sz w:val="22"/>
                <w:szCs w:val="22"/>
              </w:rPr>
              <w:t>Канал</w:t>
            </w:r>
            <w:proofErr w:type="gramStart"/>
            <w:r w:rsidRPr="00FD3E72">
              <w:rPr>
                <w:sz w:val="22"/>
                <w:szCs w:val="22"/>
              </w:rPr>
              <w:t>.</w:t>
            </w:r>
            <w:proofErr w:type="gramEnd"/>
            <w:r w:rsidRPr="00FD3E72">
              <w:rPr>
                <w:sz w:val="22"/>
                <w:szCs w:val="22"/>
              </w:rPr>
              <w:t xml:space="preserve"> </w:t>
            </w:r>
            <w:proofErr w:type="gramStart"/>
            <w:r w:rsidRPr="00FD3E72">
              <w:rPr>
                <w:sz w:val="22"/>
                <w:szCs w:val="22"/>
              </w:rPr>
              <w:t>б</w:t>
            </w:r>
            <w:proofErr w:type="gramEnd"/>
            <w:r w:rsidRPr="00FD3E72">
              <w:rPr>
                <w:sz w:val="22"/>
                <w:szCs w:val="22"/>
              </w:rPr>
              <w:t>ытовая</w:t>
            </w:r>
          </w:p>
        </w:tc>
        <w:tc>
          <w:tcPr>
            <w:tcW w:w="714" w:type="dxa"/>
            <w:vAlign w:val="center"/>
          </w:tcPr>
          <w:p w:rsidR="00A74ADD" w:rsidRPr="00FD3E72" w:rsidRDefault="00A74ADD" w:rsidP="00A74ADD">
            <w:pPr>
              <w:pStyle w:val="af3"/>
              <w:rPr>
                <w:sz w:val="22"/>
                <w:szCs w:val="22"/>
              </w:rPr>
            </w:pPr>
            <w:r w:rsidRPr="00FD3E72">
              <w:rPr>
                <w:sz w:val="22"/>
                <w:szCs w:val="22"/>
              </w:rPr>
              <w:t>1,5</w:t>
            </w:r>
          </w:p>
        </w:tc>
        <w:tc>
          <w:tcPr>
            <w:tcW w:w="720" w:type="dxa"/>
            <w:vAlign w:val="center"/>
          </w:tcPr>
          <w:p w:rsidR="00A74ADD" w:rsidRPr="00FD3E72" w:rsidRDefault="00A74ADD" w:rsidP="00A74ADD">
            <w:pPr>
              <w:pStyle w:val="af3"/>
              <w:rPr>
                <w:sz w:val="22"/>
                <w:szCs w:val="22"/>
              </w:rPr>
            </w:pPr>
            <w:r w:rsidRPr="00FD3E72">
              <w:rPr>
                <w:sz w:val="22"/>
                <w:szCs w:val="22"/>
              </w:rPr>
              <w:t>0,4</w:t>
            </w:r>
          </w:p>
        </w:tc>
        <w:tc>
          <w:tcPr>
            <w:tcW w:w="631" w:type="dxa"/>
            <w:vAlign w:val="center"/>
          </w:tcPr>
          <w:p w:rsidR="00A74ADD" w:rsidRPr="00FD3E72" w:rsidRDefault="00A74ADD" w:rsidP="00A74ADD">
            <w:pPr>
              <w:pStyle w:val="af3"/>
              <w:rPr>
                <w:sz w:val="22"/>
                <w:szCs w:val="22"/>
              </w:rPr>
            </w:pPr>
            <w:r w:rsidRPr="00FD3E72">
              <w:rPr>
                <w:sz w:val="22"/>
                <w:szCs w:val="22"/>
              </w:rPr>
              <w:t>0,4</w:t>
            </w:r>
          </w:p>
        </w:tc>
        <w:tc>
          <w:tcPr>
            <w:tcW w:w="636" w:type="dxa"/>
            <w:vAlign w:val="center"/>
          </w:tcPr>
          <w:p w:rsidR="00A74ADD" w:rsidRPr="00FD3E72" w:rsidRDefault="00A74ADD" w:rsidP="00A74ADD">
            <w:pPr>
              <w:pStyle w:val="af3"/>
              <w:rPr>
                <w:sz w:val="22"/>
                <w:szCs w:val="22"/>
              </w:rPr>
            </w:pPr>
            <w:r w:rsidRPr="00FD3E72">
              <w:rPr>
                <w:sz w:val="22"/>
                <w:szCs w:val="22"/>
              </w:rPr>
              <w:t>1</w:t>
            </w:r>
          </w:p>
        </w:tc>
        <w:tc>
          <w:tcPr>
            <w:tcW w:w="598" w:type="dxa"/>
            <w:vAlign w:val="center"/>
          </w:tcPr>
          <w:p w:rsidR="00A74ADD" w:rsidRPr="00FD3E72" w:rsidRDefault="00A74ADD" w:rsidP="00A74ADD">
            <w:pPr>
              <w:pStyle w:val="af3"/>
              <w:rPr>
                <w:sz w:val="22"/>
                <w:szCs w:val="22"/>
              </w:rPr>
            </w:pPr>
            <w:r w:rsidRPr="00FD3E72">
              <w:rPr>
                <w:sz w:val="22"/>
                <w:szCs w:val="22"/>
              </w:rPr>
              <w:t>1,5</w:t>
            </w:r>
          </w:p>
        </w:tc>
        <w:tc>
          <w:tcPr>
            <w:tcW w:w="545" w:type="dxa"/>
            <w:vAlign w:val="center"/>
          </w:tcPr>
          <w:p w:rsidR="00A74ADD" w:rsidRPr="00FD3E72" w:rsidRDefault="00A74ADD" w:rsidP="00A74ADD">
            <w:pPr>
              <w:pStyle w:val="af3"/>
              <w:rPr>
                <w:sz w:val="22"/>
                <w:szCs w:val="22"/>
              </w:rPr>
            </w:pPr>
            <w:r w:rsidRPr="00FD3E72">
              <w:rPr>
                <w:sz w:val="22"/>
                <w:szCs w:val="22"/>
              </w:rPr>
              <w:t>2</w:t>
            </w:r>
          </w:p>
        </w:tc>
        <w:tc>
          <w:tcPr>
            <w:tcW w:w="545" w:type="dxa"/>
            <w:vAlign w:val="center"/>
          </w:tcPr>
          <w:p w:rsidR="00A74ADD" w:rsidRPr="00FD3E72" w:rsidRDefault="00A74ADD" w:rsidP="00A74ADD">
            <w:pPr>
              <w:pStyle w:val="af3"/>
              <w:rPr>
                <w:sz w:val="22"/>
                <w:szCs w:val="22"/>
              </w:rPr>
            </w:pPr>
            <w:r w:rsidRPr="00FD3E72">
              <w:rPr>
                <w:sz w:val="22"/>
                <w:szCs w:val="22"/>
              </w:rPr>
              <w:t>5</w:t>
            </w:r>
          </w:p>
        </w:tc>
        <w:tc>
          <w:tcPr>
            <w:tcW w:w="641" w:type="dxa"/>
            <w:vAlign w:val="center"/>
          </w:tcPr>
          <w:p w:rsidR="00A74ADD" w:rsidRPr="00FD3E72" w:rsidRDefault="00A74ADD" w:rsidP="00A74ADD">
            <w:pPr>
              <w:pStyle w:val="af3"/>
              <w:rPr>
                <w:sz w:val="22"/>
                <w:szCs w:val="22"/>
              </w:rPr>
            </w:pPr>
            <w:r w:rsidRPr="00FD3E72">
              <w:rPr>
                <w:sz w:val="22"/>
                <w:szCs w:val="22"/>
              </w:rPr>
              <w:t>1*</w:t>
            </w:r>
          </w:p>
        </w:tc>
        <w:tc>
          <w:tcPr>
            <w:tcW w:w="420" w:type="dxa"/>
            <w:vAlign w:val="center"/>
          </w:tcPr>
          <w:p w:rsidR="00A74ADD" w:rsidRPr="00FD3E72" w:rsidRDefault="00A74ADD" w:rsidP="00A74ADD">
            <w:pPr>
              <w:pStyle w:val="af3"/>
              <w:rPr>
                <w:sz w:val="22"/>
                <w:szCs w:val="22"/>
              </w:rPr>
            </w:pPr>
            <w:r w:rsidRPr="00FD3E72">
              <w:rPr>
                <w:sz w:val="22"/>
                <w:szCs w:val="22"/>
              </w:rPr>
              <w:t>0,5</w:t>
            </w:r>
          </w:p>
        </w:tc>
        <w:tc>
          <w:tcPr>
            <w:tcW w:w="783" w:type="dxa"/>
            <w:vAlign w:val="center"/>
          </w:tcPr>
          <w:p w:rsidR="00A74ADD" w:rsidRPr="00FD3E72" w:rsidRDefault="00A74ADD" w:rsidP="00A74ADD">
            <w:pPr>
              <w:pStyle w:val="af3"/>
              <w:rPr>
                <w:sz w:val="22"/>
                <w:szCs w:val="22"/>
              </w:rPr>
            </w:pPr>
            <w:r w:rsidRPr="00FD3E72">
              <w:rPr>
                <w:sz w:val="22"/>
                <w:szCs w:val="22"/>
              </w:rPr>
              <w:t>1</w:t>
            </w:r>
          </w:p>
        </w:tc>
        <w:tc>
          <w:tcPr>
            <w:tcW w:w="851" w:type="dxa"/>
            <w:vAlign w:val="center"/>
          </w:tcPr>
          <w:p w:rsidR="00A74ADD" w:rsidRPr="00FD3E72" w:rsidRDefault="00A74ADD" w:rsidP="00A74ADD">
            <w:pPr>
              <w:pStyle w:val="af3"/>
              <w:rPr>
                <w:sz w:val="22"/>
                <w:szCs w:val="22"/>
              </w:rPr>
            </w:pPr>
            <w:r w:rsidRPr="00FD3E72">
              <w:rPr>
                <w:sz w:val="22"/>
                <w:szCs w:val="22"/>
              </w:rPr>
              <w:t>1</w:t>
            </w:r>
          </w:p>
        </w:tc>
        <w:tc>
          <w:tcPr>
            <w:tcW w:w="425" w:type="dxa"/>
            <w:vAlign w:val="center"/>
          </w:tcPr>
          <w:p w:rsidR="00A74ADD" w:rsidRPr="00FD3E72" w:rsidRDefault="00A74ADD" w:rsidP="00A74ADD">
            <w:pPr>
              <w:pStyle w:val="af3"/>
              <w:rPr>
                <w:sz w:val="22"/>
                <w:szCs w:val="22"/>
              </w:rPr>
            </w:pPr>
            <w:r w:rsidRPr="00FD3E72">
              <w:rPr>
                <w:sz w:val="22"/>
                <w:szCs w:val="22"/>
              </w:rPr>
              <w:t>1</w:t>
            </w:r>
          </w:p>
        </w:tc>
        <w:tc>
          <w:tcPr>
            <w:tcW w:w="567" w:type="dxa"/>
            <w:vAlign w:val="center"/>
          </w:tcPr>
          <w:p w:rsidR="00A74ADD" w:rsidRPr="00FD3E72" w:rsidRDefault="00A74ADD" w:rsidP="00A74ADD">
            <w:pPr>
              <w:pStyle w:val="af3"/>
              <w:rPr>
                <w:sz w:val="22"/>
                <w:szCs w:val="22"/>
              </w:rPr>
            </w:pPr>
            <w:r w:rsidRPr="00FD3E72">
              <w:rPr>
                <w:sz w:val="22"/>
                <w:szCs w:val="22"/>
              </w:rPr>
              <w:t>1</w:t>
            </w:r>
          </w:p>
        </w:tc>
      </w:tr>
      <w:tr w:rsidR="00FD3E72" w:rsidRPr="00FD3E72" w:rsidTr="003404E1">
        <w:trPr>
          <w:trHeight w:hRule="exact" w:val="795"/>
        </w:trPr>
        <w:tc>
          <w:tcPr>
            <w:tcW w:w="1742" w:type="dxa"/>
          </w:tcPr>
          <w:p w:rsidR="00A74ADD" w:rsidRPr="00FD3E72" w:rsidRDefault="00A74ADD" w:rsidP="00A74ADD">
            <w:pPr>
              <w:pStyle w:val="af3"/>
              <w:rPr>
                <w:sz w:val="22"/>
                <w:szCs w:val="22"/>
              </w:rPr>
            </w:pPr>
            <w:r w:rsidRPr="00FD3E72">
              <w:rPr>
                <w:sz w:val="22"/>
                <w:szCs w:val="22"/>
              </w:rPr>
              <w:t>Дождевая канализация</w:t>
            </w:r>
          </w:p>
        </w:tc>
        <w:tc>
          <w:tcPr>
            <w:tcW w:w="714" w:type="dxa"/>
            <w:vAlign w:val="center"/>
          </w:tcPr>
          <w:p w:rsidR="00A74ADD" w:rsidRPr="00FD3E72" w:rsidRDefault="00A74ADD" w:rsidP="00A74ADD">
            <w:pPr>
              <w:pStyle w:val="af3"/>
              <w:rPr>
                <w:sz w:val="22"/>
                <w:szCs w:val="22"/>
              </w:rPr>
            </w:pPr>
            <w:r w:rsidRPr="00FD3E72">
              <w:rPr>
                <w:sz w:val="22"/>
                <w:szCs w:val="22"/>
              </w:rPr>
              <w:t>1,5</w:t>
            </w:r>
          </w:p>
        </w:tc>
        <w:tc>
          <w:tcPr>
            <w:tcW w:w="720" w:type="dxa"/>
            <w:vAlign w:val="center"/>
          </w:tcPr>
          <w:p w:rsidR="00A74ADD" w:rsidRPr="00FD3E72" w:rsidRDefault="00A74ADD" w:rsidP="00A74ADD">
            <w:pPr>
              <w:pStyle w:val="af3"/>
              <w:rPr>
                <w:sz w:val="22"/>
                <w:szCs w:val="22"/>
              </w:rPr>
            </w:pPr>
            <w:r w:rsidRPr="00FD3E72">
              <w:rPr>
                <w:sz w:val="22"/>
                <w:szCs w:val="22"/>
              </w:rPr>
              <w:t>0,4</w:t>
            </w:r>
          </w:p>
        </w:tc>
        <w:tc>
          <w:tcPr>
            <w:tcW w:w="631" w:type="dxa"/>
            <w:vAlign w:val="center"/>
          </w:tcPr>
          <w:p w:rsidR="00A74ADD" w:rsidRPr="00FD3E72" w:rsidRDefault="00A74ADD" w:rsidP="00A74ADD">
            <w:pPr>
              <w:pStyle w:val="af3"/>
              <w:rPr>
                <w:sz w:val="22"/>
                <w:szCs w:val="22"/>
              </w:rPr>
            </w:pPr>
            <w:r w:rsidRPr="00FD3E72">
              <w:rPr>
                <w:sz w:val="22"/>
                <w:szCs w:val="22"/>
              </w:rPr>
              <w:t>0,4</w:t>
            </w:r>
          </w:p>
        </w:tc>
        <w:tc>
          <w:tcPr>
            <w:tcW w:w="636" w:type="dxa"/>
            <w:vAlign w:val="center"/>
          </w:tcPr>
          <w:p w:rsidR="00A74ADD" w:rsidRPr="00FD3E72" w:rsidRDefault="00A74ADD" w:rsidP="00A74ADD">
            <w:pPr>
              <w:pStyle w:val="af3"/>
              <w:rPr>
                <w:sz w:val="22"/>
                <w:szCs w:val="22"/>
              </w:rPr>
            </w:pPr>
            <w:r w:rsidRPr="00FD3E72">
              <w:rPr>
                <w:sz w:val="22"/>
                <w:szCs w:val="22"/>
              </w:rPr>
              <w:t>1</w:t>
            </w:r>
          </w:p>
        </w:tc>
        <w:tc>
          <w:tcPr>
            <w:tcW w:w="598" w:type="dxa"/>
            <w:vAlign w:val="center"/>
          </w:tcPr>
          <w:p w:rsidR="00A74ADD" w:rsidRPr="00FD3E72" w:rsidRDefault="00A74ADD" w:rsidP="00A74ADD">
            <w:pPr>
              <w:pStyle w:val="af3"/>
              <w:rPr>
                <w:sz w:val="22"/>
                <w:szCs w:val="22"/>
              </w:rPr>
            </w:pPr>
            <w:r w:rsidRPr="00FD3E72">
              <w:rPr>
                <w:sz w:val="22"/>
                <w:szCs w:val="22"/>
              </w:rPr>
              <w:t>1,5</w:t>
            </w:r>
          </w:p>
        </w:tc>
        <w:tc>
          <w:tcPr>
            <w:tcW w:w="545" w:type="dxa"/>
            <w:vAlign w:val="center"/>
          </w:tcPr>
          <w:p w:rsidR="00A74ADD" w:rsidRPr="00FD3E72" w:rsidRDefault="00A74ADD" w:rsidP="00A74ADD">
            <w:pPr>
              <w:pStyle w:val="af3"/>
              <w:rPr>
                <w:sz w:val="22"/>
                <w:szCs w:val="22"/>
              </w:rPr>
            </w:pPr>
            <w:r w:rsidRPr="00FD3E72">
              <w:rPr>
                <w:sz w:val="22"/>
                <w:szCs w:val="22"/>
              </w:rPr>
              <w:t>2</w:t>
            </w:r>
          </w:p>
        </w:tc>
        <w:tc>
          <w:tcPr>
            <w:tcW w:w="545" w:type="dxa"/>
            <w:vAlign w:val="center"/>
          </w:tcPr>
          <w:p w:rsidR="00A74ADD" w:rsidRPr="00FD3E72" w:rsidRDefault="00A74ADD" w:rsidP="00A74ADD">
            <w:pPr>
              <w:pStyle w:val="af3"/>
              <w:rPr>
                <w:sz w:val="22"/>
                <w:szCs w:val="22"/>
              </w:rPr>
            </w:pPr>
            <w:r w:rsidRPr="00FD3E72">
              <w:rPr>
                <w:sz w:val="22"/>
                <w:szCs w:val="22"/>
              </w:rPr>
              <w:t>5</w:t>
            </w:r>
          </w:p>
        </w:tc>
        <w:tc>
          <w:tcPr>
            <w:tcW w:w="641" w:type="dxa"/>
            <w:vAlign w:val="center"/>
          </w:tcPr>
          <w:p w:rsidR="00A74ADD" w:rsidRPr="00FD3E72" w:rsidRDefault="00A74ADD" w:rsidP="00A74ADD">
            <w:pPr>
              <w:pStyle w:val="af3"/>
              <w:rPr>
                <w:sz w:val="22"/>
                <w:szCs w:val="22"/>
              </w:rPr>
            </w:pPr>
            <w:r w:rsidRPr="00FD3E72">
              <w:rPr>
                <w:sz w:val="22"/>
                <w:szCs w:val="22"/>
              </w:rPr>
              <w:t>1*</w:t>
            </w:r>
          </w:p>
        </w:tc>
        <w:tc>
          <w:tcPr>
            <w:tcW w:w="420" w:type="dxa"/>
            <w:vAlign w:val="center"/>
          </w:tcPr>
          <w:p w:rsidR="00A74ADD" w:rsidRPr="00FD3E72" w:rsidRDefault="00A74ADD" w:rsidP="00A74ADD">
            <w:pPr>
              <w:pStyle w:val="af3"/>
              <w:rPr>
                <w:sz w:val="22"/>
                <w:szCs w:val="22"/>
              </w:rPr>
            </w:pPr>
            <w:r w:rsidRPr="00FD3E72">
              <w:rPr>
                <w:sz w:val="22"/>
                <w:szCs w:val="22"/>
              </w:rPr>
              <w:t>0,5</w:t>
            </w:r>
          </w:p>
        </w:tc>
        <w:tc>
          <w:tcPr>
            <w:tcW w:w="783" w:type="dxa"/>
            <w:vAlign w:val="center"/>
          </w:tcPr>
          <w:p w:rsidR="00A74ADD" w:rsidRPr="00FD3E72" w:rsidRDefault="00A74ADD" w:rsidP="00A74ADD">
            <w:pPr>
              <w:pStyle w:val="af3"/>
              <w:rPr>
                <w:sz w:val="22"/>
                <w:szCs w:val="22"/>
              </w:rPr>
            </w:pPr>
            <w:r w:rsidRPr="00FD3E72">
              <w:rPr>
                <w:sz w:val="22"/>
                <w:szCs w:val="22"/>
              </w:rPr>
              <w:t>1</w:t>
            </w:r>
          </w:p>
        </w:tc>
        <w:tc>
          <w:tcPr>
            <w:tcW w:w="851" w:type="dxa"/>
            <w:vAlign w:val="center"/>
          </w:tcPr>
          <w:p w:rsidR="00A74ADD" w:rsidRPr="00FD3E72" w:rsidRDefault="00A74ADD" w:rsidP="00A74ADD">
            <w:pPr>
              <w:pStyle w:val="af3"/>
              <w:rPr>
                <w:sz w:val="22"/>
                <w:szCs w:val="22"/>
              </w:rPr>
            </w:pPr>
            <w:r w:rsidRPr="00FD3E72">
              <w:rPr>
                <w:sz w:val="22"/>
                <w:szCs w:val="22"/>
              </w:rPr>
              <w:t>1</w:t>
            </w:r>
          </w:p>
        </w:tc>
        <w:tc>
          <w:tcPr>
            <w:tcW w:w="425" w:type="dxa"/>
            <w:vAlign w:val="center"/>
          </w:tcPr>
          <w:p w:rsidR="00A74ADD" w:rsidRPr="00FD3E72" w:rsidRDefault="00A74ADD" w:rsidP="00A74ADD">
            <w:pPr>
              <w:pStyle w:val="af3"/>
              <w:rPr>
                <w:sz w:val="22"/>
                <w:szCs w:val="22"/>
              </w:rPr>
            </w:pPr>
            <w:r w:rsidRPr="00FD3E72">
              <w:rPr>
                <w:sz w:val="22"/>
                <w:szCs w:val="22"/>
              </w:rPr>
              <w:t>1</w:t>
            </w:r>
          </w:p>
        </w:tc>
        <w:tc>
          <w:tcPr>
            <w:tcW w:w="567" w:type="dxa"/>
            <w:vAlign w:val="center"/>
          </w:tcPr>
          <w:p w:rsidR="00A74ADD" w:rsidRPr="00FD3E72" w:rsidRDefault="00A74ADD" w:rsidP="00A74ADD">
            <w:pPr>
              <w:pStyle w:val="af3"/>
              <w:rPr>
                <w:sz w:val="22"/>
                <w:szCs w:val="22"/>
              </w:rPr>
            </w:pPr>
            <w:r w:rsidRPr="00FD3E72">
              <w:rPr>
                <w:sz w:val="22"/>
                <w:szCs w:val="22"/>
              </w:rPr>
              <w:t>1</w:t>
            </w:r>
          </w:p>
        </w:tc>
      </w:tr>
      <w:tr w:rsidR="00FD3E72" w:rsidRPr="00FD3E72" w:rsidTr="003404E1">
        <w:trPr>
          <w:trHeight w:hRule="exact" w:val="661"/>
        </w:trPr>
        <w:tc>
          <w:tcPr>
            <w:tcW w:w="1742" w:type="dxa"/>
          </w:tcPr>
          <w:p w:rsidR="00A74ADD" w:rsidRPr="00FD3E72" w:rsidRDefault="00A74ADD" w:rsidP="00A74ADD">
            <w:pPr>
              <w:pStyle w:val="af3"/>
              <w:rPr>
                <w:sz w:val="22"/>
                <w:szCs w:val="22"/>
              </w:rPr>
            </w:pPr>
            <w:r w:rsidRPr="00FD3E72">
              <w:rPr>
                <w:sz w:val="22"/>
                <w:szCs w:val="22"/>
              </w:rPr>
              <w:t>Газопроводы давления, МПа:</w:t>
            </w:r>
          </w:p>
        </w:tc>
        <w:tc>
          <w:tcPr>
            <w:tcW w:w="714" w:type="dxa"/>
            <w:vAlign w:val="center"/>
          </w:tcPr>
          <w:p w:rsidR="00A74ADD" w:rsidRPr="00FD3E72" w:rsidRDefault="00A74ADD" w:rsidP="00A74ADD">
            <w:pPr>
              <w:pStyle w:val="af3"/>
              <w:rPr>
                <w:sz w:val="22"/>
                <w:szCs w:val="22"/>
              </w:rPr>
            </w:pPr>
          </w:p>
        </w:tc>
        <w:tc>
          <w:tcPr>
            <w:tcW w:w="720" w:type="dxa"/>
            <w:vAlign w:val="center"/>
          </w:tcPr>
          <w:p w:rsidR="00A74ADD" w:rsidRPr="00FD3E72" w:rsidRDefault="00A74ADD" w:rsidP="00A74ADD">
            <w:pPr>
              <w:pStyle w:val="af3"/>
              <w:rPr>
                <w:sz w:val="22"/>
                <w:szCs w:val="22"/>
              </w:rPr>
            </w:pPr>
          </w:p>
        </w:tc>
        <w:tc>
          <w:tcPr>
            <w:tcW w:w="631" w:type="dxa"/>
            <w:vAlign w:val="center"/>
          </w:tcPr>
          <w:p w:rsidR="00A74ADD" w:rsidRPr="00FD3E72" w:rsidRDefault="00A74ADD" w:rsidP="00A74ADD">
            <w:pPr>
              <w:pStyle w:val="af3"/>
              <w:rPr>
                <w:sz w:val="22"/>
                <w:szCs w:val="22"/>
              </w:rPr>
            </w:pPr>
          </w:p>
        </w:tc>
        <w:tc>
          <w:tcPr>
            <w:tcW w:w="636" w:type="dxa"/>
            <w:vAlign w:val="center"/>
          </w:tcPr>
          <w:p w:rsidR="00A74ADD" w:rsidRPr="00FD3E72" w:rsidRDefault="00A74ADD" w:rsidP="00A74ADD">
            <w:pPr>
              <w:pStyle w:val="af3"/>
              <w:rPr>
                <w:sz w:val="22"/>
                <w:szCs w:val="22"/>
              </w:rPr>
            </w:pPr>
          </w:p>
        </w:tc>
        <w:tc>
          <w:tcPr>
            <w:tcW w:w="598" w:type="dxa"/>
            <w:vAlign w:val="center"/>
          </w:tcPr>
          <w:p w:rsidR="00A74ADD" w:rsidRPr="00FD3E72" w:rsidRDefault="00A74ADD" w:rsidP="00A74ADD">
            <w:pPr>
              <w:pStyle w:val="af3"/>
              <w:rPr>
                <w:sz w:val="22"/>
                <w:szCs w:val="22"/>
              </w:rPr>
            </w:pPr>
          </w:p>
        </w:tc>
        <w:tc>
          <w:tcPr>
            <w:tcW w:w="545" w:type="dxa"/>
            <w:vAlign w:val="center"/>
          </w:tcPr>
          <w:p w:rsidR="00A74ADD" w:rsidRPr="00FD3E72" w:rsidRDefault="00A74ADD" w:rsidP="00A74ADD">
            <w:pPr>
              <w:pStyle w:val="af3"/>
              <w:rPr>
                <w:sz w:val="22"/>
                <w:szCs w:val="22"/>
              </w:rPr>
            </w:pPr>
          </w:p>
        </w:tc>
        <w:tc>
          <w:tcPr>
            <w:tcW w:w="545" w:type="dxa"/>
            <w:vAlign w:val="center"/>
          </w:tcPr>
          <w:p w:rsidR="00A74ADD" w:rsidRPr="00FD3E72" w:rsidRDefault="00A74ADD" w:rsidP="00A74ADD">
            <w:pPr>
              <w:pStyle w:val="af3"/>
              <w:rPr>
                <w:sz w:val="22"/>
                <w:szCs w:val="22"/>
              </w:rPr>
            </w:pPr>
          </w:p>
        </w:tc>
        <w:tc>
          <w:tcPr>
            <w:tcW w:w="641" w:type="dxa"/>
            <w:vAlign w:val="center"/>
          </w:tcPr>
          <w:p w:rsidR="00A74ADD" w:rsidRPr="00FD3E72" w:rsidRDefault="00A74ADD" w:rsidP="00A74ADD">
            <w:pPr>
              <w:pStyle w:val="af3"/>
              <w:rPr>
                <w:sz w:val="22"/>
                <w:szCs w:val="22"/>
              </w:rPr>
            </w:pPr>
          </w:p>
        </w:tc>
        <w:tc>
          <w:tcPr>
            <w:tcW w:w="420" w:type="dxa"/>
            <w:vAlign w:val="center"/>
          </w:tcPr>
          <w:p w:rsidR="00A74ADD" w:rsidRPr="00FD3E72" w:rsidRDefault="00A74ADD" w:rsidP="00A74ADD">
            <w:pPr>
              <w:pStyle w:val="af3"/>
              <w:rPr>
                <w:sz w:val="22"/>
                <w:szCs w:val="22"/>
              </w:rPr>
            </w:pPr>
          </w:p>
        </w:tc>
        <w:tc>
          <w:tcPr>
            <w:tcW w:w="783" w:type="dxa"/>
            <w:vAlign w:val="center"/>
          </w:tcPr>
          <w:p w:rsidR="00A74ADD" w:rsidRPr="00FD3E72" w:rsidRDefault="00A74ADD" w:rsidP="00A74ADD">
            <w:pPr>
              <w:pStyle w:val="af3"/>
              <w:rPr>
                <w:sz w:val="22"/>
                <w:szCs w:val="22"/>
              </w:rPr>
            </w:pPr>
          </w:p>
        </w:tc>
        <w:tc>
          <w:tcPr>
            <w:tcW w:w="851" w:type="dxa"/>
            <w:vAlign w:val="center"/>
          </w:tcPr>
          <w:p w:rsidR="00A74ADD" w:rsidRPr="00FD3E72" w:rsidRDefault="00A74ADD" w:rsidP="00A74ADD">
            <w:pPr>
              <w:pStyle w:val="af3"/>
              <w:rPr>
                <w:sz w:val="22"/>
                <w:szCs w:val="22"/>
              </w:rPr>
            </w:pPr>
          </w:p>
        </w:tc>
        <w:tc>
          <w:tcPr>
            <w:tcW w:w="425" w:type="dxa"/>
            <w:vAlign w:val="center"/>
          </w:tcPr>
          <w:p w:rsidR="00A74ADD" w:rsidRPr="00FD3E72" w:rsidRDefault="00A74ADD" w:rsidP="00A74ADD">
            <w:pPr>
              <w:pStyle w:val="af3"/>
              <w:rPr>
                <w:sz w:val="22"/>
                <w:szCs w:val="22"/>
              </w:rPr>
            </w:pPr>
          </w:p>
        </w:tc>
        <w:tc>
          <w:tcPr>
            <w:tcW w:w="567" w:type="dxa"/>
            <w:vAlign w:val="center"/>
          </w:tcPr>
          <w:p w:rsidR="00A74ADD" w:rsidRPr="00FD3E72" w:rsidRDefault="00A74ADD" w:rsidP="00A74ADD">
            <w:pPr>
              <w:pStyle w:val="af3"/>
              <w:rPr>
                <w:sz w:val="22"/>
                <w:szCs w:val="22"/>
              </w:rPr>
            </w:pPr>
          </w:p>
        </w:tc>
      </w:tr>
      <w:tr w:rsidR="00FD3E72" w:rsidRPr="00FD3E72" w:rsidTr="003404E1">
        <w:trPr>
          <w:trHeight w:hRule="exact" w:val="445"/>
        </w:trPr>
        <w:tc>
          <w:tcPr>
            <w:tcW w:w="1742" w:type="dxa"/>
          </w:tcPr>
          <w:p w:rsidR="00A74ADD" w:rsidRPr="00FD3E72" w:rsidRDefault="00A74ADD" w:rsidP="00A74ADD">
            <w:pPr>
              <w:pStyle w:val="af3"/>
              <w:rPr>
                <w:sz w:val="22"/>
                <w:szCs w:val="22"/>
              </w:rPr>
            </w:pPr>
            <w:r w:rsidRPr="00FD3E72">
              <w:rPr>
                <w:sz w:val="22"/>
                <w:szCs w:val="22"/>
              </w:rPr>
              <w:t>- низкого до 0,005</w:t>
            </w:r>
          </w:p>
        </w:tc>
        <w:tc>
          <w:tcPr>
            <w:tcW w:w="714" w:type="dxa"/>
            <w:vAlign w:val="center"/>
          </w:tcPr>
          <w:p w:rsidR="00A74ADD" w:rsidRPr="00FD3E72" w:rsidRDefault="00A74ADD" w:rsidP="00A74ADD">
            <w:pPr>
              <w:pStyle w:val="af3"/>
              <w:rPr>
                <w:sz w:val="22"/>
                <w:szCs w:val="22"/>
              </w:rPr>
            </w:pPr>
            <w:r w:rsidRPr="00FD3E72">
              <w:rPr>
                <w:sz w:val="22"/>
                <w:szCs w:val="22"/>
              </w:rPr>
              <w:t>1</w:t>
            </w:r>
          </w:p>
        </w:tc>
        <w:tc>
          <w:tcPr>
            <w:tcW w:w="720" w:type="dxa"/>
            <w:vAlign w:val="center"/>
          </w:tcPr>
          <w:p w:rsidR="00A74ADD" w:rsidRPr="00FD3E72" w:rsidRDefault="00A74ADD" w:rsidP="00A74ADD">
            <w:pPr>
              <w:pStyle w:val="af3"/>
              <w:rPr>
                <w:sz w:val="22"/>
                <w:szCs w:val="22"/>
              </w:rPr>
            </w:pPr>
            <w:r w:rsidRPr="00FD3E72">
              <w:rPr>
                <w:sz w:val="22"/>
                <w:szCs w:val="22"/>
              </w:rPr>
              <w:t>1</w:t>
            </w:r>
          </w:p>
        </w:tc>
        <w:tc>
          <w:tcPr>
            <w:tcW w:w="631" w:type="dxa"/>
            <w:vAlign w:val="center"/>
          </w:tcPr>
          <w:p w:rsidR="00A74ADD" w:rsidRPr="00FD3E72" w:rsidRDefault="00A74ADD" w:rsidP="00A74ADD">
            <w:pPr>
              <w:pStyle w:val="af3"/>
              <w:rPr>
                <w:sz w:val="22"/>
                <w:szCs w:val="22"/>
              </w:rPr>
            </w:pPr>
            <w:r w:rsidRPr="00FD3E72">
              <w:rPr>
                <w:sz w:val="22"/>
                <w:szCs w:val="22"/>
              </w:rPr>
              <w:t>1</w:t>
            </w:r>
          </w:p>
        </w:tc>
        <w:tc>
          <w:tcPr>
            <w:tcW w:w="636" w:type="dxa"/>
            <w:vAlign w:val="center"/>
          </w:tcPr>
          <w:p w:rsidR="00A74ADD" w:rsidRPr="00FD3E72" w:rsidRDefault="00A74ADD" w:rsidP="00A74ADD">
            <w:pPr>
              <w:pStyle w:val="af3"/>
              <w:rPr>
                <w:sz w:val="22"/>
                <w:szCs w:val="22"/>
              </w:rPr>
            </w:pPr>
            <w:r w:rsidRPr="00FD3E72">
              <w:rPr>
                <w:sz w:val="22"/>
                <w:szCs w:val="22"/>
              </w:rPr>
              <w:t>0,5</w:t>
            </w:r>
          </w:p>
        </w:tc>
        <w:tc>
          <w:tcPr>
            <w:tcW w:w="598" w:type="dxa"/>
            <w:vAlign w:val="center"/>
          </w:tcPr>
          <w:p w:rsidR="00A74ADD" w:rsidRPr="00FD3E72" w:rsidRDefault="00A74ADD" w:rsidP="00A74ADD">
            <w:pPr>
              <w:pStyle w:val="af3"/>
              <w:rPr>
                <w:sz w:val="22"/>
                <w:szCs w:val="22"/>
              </w:rPr>
            </w:pPr>
            <w:r w:rsidRPr="00FD3E72">
              <w:rPr>
                <w:sz w:val="22"/>
                <w:szCs w:val="22"/>
              </w:rPr>
              <w:t>0,5</w:t>
            </w:r>
          </w:p>
        </w:tc>
        <w:tc>
          <w:tcPr>
            <w:tcW w:w="545" w:type="dxa"/>
            <w:vAlign w:val="center"/>
          </w:tcPr>
          <w:p w:rsidR="00A74ADD" w:rsidRPr="00FD3E72" w:rsidRDefault="00A74ADD" w:rsidP="00A74ADD">
            <w:pPr>
              <w:pStyle w:val="af3"/>
              <w:rPr>
                <w:sz w:val="22"/>
                <w:szCs w:val="22"/>
              </w:rPr>
            </w:pPr>
            <w:r w:rsidRPr="00FD3E72">
              <w:rPr>
                <w:sz w:val="22"/>
                <w:szCs w:val="22"/>
              </w:rPr>
              <w:t>0,5</w:t>
            </w:r>
          </w:p>
        </w:tc>
        <w:tc>
          <w:tcPr>
            <w:tcW w:w="545" w:type="dxa"/>
            <w:vAlign w:val="center"/>
          </w:tcPr>
          <w:p w:rsidR="00A74ADD" w:rsidRPr="00FD3E72" w:rsidRDefault="00A74ADD" w:rsidP="00A74ADD">
            <w:pPr>
              <w:pStyle w:val="af3"/>
              <w:rPr>
                <w:sz w:val="22"/>
                <w:szCs w:val="22"/>
              </w:rPr>
            </w:pPr>
            <w:r w:rsidRPr="00FD3E72">
              <w:rPr>
                <w:sz w:val="22"/>
                <w:szCs w:val="22"/>
              </w:rPr>
              <w:t>0,5</w:t>
            </w:r>
          </w:p>
        </w:tc>
        <w:tc>
          <w:tcPr>
            <w:tcW w:w="641" w:type="dxa"/>
            <w:vAlign w:val="center"/>
          </w:tcPr>
          <w:p w:rsidR="00A74ADD" w:rsidRPr="00FD3E72" w:rsidRDefault="00A74ADD" w:rsidP="00A74ADD">
            <w:pPr>
              <w:pStyle w:val="af3"/>
              <w:rPr>
                <w:sz w:val="22"/>
                <w:szCs w:val="22"/>
              </w:rPr>
            </w:pPr>
            <w:r w:rsidRPr="00FD3E72">
              <w:rPr>
                <w:sz w:val="22"/>
                <w:szCs w:val="22"/>
              </w:rPr>
              <w:t>1</w:t>
            </w:r>
          </w:p>
        </w:tc>
        <w:tc>
          <w:tcPr>
            <w:tcW w:w="420" w:type="dxa"/>
            <w:vAlign w:val="center"/>
          </w:tcPr>
          <w:p w:rsidR="00A74ADD" w:rsidRPr="00FD3E72" w:rsidRDefault="00A74ADD" w:rsidP="00A74ADD">
            <w:pPr>
              <w:pStyle w:val="af3"/>
              <w:rPr>
                <w:sz w:val="22"/>
                <w:szCs w:val="22"/>
              </w:rPr>
            </w:pPr>
            <w:r w:rsidRPr="00FD3E72">
              <w:rPr>
                <w:sz w:val="22"/>
                <w:szCs w:val="22"/>
              </w:rPr>
              <w:t>1</w:t>
            </w:r>
          </w:p>
        </w:tc>
        <w:tc>
          <w:tcPr>
            <w:tcW w:w="783" w:type="dxa"/>
            <w:vAlign w:val="center"/>
          </w:tcPr>
          <w:p w:rsidR="00A74ADD" w:rsidRPr="00FD3E72" w:rsidRDefault="00A74ADD" w:rsidP="00A74ADD">
            <w:pPr>
              <w:pStyle w:val="af3"/>
              <w:rPr>
                <w:sz w:val="22"/>
                <w:szCs w:val="22"/>
              </w:rPr>
            </w:pPr>
            <w:r w:rsidRPr="00FD3E72">
              <w:rPr>
                <w:sz w:val="22"/>
                <w:szCs w:val="22"/>
              </w:rPr>
              <w:t>2</w:t>
            </w:r>
          </w:p>
        </w:tc>
        <w:tc>
          <w:tcPr>
            <w:tcW w:w="851" w:type="dxa"/>
            <w:vAlign w:val="center"/>
          </w:tcPr>
          <w:p w:rsidR="00A74ADD" w:rsidRPr="00FD3E72" w:rsidRDefault="00A74ADD" w:rsidP="00A74ADD">
            <w:pPr>
              <w:pStyle w:val="af3"/>
              <w:rPr>
                <w:sz w:val="22"/>
                <w:szCs w:val="22"/>
              </w:rPr>
            </w:pPr>
            <w:r w:rsidRPr="00FD3E72">
              <w:rPr>
                <w:sz w:val="22"/>
                <w:szCs w:val="22"/>
              </w:rPr>
              <w:t>1</w:t>
            </w:r>
          </w:p>
        </w:tc>
        <w:tc>
          <w:tcPr>
            <w:tcW w:w="425" w:type="dxa"/>
            <w:vAlign w:val="center"/>
          </w:tcPr>
          <w:p w:rsidR="00A74ADD" w:rsidRPr="00FD3E72" w:rsidRDefault="00A74ADD" w:rsidP="00A74ADD">
            <w:pPr>
              <w:pStyle w:val="af3"/>
              <w:rPr>
                <w:sz w:val="22"/>
                <w:szCs w:val="22"/>
              </w:rPr>
            </w:pPr>
            <w:r w:rsidRPr="00FD3E72">
              <w:rPr>
                <w:sz w:val="22"/>
                <w:szCs w:val="22"/>
              </w:rPr>
              <w:t>2</w:t>
            </w:r>
          </w:p>
        </w:tc>
        <w:tc>
          <w:tcPr>
            <w:tcW w:w="567" w:type="dxa"/>
            <w:vAlign w:val="center"/>
          </w:tcPr>
          <w:p w:rsidR="00A74ADD" w:rsidRPr="00FD3E72" w:rsidRDefault="00A74ADD" w:rsidP="00A74ADD">
            <w:pPr>
              <w:pStyle w:val="af3"/>
              <w:rPr>
                <w:sz w:val="22"/>
                <w:szCs w:val="22"/>
              </w:rPr>
            </w:pPr>
            <w:r w:rsidRPr="00FD3E72">
              <w:rPr>
                <w:sz w:val="22"/>
                <w:szCs w:val="22"/>
              </w:rPr>
              <w:t>1</w:t>
            </w:r>
          </w:p>
        </w:tc>
      </w:tr>
      <w:tr w:rsidR="00FD3E72" w:rsidRPr="00FD3E72" w:rsidTr="003404E1">
        <w:trPr>
          <w:trHeight w:hRule="exact" w:val="931"/>
        </w:trPr>
        <w:tc>
          <w:tcPr>
            <w:tcW w:w="1742" w:type="dxa"/>
          </w:tcPr>
          <w:p w:rsidR="00A74ADD" w:rsidRPr="00FD3E72" w:rsidRDefault="00A74ADD" w:rsidP="00A74ADD">
            <w:pPr>
              <w:pStyle w:val="af3"/>
              <w:rPr>
                <w:sz w:val="22"/>
                <w:szCs w:val="22"/>
              </w:rPr>
            </w:pPr>
            <w:r w:rsidRPr="00FD3E72">
              <w:rPr>
                <w:sz w:val="22"/>
                <w:szCs w:val="22"/>
              </w:rPr>
              <w:t xml:space="preserve">- среднего свыше 0,005 </w:t>
            </w:r>
            <w:proofErr w:type="gramStart"/>
            <w:r w:rsidRPr="00FD3E72">
              <w:rPr>
                <w:sz w:val="22"/>
                <w:szCs w:val="22"/>
              </w:rPr>
              <w:t>до</w:t>
            </w:r>
            <w:proofErr w:type="gramEnd"/>
          </w:p>
          <w:p w:rsidR="00A74ADD" w:rsidRPr="00FD3E72" w:rsidRDefault="00A74ADD" w:rsidP="00A74ADD">
            <w:pPr>
              <w:pStyle w:val="af3"/>
              <w:rPr>
                <w:sz w:val="22"/>
                <w:szCs w:val="22"/>
              </w:rPr>
            </w:pPr>
            <w:r w:rsidRPr="00FD3E72">
              <w:rPr>
                <w:sz w:val="22"/>
                <w:szCs w:val="22"/>
              </w:rPr>
              <w:t>0,3</w:t>
            </w:r>
          </w:p>
        </w:tc>
        <w:tc>
          <w:tcPr>
            <w:tcW w:w="714" w:type="dxa"/>
            <w:vAlign w:val="center"/>
          </w:tcPr>
          <w:p w:rsidR="00A74ADD" w:rsidRPr="00FD3E72" w:rsidRDefault="00A74ADD" w:rsidP="00A74ADD">
            <w:pPr>
              <w:pStyle w:val="af3"/>
              <w:rPr>
                <w:sz w:val="22"/>
                <w:szCs w:val="22"/>
              </w:rPr>
            </w:pPr>
            <w:r w:rsidRPr="00FD3E72">
              <w:rPr>
                <w:sz w:val="22"/>
                <w:szCs w:val="22"/>
              </w:rPr>
              <w:t>1</w:t>
            </w:r>
          </w:p>
        </w:tc>
        <w:tc>
          <w:tcPr>
            <w:tcW w:w="720" w:type="dxa"/>
            <w:vAlign w:val="center"/>
          </w:tcPr>
          <w:p w:rsidR="00A74ADD" w:rsidRPr="00FD3E72" w:rsidRDefault="00A74ADD" w:rsidP="00A74ADD">
            <w:pPr>
              <w:pStyle w:val="af3"/>
              <w:rPr>
                <w:sz w:val="22"/>
                <w:szCs w:val="22"/>
              </w:rPr>
            </w:pPr>
            <w:r w:rsidRPr="00FD3E72">
              <w:rPr>
                <w:sz w:val="22"/>
                <w:szCs w:val="22"/>
              </w:rPr>
              <w:t>1,5</w:t>
            </w:r>
          </w:p>
        </w:tc>
        <w:tc>
          <w:tcPr>
            <w:tcW w:w="631" w:type="dxa"/>
            <w:vAlign w:val="center"/>
          </w:tcPr>
          <w:p w:rsidR="00A74ADD" w:rsidRPr="00FD3E72" w:rsidRDefault="00A74ADD" w:rsidP="00A74ADD">
            <w:pPr>
              <w:pStyle w:val="af3"/>
              <w:rPr>
                <w:sz w:val="22"/>
                <w:szCs w:val="22"/>
              </w:rPr>
            </w:pPr>
            <w:r w:rsidRPr="00FD3E72">
              <w:rPr>
                <w:sz w:val="22"/>
                <w:szCs w:val="22"/>
              </w:rPr>
              <w:t>1,5</w:t>
            </w:r>
          </w:p>
        </w:tc>
        <w:tc>
          <w:tcPr>
            <w:tcW w:w="636" w:type="dxa"/>
            <w:vAlign w:val="center"/>
          </w:tcPr>
          <w:p w:rsidR="00A74ADD" w:rsidRPr="00FD3E72" w:rsidRDefault="00A74ADD" w:rsidP="00A74ADD">
            <w:pPr>
              <w:pStyle w:val="af3"/>
              <w:rPr>
                <w:sz w:val="22"/>
                <w:szCs w:val="22"/>
              </w:rPr>
            </w:pPr>
            <w:r w:rsidRPr="00FD3E72">
              <w:rPr>
                <w:sz w:val="22"/>
                <w:szCs w:val="22"/>
              </w:rPr>
              <w:t>0,5</w:t>
            </w:r>
          </w:p>
        </w:tc>
        <w:tc>
          <w:tcPr>
            <w:tcW w:w="598" w:type="dxa"/>
            <w:vAlign w:val="center"/>
          </w:tcPr>
          <w:p w:rsidR="00A74ADD" w:rsidRPr="00FD3E72" w:rsidRDefault="00A74ADD" w:rsidP="00A74ADD">
            <w:pPr>
              <w:pStyle w:val="af3"/>
              <w:rPr>
                <w:sz w:val="22"/>
                <w:szCs w:val="22"/>
              </w:rPr>
            </w:pPr>
            <w:r w:rsidRPr="00FD3E72">
              <w:rPr>
                <w:sz w:val="22"/>
                <w:szCs w:val="22"/>
              </w:rPr>
              <w:t>0,5</w:t>
            </w:r>
          </w:p>
        </w:tc>
        <w:tc>
          <w:tcPr>
            <w:tcW w:w="545" w:type="dxa"/>
            <w:vAlign w:val="center"/>
          </w:tcPr>
          <w:p w:rsidR="00A74ADD" w:rsidRPr="00FD3E72" w:rsidRDefault="00A74ADD" w:rsidP="00A74ADD">
            <w:pPr>
              <w:pStyle w:val="af3"/>
              <w:rPr>
                <w:sz w:val="22"/>
                <w:szCs w:val="22"/>
              </w:rPr>
            </w:pPr>
            <w:r w:rsidRPr="00FD3E72">
              <w:rPr>
                <w:sz w:val="22"/>
                <w:szCs w:val="22"/>
              </w:rPr>
              <w:t>0,5</w:t>
            </w:r>
          </w:p>
        </w:tc>
        <w:tc>
          <w:tcPr>
            <w:tcW w:w="545" w:type="dxa"/>
            <w:vAlign w:val="center"/>
          </w:tcPr>
          <w:p w:rsidR="00A74ADD" w:rsidRPr="00FD3E72" w:rsidRDefault="00A74ADD" w:rsidP="00A74ADD">
            <w:pPr>
              <w:pStyle w:val="af3"/>
              <w:rPr>
                <w:sz w:val="22"/>
                <w:szCs w:val="22"/>
              </w:rPr>
            </w:pPr>
            <w:r w:rsidRPr="00FD3E72">
              <w:rPr>
                <w:sz w:val="22"/>
                <w:szCs w:val="22"/>
              </w:rPr>
              <w:t>0,5</w:t>
            </w:r>
          </w:p>
        </w:tc>
        <w:tc>
          <w:tcPr>
            <w:tcW w:w="641" w:type="dxa"/>
            <w:vAlign w:val="center"/>
          </w:tcPr>
          <w:p w:rsidR="00A74ADD" w:rsidRPr="00FD3E72" w:rsidRDefault="00A74ADD" w:rsidP="00A74ADD">
            <w:pPr>
              <w:pStyle w:val="af3"/>
              <w:rPr>
                <w:sz w:val="22"/>
                <w:szCs w:val="22"/>
              </w:rPr>
            </w:pPr>
            <w:r w:rsidRPr="00FD3E72">
              <w:rPr>
                <w:sz w:val="22"/>
                <w:szCs w:val="22"/>
              </w:rPr>
              <w:t>1</w:t>
            </w:r>
          </w:p>
        </w:tc>
        <w:tc>
          <w:tcPr>
            <w:tcW w:w="420" w:type="dxa"/>
            <w:vAlign w:val="center"/>
          </w:tcPr>
          <w:p w:rsidR="00A74ADD" w:rsidRPr="00FD3E72" w:rsidRDefault="00A74ADD" w:rsidP="00A74ADD">
            <w:pPr>
              <w:pStyle w:val="af3"/>
              <w:rPr>
                <w:sz w:val="22"/>
                <w:szCs w:val="22"/>
              </w:rPr>
            </w:pPr>
            <w:r w:rsidRPr="00FD3E72">
              <w:rPr>
                <w:sz w:val="22"/>
                <w:szCs w:val="22"/>
              </w:rPr>
              <w:t>1</w:t>
            </w:r>
          </w:p>
        </w:tc>
        <w:tc>
          <w:tcPr>
            <w:tcW w:w="783" w:type="dxa"/>
            <w:vAlign w:val="center"/>
          </w:tcPr>
          <w:p w:rsidR="00A74ADD" w:rsidRPr="00FD3E72" w:rsidRDefault="00A74ADD" w:rsidP="00A74ADD">
            <w:pPr>
              <w:pStyle w:val="af3"/>
              <w:rPr>
                <w:sz w:val="22"/>
                <w:szCs w:val="22"/>
              </w:rPr>
            </w:pPr>
            <w:r w:rsidRPr="00FD3E72">
              <w:rPr>
                <w:sz w:val="22"/>
                <w:szCs w:val="22"/>
              </w:rPr>
              <w:t>2</w:t>
            </w:r>
          </w:p>
        </w:tc>
        <w:tc>
          <w:tcPr>
            <w:tcW w:w="851" w:type="dxa"/>
            <w:vAlign w:val="center"/>
          </w:tcPr>
          <w:p w:rsidR="00A74ADD" w:rsidRPr="00FD3E72" w:rsidRDefault="00A74ADD" w:rsidP="00A74ADD">
            <w:pPr>
              <w:pStyle w:val="af3"/>
              <w:rPr>
                <w:sz w:val="22"/>
                <w:szCs w:val="22"/>
              </w:rPr>
            </w:pPr>
            <w:r w:rsidRPr="00FD3E72">
              <w:rPr>
                <w:sz w:val="22"/>
                <w:szCs w:val="22"/>
              </w:rPr>
              <w:t>1</w:t>
            </w:r>
          </w:p>
        </w:tc>
        <w:tc>
          <w:tcPr>
            <w:tcW w:w="425" w:type="dxa"/>
            <w:vAlign w:val="center"/>
          </w:tcPr>
          <w:p w:rsidR="00A74ADD" w:rsidRPr="00FD3E72" w:rsidRDefault="00A74ADD" w:rsidP="00A74ADD">
            <w:pPr>
              <w:pStyle w:val="af3"/>
              <w:rPr>
                <w:sz w:val="22"/>
                <w:szCs w:val="22"/>
              </w:rPr>
            </w:pPr>
            <w:r w:rsidRPr="00FD3E72">
              <w:rPr>
                <w:sz w:val="22"/>
                <w:szCs w:val="22"/>
              </w:rPr>
              <w:t>2</w:t>
            </w:r>
          </w:p>
        </w:tc>
        <w:tc>
          <w:tcPr>
            <w:tcW w:w="567" w:type="dxa"/>
            <w:vAlign w:val="center"/>
          </w:tcPr>
          <w:p w:rsidR="00A74ADD" w:rsidRPr="00FD3E72" w:rsidRDefault="00A74ADD" w:rsidP="00A74ADD">
            <w:pPr>
              <w:pStyle w:val="af3"/>
              <w:rPr>
                <w:sz w:val="22"/>
                <w:szCs w:val="22"/>
              </w:rPr>
            </w:pPr>
            <w:r w:rsidRPr="00FD3E72">
              <w:rPr>
                <w:sz w:val="22"/>
                <w:szCs w:val="22"/>
              </w:rPr>
              <w:t>1,5</w:t>
            </w:r>
          </w:p>
        </w:tc>
      </w:tr>
      <w:tr w:rsidR="00FD3E72" w:rsidRPr="00FD3E72" w:rsidTr="003404E1">
        <w:trPr>
          <w:trHeight w:hRule="exact" w:val="531"/>
        </w:trPr>
        <w:tc>
          <w:tcPr>
            <w:tcW w:w="1742" w:type="dxa"/>
          </w:tcPr>
          <w:p w:rsidR="00A74ADD" w:rsidRPr="00FD3E72" w:rsidRDefault="00A74ADD" w:rsidP="00A74ADD">
            <w:pPr>
              <w:pStyle w:val="af3"/>
              <w:rPr>
                <w:sz w:val="22"/>
                <w:szCs w:val="22"/>
              </w:rPr>
            </w:pPr>
            <w:r w:rsidRPr="00FD3E72">
              <w:rPr>
                <w:sz w:val="22"/>
                <w:szCs w:val="22"/>
              </w:rPr>
              <w:t>- высокого:</w:t>
            </w:r>
          </w:p>
        </w:tc>
        <w:tc>
          <w:tcPr>
            <w:tcW w:w="714" w:type="dxa"/>
            <w:vAlign w:val="center"/>
          </w:tcPr>
          <w:p w:rsidR="00A74ADD" w:rsidRPr="00FD3E72" w:rsidRDefault="00A74ADD" w:rsidP="00A74ADD">
            <w:pPr>
              <w:pStyle w:val="af3"/>
              <w:rPr>
                <w:sz w:val="22"/>
                <w:szCs w:val="22"/>
              </w:rPr>
            </w:pPr>
          </w:p>
        </w:tc>
        <w:tc>
          <w:tcPr>
            <w:tcW w:w="720" w:type="dxa"/>
            <w:vAlign w:val="center"/>
          </w:tcPr>
          <w:p w:rsidR="00A74ADD" w:rsidRPr="00FD3E72" w:rsidRDefault="00A74ADD" w:rsidP="00A74ADD">
            <w:pPr>
              <w:pStyle w:val="af3"/>
              <w:rPr>
                <w:sz w:val="22"/>
                <w:szCs w:val="22"/>
              </w:rPr>
            </w:pPr>
          </w:p>
        </w:tc>
        <w:tc>
          <w:tcPr>
            <w:tcW w:w="631" w:type="dxa"/>
            <w:vAlign w:val="center"/>
          </w:tcPr>
          <w:p w:rsidR="00A74ADD" w:rsidRPr="00FD3E72" w:rsidRDefault="00A74ADD" w:rsidP="00A74ADD">
            <w:pPr>
              <w:pStyle w:val="af3"/>
              <w:rPr>
                <w:sz w:val="22"/>
                <w:szCs w:val="22"/>
              </w:rPr>
            </w:pPr>
          </w:p>
        </w:tc>
        <w:tc>
          <w:tcPr>
            <w:tcW w:w="636" w:type="dxa"/>
            <w:vAlign w:val="center"/>
          </w:tcPr>
          <w:p w:rsidR="00A74ADD" w:rsidRPr="00FD3E72" w:rsidRDefault="00A74ADD" w:rsidP="00A74ADD">
            <w:pPr>
              <w:pStyle w:val="af3"/>
              <w:rPr>
                <w:sz w:val="22"/>
                <w:szCs w:val="22"/>
              </w:rPr>
            </w:pPr>
          </w:p>
        </w:tc>
        <w:tc>
          <w:tcPr>
            <w:tcW w:w="598" w:type="dxa"/>
            <w:vAlign w:val="center"/>
          </w:tcPr>
          <w:p w:rsidR="00A74ADD" w:rsidRPr="00FD3E72" w:rsidRDefault="00A74ADD" w:rsidP="00A74ADD">
            <w:pPr>
              <w:pStyle w:val="af3"/>
              <w:rPr>
                <w:sz w:val="22"/>
                <w:szCs w:val="22"/>
              </w:rPr>
            </w:pPr>
          </w:p>
        </w:tc>
        <w:tc>
          <w:tcPr>
            <w:tcW w:w="545" w:type="dxa"/>
            <w:vAlign w:val="center"/>
          </w:tcPr>
          <w:p w:rsidR="00A74ADD" w:rsidRPr="00FD3E72" w:rsidRDefault="00A74ADD" w:rsidP="00A74ADD">
            <w:pPr>
              <w:pStyle w:val="af3"/>
              <w:rPr>
                <w:sz w:val="22"/>
                <w:szCs w:val="22"/>
              </w:rPr>
            </w:pPr>
          </w:p>
        </w:tc>
        <w:tc>
          <w:tcPr>
            <w:tcW w:w="545" w:type="dxa"/>
            <w:vAlign w:val="center"/>
          </w:tcPr>
          <w:p w:rsidR="00A74ADD" w:rsidRPr="00FD3E72" w:rsidRDefault="00A74ADD" w:rsidP="00A74ADD">
            <w:pPr>
              <w:pStyle w:val="af3"/>
              <w:rPr>
                <w:sz w:val="22"/>
                <w:szCs w:val="22"/>
              </w:rPr>
            </w:pPr>
          </w:p>
        </w:tc>
        <w:tc>
          <w:tcPr>
            <w:tcW w:w="641" w:type="dxa"/>
            <w:vAlign w:val="center"/>
          </w:tcPr>
          <w:p w:rsidR="00A74ADD" w:rsidRPr="00FD3E72" w:rsidRDefault="00A74ADD" w:rsidP="00A74ADD">
            <w:pPr>
              <w:pStyle w:val="af3"/>
              <w:rPr>
                <w:sz w:val="22"/>
                <w:szCs w:val="22"/>
              </w:rPr>
            </w:pPr>
          </w:p>
        </w:tc>
        <w:tc>
          <w:tcPr>
            <w:tcW w:w="420" w:type="dxa"/>
            <w:vAlign w:val="center"/>
          </w:tcPr>
          <w:p w:rsidR="00A74ADD" w:rsidRPr="00FD3E72" w:rsidRDefault="00A74ADD" w:rsidP="00A74ADD">
            <w:pPr>
              <w:pStyle w:val="af3"/>
              <w:rPr>
                <w:sz w:val="22"/>
                <w:szCs w:val="22"/>
              </w:rPr>
            </w:pPr>
          </w:p>
        </w:tc>
        <w:tc>
          <w:tcPr>
            <w:tcW w:w="783" w:type="dxa"/>
            <w:vAlign w:val="center"/>
          </w:tcPr>
          <w:p w:rsidR="00A74ADD" w:rsidRPr="00FD3E72" w:rsidRDefault="00A74ADD" w:rsidP="00A74ADD">
            <w:pPr>
              <w:pStyle w:val="af3"/>
              <w:rPr>
                <w:sz w:val="22"/>
                <w:szCs w:val="22"/>
              </w:rPr>
            </w:pPr>
          </w:p>
        </w:tc>
        <w:tc>
          <w:tcPr>
            <w:tcW w:w="851" w:type="dxa"/>
            <w:vAlign w:val="center"/>
          </w:tcPr>
          <w:p w:rsidR="00A74ADD" w:rsidRPr="00FD3E72" w:rsidRDefault="00A74ADD" w:rsidP="00A74ADD">
            <w:pPr>
              <w:pStyle w:val="af3"/>
              <w:rPr>
                <w:sz w:val="22"/>
                <w:szCs w:val="22"/>
              </w:rPr>
            </w:pPr>
          </w:p>
        </w:tc>
        <w:tc>
          <w:tcPr>
            <w:tcW w:w="425" w:type="dxa"/>
            <w:vAlign w:val="center"/>
          </w:tcPr>
          <w:p w:rsidR="00A74ADD" w:rsidRPr="00FD3E72" w:rsidRDefault="00A74ADD" w:rsidP="00A74ADD">
            <w:pPr>
              <w:pStyle w:val="af3"/>
              <w:rPr>
                <w:sz w:val="22"/>
                <w:szCs w:val="22"/>
              </w:rPr>
            </w:pPr>
          </w:p>
        </w:tc>
        <w:tc>
          <w:tcPr>
            <w:tcW w:w="567" w:type="dxa"/>
            <w:vAlign w:val="center"/>
          </w:tcPr>
          <w:p w:rsidR="00A74ADD" w:rsidRPr="00FD3E72" w:rsidRDefault="00A74ADD" w:rsidP="00A74ADD">
            <w:pPr>
              <w:pStyle w:val="af3"/>
              <w:rPr>
                <w:sz w:val="22"/>
                <w:szCs w:val="22"/>
              </w:rPr>
            </w:pPr>
          </w:p>
        </w:tc>
      </w:tr>
      <w:tr w:rsidR="00FD3E72" w:rsidRPr="00FD3E72" w:rsidTr="003404E1">
        <w:trPr>
          <w:trHeight w:hRule="exact" w:val="425"/>
        </w:trPr>
        <w:tc>
          <w:tcPr>
            <w:tcW w:w="1742" w:type="dxa"/>
          </w:tcPr>
          <w:p w:rsidR="00A74ADD" w:rsidRPr="00FD3E72" w:rsidRDefault="00A74ADD" w:rsidP="00A74ADD">
            <w:pPr>
              <w:pStyle w:val="af3"/>
              <w:rPr>
                <w:sz w:val="22"/>
                <w:szCs w:val="22"/>
              </w:rPr>
            </w:pPr>
            <w:r w:rsidRPr="00FD3E72">
              <w:rPr>
                <w:sz w:val="22"/>
                <w:szCs w:val="22"/>
              </w:rPr>
              <w:t>- свыше 0,3 до 0,6</w:t>
            </w:r>
          </w:p>
        </w:tc>
        <w:tc>
          <w:tcPr>
            <w:tcW w:w="714" w:type="dxa"/>
            <w:vAlign w:val="center"/>
          </w:tcPr>
          <w:p w:rsidR="00A74ADD" w:rsidRPr="00FD3E72" w:rsidRDefault="00A74ADD" w:rsidP="00A74ADD">
            <w:pPr>
              <w:pStyle w:val="af3"/>
              <w:rPr>
                <w:sz w:val="22"/>
                <w:szCs w:val="22"/>
              </w:rPr>
            </w:pPr>
            <w:r w:rsidRPr="00FD3E72">
              <w:rPr>
                <w:sz w:val="22"/>
                <w:szCs w:val="22"/>
              </w:rPr>
              <w:t>1,5</w:t>
            </w:r>
          </w:p>
        </w:tc>
        <w:tc>
          <w:tcPr>
            <w:tcW w:w="720" w:type="dxa"/>
            <w:vAlign w:val="center"/>
          </w:tcPr>
          <w:p w:rsidR="00A74ADD" w:rsidRPr="00FD3E72" w:rsidRDefault="00A74ADD" w:rsidP="00A74ADD">
            <w:pPr>
              <w:pStyle w:val="af3"/>
              <w:rPr>
                <w:sz w:val="22"/>
                <w:szCs w:val="22"/>
              </w:rPr>
            </w:pPr>
            <w:r w:rsidRPr="00FD3E72">
              <w:rPr>
                <w:sz w:val="22"/>
                <w:szCs w:val="22"/>
              </w:rPr>
              <w:t>2</w:t>
            </w:r>
          </w:p>
        </w:tc>
        <w:tc>
          <w:tcPr>
            <w:tcW w:w="631" w:type="dxa"/>
            <w:vAlign w:val="center"/>
          </w:tcPr>
          <w:p w:rsidR="00A74ADD" w:rsidRPr="00FD3E72" w:rsidRDefault="00A74ADD" w:rsidP="00A74ADD">
            <w:pPr>
              <w:pStyle w:val="af3"/>
              <w:rPr>
                <w:sz w:val="22"/>
                <w:szCs w:val="22"/>
              </w:rPr>
            </w:pPr>
            <w:r w:rsidRPr="00FD3E72">
              <w:rPr>
                <w:sz w:val="22"/>
                <w:szCs w:val="22"/>
              </w:rPr>
              <w:t>2</w:t>
            </w:r>
          </w:p>
        </w:tc>
        <w:tc>
          <w:tcPr>
            <w:tcW w:w="636" w:type="dxa"/>
            <w:vAlign w:val="center"/>
          </w:tcPr>
          <w:p w:rsidR="00A74ADD" w:rsidRPr="00FD3E72" w:rsidRDefault="00A74ADD" w:rsidP="00A74ADD">
            <w:pPr>
              <w:pStyle w:val="af3"/>
              <w:rPr>
                <w:sz w:val="22"/>
                <w:szCs w:val="22"/>
              </w:rPr>
            </w:pPr>
            <w:r w:rsidRPr="00FD3E72">
              <w:rPr>
                <w:sz w:val="22"/>
                <w:szCs w:val="22"/>
              </w:rPr>
              <w:t>0,5</w:t>
            </w:r>
          </w:p>
        </w:tc>
        <w:tc>
          <w:tcPr>
            <w:tcW w:w="598" w:type="dxa"/>
            <w:vAlign w:val="center"/>
          </w:tcPr>
          <w:p w:rsidR="00A74ADD" w:rsidRPr="00FD3E72" w:rsidRDefault="00A74ADD" w:rsidP="00A74ADD">
            <w:pPr>
              <w:pStyle w:val="af3"/>
              <w:rPr>
                <w:sz w:val="22"/>
                <w:szCs w:val="22"/>
              </w:rPr>
            </w:pPr>
            <w:r w:rsidRPr="00FD3E72">
              <w:rPr>
                <w:sz w:val="22"/>
                <w:szCs w:val="22"/>
              </w:rPr>
              <w:t>0,5</w:t>
            </w:r>
          </w:p>
        </w:tc>
        <w:tc>
          <w:tcPr>
            <w:tcW w:w="545" w:type="dxa"/>
            <w:vAlign w:val="center"/>
          </w:tcPr>
          <w:p w:rsidR="00A74ADD" w:rsidRPr="00FD3E72" w:rsidRDefault="00A74ADD" w:rsidP="00A74ADD">
            <w:pPr>
              <w:pStyle w:val="af3"/>
              <w:rPr>
                <w:sz w:val="22"/>
                <w:szCs w:val="22"/>
              </w:rPr>
            </w:pPr>
            <w:r w:rsidRPr="00FD3E72">
              <w:rPr>
                <w:sz w:val="22"/>
                <w:szCs w:val="22"/>
              </w:rPr>
              <w:t>0,5</w:t>
            </w:r>
          </w:p>
        </w:tc>
        <w:tc>
          <w:tcPr>
            <w:tcW w:w="545" w:type="dxa"/>
            <w:vAlign w:val="center"/>
          </w:tcPr>
          <w:p w:rsidR="00A74ADD" w:rsidRPr="00FD3E72" w:rsidRDefault="00A74ADD" w:rsidP="00A74ADD">
            <w:pPr>
              <w:pStyle w:val="af3"/>
              <w:rPr>
                <w:sz w:val="22"/>
                <w:szCs w:val="22"/>
              </w:rPr>
            </w:pPr>
            <w:r w:rsidRPr="00FD3E72">
              <w:rPr>
                <w:sz w:val="22"/>
                <w:szCs w:val="22"/>
              </w:rPr>
              <w:t>0,5</w:t>
            </w:r>
          </w:p>
        </w:tc>
        <w:tc>
          <w:tcPr>
            <w:tcW w:w="641" w:type="dxa"/>
            <w:vAlign w:val="center"/>
          </w:tcPr>
          <w:p w:rsidR="00A74ADD" w:rsidRPr="00FD3E72" w:rsidRDefault="00A74ADD" w:rsidP="00A74ADD">
            <w:pPr>
              <w:pStyle w:val="af3"/>
              <w:rPr>
                <w:sz w:val="22"/>
                <w:szCs w:val="22"/>
              </w:rPr>
            </w:pPr>
            <w:r w:rsidRPr="00FD3E72">
              <w:rPr>
                <w:sz w:val="22"/>
                <w:szCs w:val="22"/>
              </w:rPr>
              <w:t>1</w:t>
            </w:r>
          </w:p>
        </w:tc>
        <w:tc>
          <w:tcPr>
            <w:tcW w:w="420" w:type="dxa"/>
            <w:vAlign w:val="center"/>
          </w:tcPr>
          <w:p w:rsidR="00A74ADD" w:rsidRPr="00FD3E72" w:rsidRDefault="00A74ADD" w:rsidP="00A74ADD">
            <w:pPr>
              <w:pStyle w:val="af3"/>
              <w:rPr>
                <w:sz w:val="22"/>
                <w:szCs w:val="22"/>
              </w:rPr>
            </w:pPr>
            <w:r w:rsidRPr="00FD3E72">
              <w:rPr>
                <w:sz w:val="22"/>
                <w:szCs w:val="22"/>
              </w:rPr>
              <w:t>1</w:t>
            </w:r>
          </w:p>
        </w:tc>
        <w:tc>
          <w:tcPr>
            <w:tcW w:w="783" w:type="dxa"/>
            <w:vAlign w:val="center"/>
          </w:tcPr>
          <w:p w:rsidR="00A74ADD" w:rsidRPr="00FD3E72" w:rsidRDefault="00A74ADD" w:rsidP="00A74ADD">
            <w:pPr>
              <w:pStyle w:val="af3"/>
              <w:rPr>
                <w:sz w:val="22"/>
                <w:szCs w:val="22"/>
              </w:rPr>
            </w:pPr>
            <w:r w:rsidRPr="00FD3E72">
              <w:rPr>
                <w:sz w:val="22"/>
                <w:szCs w:val="22"/>
              </w:rPr>
              <w:t>2</w:t>
            </w:r>
          </w:p>
        </w:tc>
        <w:tc>
          <w:tcPr>
            <w:tcW w:w="851" w:type="dxa"/>
            <w:vAlign w:val="center"/>
          </w:tcPr>
          <w:p w:rsidR="00A74ADD" w:rsidRPr="00FD3E72" w:rsidRDefault="00A74ADD" w:rsidP="00A74ADD">
            <w:pPr>
              <w:pStyle w:val="af3"/>
              <w:rPr>
                <w:sz w:val="22"/>
                <w:szCs w:val="22"/>
              </w:rPr>
            </w:pPr>
            <w:r w:rsidRPr="00FD3E72">
              <w:rPr>
                <w:sz w:val="22"/>
                <w:szCs w:val="22"/>
              </w:rPr>
              <w:t>1,5</w:t>
            </w:r>
          </w:p>
        </w:tc>
        <w:tc>
          <w:tcPr>
            <w:tcW w:w="425" w:type="dxa"/>
            <w:vAlign w:val="center"/>
          </w:tcPr>
          <w:p w:rsidR="00A74ADD" w:rsidRPr="00FD3E72" w:rsidRDefault="00A74ADD" w:rsidP="00A74ADD">
            <w:pPr>
              <w:pStyle w:val="af3"/>
              <w:rPr>
                <w:sz w:val="22"/>
                <w:szCs w:val="22"/>
              </w:rPr>
            </w:pPr>
            <w:r w:rsidRPr="00FD3E72">
              <w:rPr>
                <w:sz w:val="22"/>
                <w:szCs w:val="22"/>
              </w:rPr>
              <w:t>2</w:t>
            </w:r>
          </w:p>
        </w:tc>
        <w:tc>
          <w:tcPr>
            <w:tcW w:w="567" w:type="dxa"/>
            <w:vAlign w:val="center"/>
          </w:tcPr>
          <w:p w:rsidR="00A74ADD" w:rsidRPr="00FD3E72" w:rsidRDefault="00A74ADD" w:rsidP="00A74ADD">
            <w:pPr>
              <w:pStyle w:val="af3"/>
              <w:rPr>
                <w:sz w:val="22"/>
                <w:szCs w:val="22"/>
              </w:rPr>
            </w:pPr>
            <w:r w:rsidRPr="00FD3E72">
              <w:rPr>
                <w:sz w:val="22"/>
                <w:szCs w:val="22"/>
              </w:rPr>
              <w:t>2</w:t>
            </w:r>
          </w:p>
        </w:tc>
      </w:tr>
      <w:tr w:rsidR="00FD3E72" w:rsidRPr="00FD3E72" w:rsidTr="003404E1">
        <w:trPr>
          <w:trHeight w:hRule="exact" w:val="502"/>
        </w:trPr>
        <w:tc>
          <w:tcPr>
            <w:tcW w:w="1742" w:type="dxa"/>
          </w:tcPr>
          <w:p w:rsidR="00A74ADD" w:rsidRPr="00FD3E72" w:rsidRDefault="00A74ADD" w:rsidP="00A74ADD">
            <w:pPr>
              <w:pStyle w:val="af3"/>
              <w:rPr>
                <w:sz w:val="22"/>
                <w:szCs w:val="22"/>
              </w:rPr>
            </w:pPr>
            <w:r w:rsidRPr="00FD3E72">
              <w:rPr>
                <w:sz w:val="22"/>
                <w:szCs w:val="22"/>
              </w:rPr>
              <w:t>- свыше 0,6 до 1,2</w:t>
            </w:r>
          </w:p>
        </w:tc>
        <w:tc>
          <w:tcPr>
            <w:tcW w:w="714" w:type="dxa"/>
            <w:vAlign w:val="center"/>
          </w:tcPr>
          <w:p w:rsidR="00A74ADD" w:rsidRPr="00FD3E72" w:rsidRDefault="00A74ADD" w:rsidP="00A74ADD">
            <w:pPr>
              <w:pStyle w:val="af3"/>
              <w:rPr>
                <w:sz w:val="22"/>
                <w:szCs w:val="22"/>
              </w:rPr>
            </w:pPr>
            <w:r w:rsidRPr="00FD3E72">
              <w:rPr>
                <w:sz w:val="22"/>
                <w:szCs w:val="22"/>
              </w:rPr>
              <w:t>2</w:t>
            </w:r>
          </w:p>
        </w:tc>
        <w:tc>
          <w:tcPr>
            <w:tcW w:w="720" w:type="dxa"/>
            <w:vAlign w:val="center"/>
          </w:tcPr>
          <w:p w:rsidR="00A74ADD" w:rsidRPr="00FD3E72" w:rsidRDefault="00A74ADD" w:rsidP="00A74ADD">
            <w:pPr>
              <w:pStyle w:val="af3"/>
              <w:rPr>
                <w:sz w:val="22"/>
                <w:szCs w:val="22"/>
              </w:rPr>
            </w:pPr>
            <w:r w:rsidRPr="00FD3E72">
              <w:rPr>
                <w:sz w:val="22"/>
                <w:szCs w:val="22"/>
              </w:rPr>
              <w:t>5</w:t>
            </w:r>
          </w:p>
        </w:tc>
        <w:tc>
          <w:tcPr>
            <w:tcW w:w="631" w:type="dxa"/>
            <w:vAlign w:val="center"/>
          </w:tcPr>
          <w:p w:rsidR="00A74ADD" w:rsidRPr="00FD3E72" w:rsidRDefault="00A74ADD" w:rsidP="00A74ADD">
            <w:pPr>
              <w:pStyle w:val="af3"/>
              <w:rPr>
                <w:sz w:val="22"/>
                <w:szCs w:val="22"/>
              </w:rPr>
            </w:pPr>
            <w:r w:rsidRPr="00FD3E72">
              <w:rPr>
                <w:sz w:val="22"/>
                <w:szCs w:val="22"/>
              </w:rPr>
              <w:t>5</w:t>
            </w:r>
          </w:p>
        </w:tc>
        <w:tc>
          <w:tcPr>
            <w:tcW w:w="636" w:type="dxa"/>
            <w:vAlign w:val="center"/>
          </w:tcPr>
          <w:p w:rsidR="00A74ADD" w:rsidRPr="00FD3E72" w:rsidRDefault="00A74ADD" w:rsidP="00A74ADD">
            <w:pPr>
              <w:pStyle w:val="af3"/>
              <w:rPr>
                <w:sz w:val="22"/>
                <w:szCs w:val="22"/>
              </w:rPr>
            </w:pPr>
            <w:r w:rsidRPr="00FD3E72">
              <w:rPr>
                <w:sz w:val="22"/>
                <w:szCs w:val="22"/>
              </w:rPr>
              <w:t>0,5</w:t>
            </w:r>
          </w:p>
        </w:tc>
        <w:tc>
          <w:tcPr>
            <w:tcW w:w="598" w:type="dxa"/>
            <w:vAlign w:val="center"/>
          </w:tcPr>
          <w:p w:rsidR="00A74ADD" w:rsidRPr="00FD3E72" w:rsidRDefault="00A74ADD" w:rsidP="00A74ADD">
            <w:pPr>
              <w:pStyle w:val="af3"/>
              <w:rPr>
                <w:sz w:val="22"/>
                <w:szCs w:val="22"/>
              </w:rPr>
            </w:pPr>
            <w:r w:rsidRPr="00FD3E72">
              <w:rPr>
                <w:sz w:val="22"/>
                <w:szCs w:val="22"/>
              </w:rPr>
              <w:t>0,5</w:t>
            </w:r>
          </w:p>
        </w:tc>
        <w:tc>
          <w:tcPr>
            <w:tcW w:w="545" w:type="dxa"/>
            <w:vAlign w:val="center"/>
          </w:tcPr>
          <w:p w:rsidR="00A74ADD" w:rsidRPr="00FD3E72" w:rsidRDefault="00A74ADD" w:rsidP="00A74ADD">
            <w:pPr>
              <w:pStyle w:val="af3"/>
              <w:rPr>
                <w:sz w:val="22"/>
                <w:szCs w:val="22"/>
              </w:rPr>
            </w:pPr>
            <w:r w:rsidRPr="00FD3E72">
              <w:rPr>
                <w:sz w:val="22"/>
                <w:szCs w:val="22"/>
              </w:rPr>
              <w:t>0,5</w:t>
            </w:r>
          </w:p>
        </w:tc>
        <w:tc>
          <w:tcPr>
            <w:tcW w:w="545" w:type="dxa"/>
            <w:vAlign w:val="center"/>
          </w:tcPr>
          <w:p w:rsidR="00A74ADD" w:rsidRPr="00FD3E72" w:rsidRDefault="00A74ADD" w:rsidP="00A74ADD">
            <w:pPr>
              <w:pStyle w:val="af3"/>
              <w:rPr>
                <w:sz w:val="22"/>
                <w:szCs w:val="22"/>
              </w:rPr>
            </w:pPr>
            <w:r w:rsidRPr="00FD3E72">
              <w:rPr>
                <w:sz w:val="22"/>
                <w:szCs w:val="22"/>
              </w:rPr>
              <w:t>0,5</w:t>
            </w:r>
          </w:p>
        </w:tc>
        <w:tc>
          <w:tcPr>
            <w:tcW w:w="641" w:type="dxa"/>
            <w:vAlign w:val="center"/>
          </w:tcPr>
          <w:p w:rsidR="00A74ADD" w:rsidRPr="00FD3E72" w:rsidRDefault="00A74ADD" w:rsidP="00A74ADD">
            <w:pPr>
              <w:pStyle w:val="af3"/>
              <w:rPr>
                <w:sz w:val="22"/>
                <w:szCs w:val="22"/>
              </w:rPr>
            </w:pPr>
            <w:r w:rsidRPr="00FD3E72">
              <w:rPr>
                <w:sz w:val="22"/>
                <w:szCs w:val="22"/>
              </w:rPr>
              <w:t>2</w:t>
            </w:r>
          </w:p>
        </w:tc>
        <w:tc>
          <w:tcPr>
            <w:tcW w:w="420" w:type="dxa"/>
            <w:vAlign w:val="center"/>
          </w:tcPr>
          <w:p w:rsidR="00A74ADD" w:rsidRPr="00FD3E72" w:rsidRDefault="00A74ADD" w:rsidP="00A74ADD">
            <w:pPr>
              <w:pStyle w:val="af3"/>
              <w:rPr>
                <w:sz w:val="22"/>
                <w:szCs w:val="22"/>
              </w:rPr>
            </w:pPr>
            <w:r w:rsidRPr="00FD3E72">
              <w:rPr>
                <w:sz w:val="22"/>
                <w:szCs w:val="22"/>
              </w:rPr>
              <w:t>1</w:t>
            </w:r>
          </w:p>
        </w:tc>
        <w:tc>
          <w:tcPr>
            <w:tcW w:w="783" w:type="dxa"/>
            <w:vAlign w:val="center"/>
          </w:tcPr>
          <w:p w:rsidR="00A74ADD" w:rsidRPr="00FD3E72" w:rsidRDefault="00A74ADD" w:rsidP="00A74ADD">
            <w:pPr>
              <w:pStyle w:val="af3"/>
              <w:rPr>
                <w:sz w:val="22"/>
                <w:szCs w:val="22"/>
              </w:rPr>
            </w:pPr>
            <w:r w:rsidRPr="00FD3E72">
              <w:rPr>
                <w:sz w:val="22"/>
                <w:szCs w:val="22"/>
              </w:rPr>
              <w:t>4</w:t>
            </w:r>
          </w:p>
        </w:tc>
        <w:tc>
          <w:tcPr>
            <w:tcW w:w="851" w:type="dxa"/>
            <w:vAlign w:val="center"/>
          </w:tcPr>
          <w:p w:rsidR="00A74ADD" w:rsidRPr="00FD3E72" w:rsidRDefault="00A74ADD" w:rsidP="00A74ADD">
            <w:pPr>
              <w:pStyle w:val="af3"/>
              <w:rPr>
                <w:sz w:val="22"/>
                <w:szCs w:val="22"/>
              </w:rPr>
            </w:pPr>
            <w:r w:rsidRPr="00FD3E72">
              <w:rPr>
                <w:sz w:val="22"/>
                <w:szCs w:val="22"/>
              </w:rPr>
              <w:t>2</w:t>
            </w:r>
          </w:p>
        </w:tc>
        <w:tc>
          <w:tcPr>
            <w:tcW w:w="425" w:type="dxa"/>
            <w:vAlign w:val="center"/>
          </w:tcPr>
          <w:p w:rsidR="00A74ADD" w:rsidRPr="00FD3E72" w:rsidRDefault="00A74ADD" w:rsidP="00A74ADD">
            <w:pPr>
              <w:pStyle w:val="af3"/>
              <w:rPr>
                <w:sz w:val="22"/>
                <w:szCs w:val="22"/>
              </w:rPr>
            </w:pPr>
            <w:r w:rsidRPr="00FD3E72">
              <w:rPr>
                <w:sz w:val="22"/>
                <w:szCs w:val="22"/>
              </w:rPr>
              <w:t>4</w:t>
            </w:r>
          </w:p>
        </w:tc>
        <w:tc>
          <w:tcPr>
            <w:tcW w:w="567" w:type="dxa"/>
            <w:vAlign w:val="center"/>
          </w:tcPr>
          <w:p w:rsidR="00A74ADD" w:rsidRPr="00FD3E72" w:rsidRDefault="00A74ADD" w:rsidP="00A74ADD">
            <w:pPr>
              <w:pStyle w:val="af3"/>
              <w:rPr>
                <w:sz w:val="22"/>
                <w:szCs w:val="22"/>
              </w:rPr>
            </w:pPr>
            <w:r w:rsidRPr="00FD3E72">
              <w:rPr>
                <w:sz w:val="22"/>
                <w:szCs w:val="22"/>
              </w:rPr>
              <w:t>2</w:t>
            </w:r>
          </w:p>
        </w:tc>
      </w:tr>
      <w:tr w:rsidR="00FD3E72" w:rsidRPr="00FD3E72" w:rsidTr="003404E1">
        <w:trPr>
          <w:trHeight w:hRule="exact" w:val="929"/>
        </w:trPr>
        <w:tc>
          <w:tcPr>
            <w:tcW w:w="1742" w:type="dxa"/>
          </w:tcPr>
          <w:p w:rsidR="00A74ADD" w:rsidRPr="00FD3E72" w:rsidRDefault="00A74ADD" w:rsidP="00A74ADD">
            <w:pPr>
              <w:pStyle w:val="af3"/>
              <w:rPr>
                <w:sz w:val="22"/>
                <w:szCs w:val="22"/>
              </w:rPr>
            </w:pPr>
            <w:r w:rsidRPr="00FD3E72">
              <w:rPr>
                <w:sz w:val="22"/>
                <w:szCs w:val="22"/>
              </w:rPr>
              <w:t>Кабели силовые всех напряжений</w:t>
            </w:r>
          </w:p>
        </w:tc>
        <w:tc>
          <w:tcPr>
            <w:tcW w:w="714" w:type="dxa"/>
            <w:vAlign w:val="center"/>
          </w:tcPr>
          <w:p w:rsidR="00A74ADD" w:rsidRPr="00FD3E72" w:rsidRDefault="00A74ADD" w:rsidP="00A74ADD">
            <w:pPr>
              <w:pStyle w:val="af3"/>
              <w:rPr>
                <w:sz w:val="22"/>
                <w:szCs w:val="22"/>
              </w:rPr>
            </w:pPr>
            <w:r w:rsidRPr="00FD3E72">
              <w:rPr>
                <w:sz w:val="22"/>
                <w:szCs w:val="22"/>
              </w:rPr>
              <w:t>1*</w:t>
            </w:r>
          </w:p>
        </w:tc>
        <w:tc>
          <w:tcPr>
            <w:tcW w:w="720" w:type="dxa"/>
            <w:vAlign w:val="center"/>
          </w:tcPr>
          <w:p w:rsidR="00A74ADD" w:rsidRPr="00FD3E72" w:rsidRDefault="00A74ADD" w:rsidP="00A74ADD">
            <w:pPr>
              <w:pStyle w:val="af3"/>
              <w:rPr>
                <w:sz w:val="22"/>
                <w:szCs w:val="22"/>
              </w:rPr>
            </w:pPr>
            <w:r w:rsidRPr="00FD3E72">
              <w:rPr>
                <w:sz w:val="22"/>
                <w:szCs w:val="22"/>
              </w:rPr>
              <w:t>1*</w:t>
            </w:r>
          </w:p>
        </w:tc>
        <w:tc>
          <w:tcPr>
            <w:tcW w:w="631" w:type="dxa"/>
            <w:vAlign w:val="center"/>
          </w:tcPr>
          <w:p w:rsidR="00A74ADD" w:rsidRPr="00FD3E72" w:rsidRDefault="00A74ADD" w:rsidP="00A74ADD">
            <w:pPr>
              <w:pStyle w:val="af3"/>
              <w:rPr>
                <w:sz w:val="22"/>
                <w:szCs w:val="22"/>
              </w:rPr>
            </w:pPr>
            <w:r w:rsidRPr="00FD3E72">
              <w:rPr>
                <w:sz w:val="22"/>
                <w:szCs w:val="22"/>
              </w:rPr>
              <w:t>1*</w:t>
            </w:r>
          </w:p>
        </w:tc>
        <w:tc>
          <w:tcPr>
            <w:tcW w:w="636" w:type="dxa"/>
            <w:vAlign w:val="center"/>
          </w:tcPr>
          <w:p w:rsidR="00A74ADD" w:rsidRPr="00FD3E72" w:rsidRDefault="00A74ADD" w:rsidP="00A74ADD">
            <w:pPr>
              <w:pStyle w:val="af3"/>
              <w:rPr>
                <w:sz w:val="22"/>
                <w:szCs w:val="22"/>
              </w:rPr>
            </w:pPr>
            <w:r w:rsidRPr="00FD3E72">
              <w:rPr>
                <w:sz w:val="22"/>
                <w:szCs w:val="22"/>
              </w:rPr>
              <w:t>1</w:t>
            </w:r>
          </w:p>
        </w:tc>
        <w:tc>
          <w:tcPr>
            <w:tcW w:w="598" w:type="dxa"/>
            <w:vAlign w:val="center"/>
          </w:tcPr>
          <w:p w:rsidR="00A74ADD" w:rsidRPr="00FD3E72" w:rsidRDefault="00A74ADD" w:rsidP="00A74ADD">
            <w:pPr>
              <w:pStyle w:val="af3"/>
              <w:rPr>
                <w:sz w:val="22"/>
                <w:szCs w:val="22"/>
              </w:rPr>
            </w:pPr>
            <w:r w:rsidRPr="00FD3E72">
              <w:rPr>
                <w:sz w:val="22"/>
                <w:szCs w:val="22"/>
              </w:rPr>
              <w:t>1</w:t>
            </w:r>
          </w:p>
        </w:tc>
        <w:tc>
          <w:tcPr>
            <w:tcW w:w="545" w:type="dxa"/>
            <w:vAlign w:val="center"/>
          </w:tcPr>
          <w:p w:rsidR="00A74ADD" w:rsidRPr="00FD3E72" w:rsidRDefault="00A74ADD" w:rsidP="00A74ADD">
            <w:pPr>
              <w:pStyle w:val="af3"/>
              <w:rPr>
                <w:sz w:val="22"/>
                <w:szCs w:val="22"/>
              </w:rPr>
            </w:pPr>
            <w:r w:rsidRPr="00FD3E72">
              <w:rPr>
                <w:sz w:val="22"/>
                <w:szCs w:val="22"/>
              </w:rPr>
              <w:t>1</w:t>
            </w:r>
          </w:p>
        </w:tc>
        <w:tc>
          <w:tcPr>
            <w:tcW w:w="545" w:type="dxa"/>
            <w:vAlign w:val="center"/>
          </w:tcPr>
          <w:p w:rsidR="00A74ADD" w:rsidRPr="00FD3E72" w:rsidRDefault="00A74ADD" w:rsidP="00A74ADD">
            <w:pPr>
              <w:pStyle w:val="af3"/>
              <w:rPr>
                <w:sz w:val="22"/>
                <w:szCs w:val="22"/>
              </w:rPr>
            </w:pPr>
            <w:r w:rsidRPr="00FD3E72">
              <w:rPr>
                <w:sz w:val="22"/>
                <w:szCs w:val="22"/>
              </w:rPr>
              <w:t>2</w:t>
            </w:r>
          </w:p>
        </w:tc>
        <w:tc>
          <w:tcPr>
            <w:tcW w:w="641" w:type="dxa"/>
            <w:vAlign w:val="center"/>
          </w:tcPr>
          <w:p w:rsidR="00A74ADD" w:rsidRPr="00FD3E72" w:rsidRDefault="00A74ADD" w:rsidP="00A74ADD">
            <w:pPr>
              <w:pStyle w:val="af3"/>
              <w:rPr>
                <w:sz w:val="22"/>
                <w:szCs w:val="22"/>
              </w:rPr>
            </w:pPr>
            <w:r w:rsidRPr="00FD3E72">
              <w:rPr>
                <w:sz w:val="22"/>
                <w:szCs w:val="22"/>
              </w:rPr>
              <w:t>0,1-</w:t>
            </w:r>
          </w:p>
          <w:p w:rsidR="00A74ADD" w:rsidRPr="00FD3E72" w:rsidRDefault="00A74ADD" w:rsidP="00A74ADD">
            <w:pPr>
              <w:pStyle w:val="af3"/>
              <w:rPr>
                <w:sz w:val="22"/>
                <w:szCs w:val="22"/>
              </w:rPr>
            </w:pPr>
            <w:r w:rsidRPr="00FD3E72">
              <w:rPr>
                <w:sz w:val="22"/>
                <w:szCs w:val="22"/>
              </w:rPr>
              <w:t>0,5</w:t>
            </w:r>
          </w:p>
        </w:tc>
        <w:tc>
          <w:tcPr>
            <w:tcW w:w="420" w:type="dxa"/>
            <w:vAlign w:val="center"/>
          </w:tcPr>
          <w:p w:rsidR="00A74ADD" w:rsidRPr="00FD3E72" w:rsidRDefault="00A74ADD" w:rsidP="00A74ADD">
            <w:pPr>
              <w:pStyle w:val="af3"/>
              <w:rPr>
                <w:sz w:val="22"/>
                <w:szCs w:val="22"/>
              </w:rPr>
            </w:pPr>
            <w:r w:rsidRPr="00FD3E72">
              <w:rPr>
                <w:sz w:val="22"/>
                <w:szCs w:val="22"/>
              </w:rPr>
              <w:t>0,5</w:t>
            </w:r>
          </w:p>
        </w:tc>
        <w:tc>
          <w:tcPr>
            <w:tcW w:w="783" w:type="dxa"/>
            <w:vAlign w:val="center"/>
          </w:tcPr>
          <w:p w:rsidR="00A74ADD" w:rsidRPr="00FD3E72" w:rsidRDefault="00A74ADD" w:rsidP="00A74ADD">
            <w:pPr>
              <w:pStyle w:val="af3"/>
              <w:rPr>
                <w:sz w:val="22"/>
                <w:szCs w:val="22"/>
              </w:rPr>
            </w:pPr>
            <w:r w:rsidRPr="00FD3E72">
              <w:rPr>
                <w:sz w:val="22"/>
                <w:szCs w:val="22"/>
              </w:rPr>
              <w:t>2</w:t>
            </w:r>
          </w:p>
        </w:tc>
        <w:tc>
          <w:tcPr>
            <w:tcW w:w="851" w:type="dxa"/>
            <w:vAlign w:val="center"/>
          </w:tcPr>
          <w:p w:rsidR="00A74ADD" w:rsidRPr="00FD3E72" w:rsidRDefault="00A74ADD" w:rsidP="00A74ADD">
            <w:pPr>
              <w:pStyle w:val="af3"/>
              <w:rPr>
                <w:sz w:val="22"/>
                <w:szCs w:val="22"/>
              </w:rPr>
            </w:pPr>
            <w:r w:rsidRPr="00FD3E72">
              <w:rPr>
                <w:sz w:val="22"/>
                <w:szCs w:val="22"/>
              </w:rPr>
              <w:t>2</w:t>
            </w:r>
          </w:p>
        </w:tc>
        <w:tc>
          <w:tcPr>
            <w:tcW w:w="425" w:type="dxa"/>
            <w:vAlign w:val="center"/>
          </w:tcPr>
          <w:p w:rsidR="00A74ADD" w:rsidRPr="00FD3E72" w:rsidRDefault="00A74ADD" w:rsidP="00A74ADD">
            <w:pPr>
              <w:pStyle w:val="af3"/>
              <w:rPr>
                <w:sz w:val="22"/>
                <w:szCs w:val="22"/>
              </w:rPr>
            </w:pPr>
            <w:r w:rsidRPr="00FD3E72">
              <w:rPr>
                <w:sz w:val="22"/>
                <w:szCs w:val="22"/>
              </w:rPr>
              <w:t>2</w:t>
            </w:r>
          </w:p>
        </w:tc>
        <w:tc>
          <w:tcPr>
            <w:tcW w:w="567" w:type="dxa"/>
            <w:vAlign w:val="center"/>
          </w:tcPr>
          <w:p w:rsidR="00A74ADD" w:rsidRPr="00FD3E72" w:rsidRDefault="00A74ADD" w:rsidP="00A74ADD">
            <w:pPr>
              <w:pStyle w:val="af3"/>
              <w:rPr>
                <w:sz w:val="22"/>
                <w:szCs w:val="22"/>
              </w:rPr>
            </w:pPr>
            <w:r w:rsidRPr="00FD3E72">
              <w:rPr>
                <w:sz w:val="22"/>
                <w:szCs w:val="22"/>
              </w:rPr>
              <w:t>1,5</w:t>
            </w:r>
          </w:p>
        </w:tc>
      </w:tr>
      <w:tr w:rsidR="00FD3E72" w:rsidRPr="00FD3E72" w:rsidTr="003404E1">
        <w:trPr>
          <w:trHeight w:hRule="exact" w:val="443"/>
        </w:trPr>
        <w:tc>
          <w:tcPr>
            <w:tcW w:w="1742" w:type="dxa"/>
          </w:tcPr>
          <w:p w:rsidR="00A74ADD" w:rsidRPr="00FD3E72" w:rsidRDefault="00A74ADD" w:rsidP="00A74ADD">
            <w:pPr>
              <w:pStyle w:val="af3"/>
              <w:rPr>
                <w:sz w:val="22"/>
                <w:szCs w:val="22"/>
              </w:rPr>
            </w:pPr>
            <w:r w:rsidRPr="00FD3E72">
              <w:rPr>
                <w:sz w:val="22"/>
                <w:szCs w:val="22"/>
              </w:rPr>
              <w:t>Кабели связи</w:t>
            </w:r>
          </w:p>
        </w:tc>
        <w:tc>
          <w:tcPr>
            <w:tcW w:w="714" w:type="dxa"/>
            <w:vAlign w:val="center"/>
          </w:tcPr>
          <w:p w:rsidR="00A74ADD" w:rsidRPr="00FD3E72" w:rsidRDefault="00A74ADD" w:rsidP="00A74ADD">
            <w:pPr>
              <w:pStyle w:val="af3"/>
              <w:rPr>
                <w:sz w:val="22"/>
                <w:szCs w:val="22"/>
              </w:rPr>
            </w:pPr>
            <w:r w:rsidRPr="00FD3E72">
              <w:rPr>
                <w:sz w:val="22"/>
                <w:szCs w:val="22"/>
              </w:rPr>
              <w:t>0,5</w:t>
            </w:r>
          </w:p>
        </w:tc>
        <w:tc>
          <w:tcPr>
            <w:tcW w:w="720" w:type="dxa"/>
            <w:vAlign w:val="center"/>
          </w:tcPr>
          <w:p w:rsidR="00A74ADD" w:rsidRPr="00FD3E72" w:rsidRDefault="00A74ADD" w:rsidP="00A74ADD">
            <w:pPr>
              <w:pStyle w:val="af3"/>
              <w:rPr>
                <w:sz w:val="22"/>
                <w:szCs w:val="22"/>
              </w:rPr>
            </w:pPr>
            <w:r w:rsidRPr="00FD3E72">
              <w:rPr>
                <w:sz w:val="22"/>
                <w:szCs w:val="22"/>
              </w:rPr>
              <w:t>0,5</w:t>
            </w:r>
          </w:p>
        </w:tc>
        <w:tc>
          <w:tcPr>
            <w:tcW w:w="631" w:type="dxa"/>
            <w:vAlign w:val="center"/>
          </w:tcPr>
          <w:p w:rsidR="00A74ADD" w:rsidRPr="00FD3E72" w:rsidRDefault="00A74ADD" w:rsidP="00A74ADD">
            <w:pPr>
              <w:pStyle w:val="af3"/>
              <w:rPr>
                <w:sz w:val="22"/>
                <w:szCs w:val="22"/>
              </w:rPr>
            </w:pPr>
            <w:r w:rsidRPr="00FD3E72">
              <w:rPr>
                <w:sz w:val="22"/>
                <w:szCs w:val="22"/>
              </w:rPr>
              <w:t>0,5</w:t>
            </w:r>
          </w:p>
        </w:tc>
        <w:tc>
          <w:tcPr>
            <w:tcW w:w="636" w:type="dxa"/>
            <w:vAlign w:val="center"/>
          </w:tcPr>
          <w:p w:rsidR="00A74ADD" w:rsidRPr="00FD3E72" w:rsidRDefault="00A74ADD" w:rsidP="00A74ADD">
            <w:pPr>
              <w:pStyle w:val="af3"/>
              <w:rPr>
                <w:sz w:val="22"/>
                <w:szCs w:val="22"/>
              </w:rPr>
            </w:pPr>
            <w:r w:rsidRPr="00FD3E72">
              <w:rPr>
                <w:sz w:val="22"/>
                <w:szCs w:val="22"/>
              </w:rPr>
              <w:t>1</w:t>
            </w:r>
          </w:p>
        </w:tc>
        <w:tc>
          <w:tcPr>
            <w:tcW w:w="598" w:type="dxa"/>
            <w:vAlign w:val="center"/>
          </w:tcPr>
          <w:p w:rsidR="00A74ADD" w:rsidRPr="00FD3E72" w:rsidRDefault="00A74ADD" w:rsidP="00A74ADD">
            <w:pPr>
              <w:pStyle w:val="af3"/>
              <w:rPr>
                <w:sz w:val="22"/>
                <w:szCs w:val="22"/>
              </w:rPr>
            </w:pPr>
            <w:r w:rsidRPr="00FD3E72">
              <w:rPr>
                <w:sz w:val="22"/>
                <w:szCs w:val="22"/>
              </w:rPr>
              <w:t>1</w:t>
            </w:r>
          </w:p>
        </w:tc>
        <w:tc>
          <w:tcPr>
            <w:tcW w:w="545" w:type="dxa"/>
            <w:vAlign w:val="center"/>
          </w:tcPr>
          <w:p w:rsidR="00A74ADD" w:rsidRPr="00FD3E72" w:rsidRDefault="00A74ADD" w:rsidP="00A74ADD">
            <w:pPr>
              <w:pStyle w:val="af3"/>
              <w:rPr>
                <w:sz w:val="22"/>
                <w:szCs w:val="22"/>
              </w:rPr>
            </w:pPr>
            <w:r w:rsidRPr="00FD3E72">
              <w:rPr>
                <w:sz w:val="22"/>
                <w:szCs w:val="22"/>
              </w:rPr>
              <w:t>1</w:t>
            </w:r>
          </w:p>
        </w:tc>
        <w:tc>
          <w:tcPr>
            <w:tcW w:w="545" w:type="dxa"/>
            <w:vAlign w:val="center"/>
          </w:tcPr>
          <w:p w:rsidR="00A74ADD" w:rsidRPr="00FD3E72" w:rsidRDefault="00A74ADD" w:rsidP="00A74ADD">
            <w:pPr>
              <w:pStyle w:val="af3"/>
              <w:rPr>
                <w:sz w:val="22"/>
                <w:szCs w:val="22"/>
              </w:rPr>
            </w:pPr>
            <w:r w:rsidRPr="00FD3E72">
              <w:rPr>
                <w:sz w:val="22"/>
                <w:szCs w:val="22"/>
              </w:rPr>
              <w:t>1</w:t>
            </w:r>
          </w:p>
        </w:tc>
        <w:tc>
          <w:tcPr>
            <w:tcW w:w="641" w:type="dxa"/>
            <w:vAlign w:val="center"/>
          </w:tcPr>
          <w:p w:rsidR="00A74ADD" w:rsidRPr="00FD3E72" w:rsidRDefault="00A74ADD" w:rsidP="00A74ADD">
            <w:pPr>
              <w:pStyle w:val="af3"/>
              <w:rPr>
                <w:sz w:val="22"/>
                <w:szCs w:val="22"/>
              </w:rPr>
            </w:pPr>
            <w:r w:rsidRPr="00FD3E72">
              <w:rPr>
                <w:sz w:val="22"/>
                <w:szCs w:val="22"/>
              </w:rPr>
              <w:t>0,5</w:t>
            </w:r>
          </w:p>
        </w:tc>
        <w:tc>
          <w:tcPr>
            <w:tcW w:w="420" w:type="dxa"/>
            <w:vAlign w:val="center"/>
          </w:tcPr>
          <w:p w:rsidR="00A74ADD" w:rsidRPr="00FD3E72" w:rsidRDefault="00A74ADD" w:rsidP="00A74ADD">
            <w:pPr>
              <w:pStyle w:val="af3"/>
              <w:rPr>
                <w:sz w:val="22"/>
                <w:szCs w:val="22"/>
              </w:rPr>
            </w:pPr>
            <w:r w:rsidRPr="00FD3E72">
              <w:rPr>
                <w:sz w:val="22"/>
                <w:szCs w:val="22"/>
              </w:rPr>
              <w:t>-</w:t>
            </w:r>
          </w:p>
        </w:tc>
        <w:tc>
          <w:tcPr>
            <w:tcW w:w="783" w:type="dxa"/>
            <w:vAlign w:val="center"/>
          </w:tcPr>
          <w:p w:rsidR="00A74ADD" w:rsidRPr="00FD3E72" w:rsidRDefault="00A74ADD" w:rsidP="00A74ADD">
            <w:pPr>
              <w:pStyle w:val="af3"/>
              <w:rPr>
                <w:sz w:val="22"/>
                <w:szCs w:val="22"/>
              </w:rPr>
            </w:pPr>
            <w:r w:rsidRPr="00FD3E72">
              <w:rPr>
                <w:sz w:val="22"/>
                <w:szCs w:val="22"/>
              </w:rPr>
              <w:t>1</w:t>
            </w:r>
          </w:p>
        </w:tc>
        <w:tc>
          <w:tcPr>
            <w:tcW w:w="851" w:type="dxa"/>
            <w:vAlign w:val="center"/>
          </w:tcPr>
          <w:p w:rsidR="00A74ADD" w:rsidRPr="00FD3E72" w:rsidRDefault="00A74ADD" w:rsidP="00A74ADD">
            <w:pPr>
              <w:pStyle w:val="af3"/>
              <w:rPr>
                <w:sz w:val="22"/>
                <w:szCs w:val="22"/>
              </w:rPr>
            </w:pPr>
            <w:r w:rsidRPr="00FD3E72">
              <w:rPr>
                <w:sz w:val="22"/>
                <w:szCs w:val="22"/>
              </w:rPr>
              <w:t>1</w:t>
            </w:r>
          </w:p>
        </w:tc>
        <w:tc>
          <w:tcPr>
            <w:tcW w:w="425" w:type="dxa"/>
            <w:vAlign w:val="center"/>
          </w:tcPr>
          <w:p w:rsidR="00A74ADD" w:rsidRPr="00FD3E72" w:rsidRDefault="00A74ADD" w:rsidP="00A74ADD">
            <w:pPr>
              <w:pStyle w:val="af3"/>
              <w:rPr>
                <w:sz w:val="22"/>
                <w:szCs w:val="22"/>
              </w:rPr>
            </w:pPr>
            <w:r w:rsidRPr="00FD3E72">
              <w:rPr>
                <w:sz w:val="22"/>
                <w:szCs w:val="22"/>
              </w:rPr>
              <w:t>1</w:t>
            </w:r>
          </w:p>
        </w:tc>
        <w:tc>
          <w:tcPr>
            <w:tcW w:w="567" w:type="dxa"/>
            <w:vAlign w:val="center"/>
          </w:tcPr>
          <w:p w:rsidR="00A74ADD" w:rsidRPr="00FD3E72" w:rsidRDefault="00A74ADD" w:rsidP="00A74ADD">
            <w:pPr>
              <w:pStyle w:val="af3"/>
              <w:rPr>
                <w:sz w:val="22"/>
                <w:szCs w:val="22"/>
              </w:rPr>
            </w:pPr>
            <w:r w:rsidRPr="00FD3E72">
              <w:rPr>
                <w:sz w:val="22"/>
                <w:szCs w:val="22"/>
              </w:rPr>
              <w:t>1</w:t>
            </w:r>
          </w:p>
        </w:tc>
      </w:tr>
      <w:tr w:rsidR="00FD3E72" w:rsidRPr="00FD3E72" w:rsidTr="003404E1">
        <w:trPr>
          <w:trHeight w:hRule="exact" w:val="422"/>
        </w:trPr>
        <w:tc>
          <w:tcPr>
            <w:tcW w:w="1742" w:type="dxa"/>
          </w:tcPr>
          <w:p w:rsidR="00A74ADD" w:rsidRPr="00FD3E72" w:rsidRDefault="00A74ADD" w:rsidP="00A74ADD">
            <w:pPr>
              <w:pStyle w:val="af3"/>
              <w:rPr>
                <w:sz w:val="22"/>
                <w:szCs w:val="22"/>
              </w:rPr>
            </w:pPr>
            <w:r w:rsidRPr="00FD3E72">
              <w:rPr>
                <w:sz w:val="22"/>
                <w:szCs w:val="22"/>
              </w:rPr>
              <w:t>Тепловые сети:</w:t>
            </w:r>
          </w:p>
        </w:tc>
        <w:tc>
          <w:tcPr>
            <w:tcW w:w="714" w:type="dxa"/>
            <w:vAlign w:val="center"/>
          </w:tcPr>
          <w:p w:rsidR="00A74ADD" w:rsidRPr="00FD3E72" w:rsidRDefault="00A74ADD" w:rsidP="00A74ADD">
            <w:pPr>
              <w:pStyle w:val="af3"/>
              <w:rPr>
                <w:sz w:val="22"/>
                <w:szCs w:val="22"/>
              </w:rPr>
            </w:pPr>
          </w:p>
        </w:tc>
        <w:tc>
          <w:tcPr>
            <w:tcW w:w="720" w:type="dxa"/>
            <w:vAlign w:val="center"/>
          </w:tcPr>
          <w:p w:rsidR="00A74ADD" w:rsidRPr="00FD3E72" w:rsidRDefault="00A74ADD" w:rsidP="00A74ADD">
            <w:pPr>
              <w:pStyle w:val="af3"/>
              <w:rPr>
                <w:sz w:val="22"/>
                <w:szCs w:val="22"/>
              </w:rPr>
            </w:pPr>
          </w:p>
        </w:tc>
        <w:tc>
          <w:tcPr>
            <w:tcW w:w="631" w:type="dxa"/>
            <w:vAlign w:val="center"/>
          </w:tcPr>
          <w:p w:rsidR="00A74ADD" w:rsidRPr="00FD3E72" w:rsidRDefault="00A74ADD" w:rsidP="00A74ADD">
            <w:pPr>
              <w:pStyle w:val="af3"/>
              <w:rPr>
                <w:sz w:val="22"/>
                <w:szCs w:val="22"/>
              </w:rPr>
            </w:pPr>
          </w:p>
        </w:tc>
        <w:tc>
          <w:tcPr>
            <w:tcW w:w="636" w:type="dxa"/>
            <w:vAlign w:val="center"/>
          </w:tcPr>
          <w:p w:rsidR="00A74ADD" w:rsidRPr="00FD3E72" w:rsidRDefault="00A74ADD" w:rsidP="00A74ADD">
            <w:pPr>
              <w:pStyle w:val="af3"/>
              <w:rPr>
                <w:sz w:val="22"/>
                <w:szCs w:val="22"/>
              </w:rPr>
            </w:pPr>
          </w:p>
        </w:tc>
        <w:tc>
          <w:tcPr>
            <w:tcW w:w="598" w:type="dxa"/>
            <w:vAlign w:val="center"/>
          </w:tcPr>
          <w:p w:rsidR="00A74ADD" w:rsidRPr="00FD3E72" w:rsidRDefault="00A74ADD" w:rsidP="00A74ADD">
            <w:pPr>
              <w:pStyle w:val="af3"/>
              <w:rPr>
                <w:sz w:val="22"/>
                <w:szCs w:val="22"/>
              </w:rPr>
            </w:pPr>
          </w:p>
        </w:tc>
        <w:tc>
          <w:tcPr>
            <w:tcW w:w="545" w:type="dxa"/>
            <w:vAlign w:val="center"/>
          </w:tcPr>
          <w:p w:rsidR="00A74ADD" w:rsidRPr="00FD3E72" w:rsidRDefault="00A74ADD" w:rsidP="00A74ADD">
            <w:pPr>
              <w:pStyle w:val="af3"/>
              <w:rPr>
                <w:sz w:val="22"/>
                <w:szCs w:val="22"/>
              </w:rPr>
            </w:pPr>
          </w:p>
        </w:tc>
        <w:tc>
          <w:tcPr>
            <w:tcW w:w="545" w:type="dxa"/>
            <w:vAlign w:val="center"/>
          </w:tcPr>
          <w:p w:rsidR="00A74ADD" w:rsidRPr="00FD3E72" w:rsidRDefault="00A74ADD" w:rsidP="00A74ADD">
            <w:pPr>
              <w:pStyle w:val="af3"/>
              <w:rPr>
                <w:sz w:val="22"/>
                <w:szCs w:val="22"/>
              </w:rPr>
            </w:pPr>
          </w:p>
        </w:tc>
        <w:tc>
          <w:tcPr>
            <w:tcW w:w="641" w:type="dxa"/>
            <w:vAlign w:val="center"/>
          </w:tcPr>
          <w:p w:rsidR="00A74ADD" w:rsidRPr="00FD3E72" w:rsidRDefault="00A74ADD" w:rsidP="00A74ADD">
            <w:pPr>
              <w:pStyle w:val="af3"/>
              <w:rPr>
                <w:sz w:val="22"/>
                <w:szCs w:val="22"/>
              </w:rPr>
            </w:pPr>
          </w:p>
        </w:tc>
        <w:tc>
          <w:tcPr>
            <w:tcW w:w="420" w:type="dxa"/>
            <w:vAlign w:val="center"/>
          </w:tcPr>
          <w:p w:rsidR="00A74ADD" w:rsidRPr="00FD3E72" w:rsidRDefault="00A74ADD" w:rsidP="00A74ADD">
            <w:pPr>
              <w:pStyle w:val="af3"/>
              <w:rPr>
                <w:sz w:val="22"/>
                <w:szCs w:val="22"/>
              </w:rPr>
            </w:pPr>
          </w:p>
        </w:tc>
        <w:tc>
          <w:tcPr>
            <w:tcW w:w="783" w:type="dxa"/>
            <w:vAlign w:val="center"/>
          </w:tcPr>
          <w:p w:rsidR="00A74ADD" w:rsidRPr="00FD3E72" w:rsidRDefault="00A74ADD" w:rsidP="00A74ADD">
            <w:pPr>
              <w:pStyle w:val="af3"/>
              <w:rPr>
                <w:sz w:val="22"/>
                <w:szCs w:val="22"/>
              </w:rPr>
            </w:pPr>
          </w:p>
        </w:tc>
        <w:tc>
          <w:tcPr>
            <w:tcW w:w="851" w:type="dxa"/>
            <w:vAlign w:val="center"/>
          </w:tcPr>
          <w:p w:rsidR="00A74ADD" w:rsidRPr="00FD3E72" w:rsidRDefault="00A74ADD" w:rsidP="00A74ADD">
            <w:pPr>
              <w:pStyle w:val="af3"/>
              <w:rPr>
                <w:sz w:val="22"/>
                <w:szCs w:val="22"/>
              </w:rPr>
            </w:pPr>
          </w:p>
        </w:tc>
        <w:tc>
          <w:tcPr>
            <w:tcW w:w="425" w:type="dxa"/>
            <w:vAlign w:val="center"/>
          </w:tcPr>
          <w:p w:rsidR="00A74ADD" w:rsidRPr="00FD3E72" w:rsidRDefault="00A74ADD" w:rsidP="00A74ADD">
            <w:pPr>
              <w:pStyle w:val="af3"/>
              <w:rPr>
                <w:sz w:val="22"/>
                <w:szCs w:val="22"/>
              </w:rPr>
            </w:pPr>
          </w:p>
        </w:tc>
        <w:tc>
          <w:tcPr>
            <w:tcW w:w="567" w:type="dxa"/>
            <w:vAlign w:val="center"/>
          </w:tcPr>
          <w:p w:rsidR="00A74ADD" w:rsidRPr="00FD3E72" w:rsidRDefault="00A74ADD" w:rsidP="00A74ADD">
            <w:pPr>
              <w:pStyle w:val="af3"/>
              <w:rPr>
                <w:sz w:val="22"/>
                <w:szCs w:val="22"/>
              </w:rPr>
            </w:pPr>
          </w:p>
        </w:tc>
      </w:tr>
      <w:tr w:rsidR="00FD3E72" w:rsidRPr="00FD3E72" w:rsidTr="003404E1">
        <w:trPr>
          <w:trHeight w:hRule="exact" w:val="839"/>
        </w:trPr>
        <w:tc>
          <w:tcPr>
            <w:tcW w:w="1742" w:type="dxa"/>
          </w:tcPr>
          <w:p w:rsidR="00A74ADD" w:rsidRPr="00FD3E72" w:rsidRDefault="00A74ADD" w:rsidP="00A74ADD">
            <w:pPr>
              <w:pStyle w:val="af3"/>
              <w:rPr>
                <w:sz w:val="22"/>
                <w:szCs w:val="22"/>
              </w:rPr>
            </w:pPr>
            <w:r w:rsidRPr="00FD3E72">
              <w:rPr>
                <w:sz w:val="22"/>
                <w:szCs w:val="22"/>
              </w:rPr>
              <w:t>- от наружной</w:t>
            </w:r>
          </w:p>
          <w:p w:rsidR="00A74ADD" w:rsidRPr="00FD3E72" w:rsidRDefault="00A74ADD" w:rsidP="00A74ADD">
            <w:pPr>
              <w:pStyle w:val="af3"/>
              <w:rPr>
                <w:sz w:val="22"/>
                <w:szCs w:val="22"/>
              </w:rPr>
            </w:pPr>
            <w:r w:rsidRPr="00FD3E72">
              <w:rPr>
                <w:sz w:val="22"/>
                <w:szCs w:val="22"/>
              </w:rPr>
              <w:t xml:space="preserve">стенки канала, тоннеля </w:t>
            </w:r>
          </w:p>
        </w:tc>
        <w:tc>
          <w:tcPr>
            <w:tcW w:w="714" w:type="dxa"/>
            <w:vAlign w:val="center"/>
          </w:tcPr>
          <w:p w:rsidR="00A74ADD" w:rsidRPr="00FD3E72" w:rsidRDefault="00A74ADD" w:rsidP="00A74ADD">
            <w:pPr>
              <w:pStyle w:val="af3"/>
              <w:rPr>
                <w:sz w:val="22"/>
                <w:szCs w:val="22"/>
              </w:rPr>
            </w:pPr>
            <w:r w:rsidRPr="00FD3E72">
              <w:rPr>
                <w:sz w:val="22"/>
                <w:szCs w:val="22"/>
              </w:rPr>
              <w:t>1,5</w:t>
            </w:r>
          </w:p>
        </w:tc>
        <w:tc>
          <w:tcPr>
            <w:tcW w:w="720" w:type="dxa"/>
            <w:vAlign w:val="center"/>
          </w:tcPr>
          <w:p w:rsidR="00A74ADD" w:rsidRPr="00FD3E72" w:rsidRDefault="00A74ADD" w:rsidP="00A74ADD">
            <w:pPr>
              <w:pStyle w:val="af3"/>
              <w:rPr>
                <w:sz w:val="22"/>
                <w:szCs w:val="22"/>
              </w:rPr>
            </w:pPr>
            <w:r w:rsidRPr="00FD3E72">
              <w:rPr>
                <w:sz w:val="22"/>
                <w:szCs w:val="22"/>
              </w:rPr>
              <w:t>1</w:t>
            </w:r>
          </w:p>
        </w:tc>
        <w:tc>
          <w:tcPr>
            <w:tcW w:w="631" w:type="dxa"/>
            <w:vAlign w:val="center"/>
          </w:tcPr>
          <w:p w:rsidR="00A74ADD" w:rsidRPr="00FD3E72" w:rsidRDefault="00A74ADD" w:rsidP="00A74ADD">
            <w:pPr>
              <w:pStyle w:val="af3"/>
              <w:rPr>
                <w:sz w:val="22"/>
                <w:szCs w:val="22"/>
              </w:rPr>
            </w:pPr>
            <w:r w:rsidRPr="00FD3E72">
              <w:rPr>
                <w:sz w:val="22"/>
                <w:szCs w:val="22"/>
              </w:rPr>
              <w:t>1</w:t>
            </w:r>
          </w:p>
        </w:tc>
        <w:tc>
          <w:tcPr>
            <w:tcW w:w="636" w:type="dxa"/>
            <w:vAlign w:val="center"/>
          </w:tcPr>
          <w:p w:rsidR="00A74ADD" w:rsidRPr="00FD3E72" w:rsidRDefault="00A74ADD" w:rsidP="00A74ADD">
            <w:pPr>
              <w:pStyle w:val="af3"/>
              <w:rPr>
                <w:sz w:val="22"/>
                <w:szCs w:val="22"/>
              </w:rPr>
            </w:pPr>
            <w:r w:rsidRPr="00FD3E72">
              <w:rPr>
                <w:sz w:val="22"/>
                <w:szCs w:val="22"/>
              </w:rPr>
              <w:t>2</w:t>
            </w:r>
          </w:p>
        </w:tc>
        <w:tc>
          <w:tcPr>
            <w:tcW w:w="598" w:type="dxa"/>
            <w:vAlign w:val="center"/>
          </w:tcPr>
          <w:p w:rsidR="00A74ADD" w:rsidRPr="00FD3E72" w:rsidRDefault="00A74ADD" w:rsidP="00A74ADD">
            <w:pPr>
              <w:pStyle w:val="af3"/>
              <w:rPr>
                <w:sz w:val="22"/>
                <w:szCs w:val="22"/>
              </w:rPr>
            </w:pPr>
            <w:r w:rsidRPr="00FD3E72">
              <w:rPr>
                <w:sz w:val="22"/>
                <w:szCs w:val="22"/>
              </w:rPr>
              <w:t>2</w:t>
            </w:r>
          </w:p>
        </w:tc>
        <w:tc>
          <w:tcPr>
            <w:tcW w:w="545" w:type="dxa"/>
            <w:vAlign w:val="center"/>
          </w:tcPr>
          <w:p w:rsidR="00A74ADD" w:rsidRPr="00FD3E72" w:rsidRDefault="00A74ADD" w:rsidP="00A74ADD">
            <w:pPr>
              <w:pStyle w:val="af3"/>
              <w:rPr>
                <w:sz w:val="22"/>
                <w:szCs w:val="22"/>
              </w:rPr>
            </w:pPr>
            <w:r w:rsidRPr="00FD3E72">
              <w:rPr>
                <w:sz w:val="22"/>
                <w:szCs w:val="22"/>
              </w:rPr>
              <w:t>2</w:t>
            </w:r>
          </w:p>
        </w:tc>
        <w:tc>
          <w:tcPr>
            <w:tcW w:w="545" w:type="dxa"/>
            <w:vAlign w:val="center"/>
          </w:tcPr>
          <w:p w:rsidR="00A74ADD" w:rsidRPr="00FD3E72" w:rsidRDefault="00A74ADD" w:rsidP="00A74ADD">
            <w:pPr>
              <w:pStyle w:val="af3"/>
              <w:rPr>
                <w:sz w:val="22"/>
                <w:szCs w:val="22"/>
              </w:rPr>
            </w:pPr>
            <w:r w:rsidRPr="00FD3E72">
              <w:rPr>
                <w:sz w:val="22"/>
                <w:szCs w:val="22"/>
              </w:rPr>
              <w:t>4</w:t>
            </w:r>
          </w:p>
        </w:tc>
        <w:tc>
          <w:tcPr>
            <w:tcW w:w="641" w:type="dxa"/>
            <w:vAlign w:val="center"/>
          </w:tcPr>
          <w:p w:rsidR="00A74ADD" w:rsidRPr="00FD3E72" w:rsidRDefault="00A74ADD" w:rsidP="00A74ADD">
            <w:pPr>
              <w:pStyle w:val="af3"/>
              <w:rPr>
                <w:sz w:val="22"/>
                <w:szCs w:val="22"/>
              </w:rPr>
            </w:pPr>
            <w:r w:rsidRPr="00FD3E72">
              <w:rPr>
                <w:sz w:val="22"/>
                <w:szCs w:val="22"/>
              </w:rPr>
              <w:t>2</w:t>
            </w:r>
          </w:p>
        </w:tc>
        <w:tc>
          <w:tcPr>
            <w:tcW w:w="420" w:type="dxa"/>
            <w:vAlign w:val="center"/>
          </w:tcPr>
          <w:p w:rsidR="00A74ADD" w:rsidRPr="00FD3E72" w:rsidRDefault="00A74ADD" w:rsidP="00A74ADD">
            <w:pPr>
              <w:pStyle w:val="af3"/>
              <w:rPr>
                <w:sz w:val="22"/>
                <w:szCs w:val="22"/>
              </w:rPr>
            </w:pPr>
            <w:r w:rsidRPr="00FD3E72">
              <w:rPr>
                <w:sz w:val="22"/>
                <w:szCs w:val="22"/>
              </w:rPr>
              <w:t>1</w:t>
            </w:r>
          </w:p>
        </w:tc>
        <w:tc>
          <w:tcPr>
            <w:tcW w:w="783" w:type="dxa"/>
            <w:vAlign w:val="center"/>
          </w:tcPr>
          <w:p w:rsidR="00A74ADD" w:rsidRPr="00FD3E72" w:rsidRDefault="00A74ADD" w:rsidP="00A74ADD">
            <w:pPr>
              <w:pStyle w:val="af3"/>
              <w:rPr>
                <w:sz w:val="22"/>
                <w:szCs w:val="22"/>
              </w:rPr>
            </w:pPr>
            <w:r w:rsidRPr="00FD3E72">
              <w:rPr>
                <w:sz w:val="22"/>
                <w:szCs w:val="22"/>
              </w:rPr>
              <w:t>-</w:t>
            </w:r>
          </w:p>
        </w:tc>
        <w:tc>
          <w:tcPr>
            <w:tcW w:w="851" w:type="dxa"/>
            <w:vAlign w:val="center"/>
          </w:tcPr>
          <w:p w:rsidR="00A74ADD" w:rsidRPr="00FD3E72" w:rsidRDefault="00A74ADD" w:rsidP="00A74ADD">
            <w:pPr>
              <w:pStyle w:val="af3"/>
              <w:rPr>
                <w:sz w:val="22"/>
                <w:szCs w:val="22"/>
              </w:rPr>
            </w:pPr>
            <w:r w:rsidRPr="00FD3E72">
              <w:rPr>
                <w:sz w:val="22"/>
                <w:szCs w:val="22"/>
              </w:rPr>
              <w:t>-</w:t>
            </w:r>
          </w:p>
        </w:tc>
        <w:tc>
          <w:tcPr>
            <w:tcW w:w="425" w:type="dxa"/>
            <w:vAlign w:val="center"/>
          </w:tcPr>
          <w:p w:rsidR="00A74ADD" w:rsidRPr="00FD3E72" w:rsidRDefault="00A74ADD" w:rsidP="00A74ADD">
            <w:pPr>
              <w:pStyle w:val="af3"/>
              <w:rPr>
                <w:sz w:val="22"/>
                <w:szCs w:val="22"/>
              </w:rPr>
            </w:pPr>
            <w:r w:rsidRPr="00FD3E72">
              <w:rPr>
                <w:sz w:val="22"/>
                <w:szCs w:val="22"/>
              </w:rPr>
              <w:t>2</w:t>
            </w:r>
          </w:p>
        </w:tc>
        <w:tc>
          <w:tcPr>
            <w:tcW w:w="567" w:type="dxa"/>
            <w:vAlign w:val="center"/>
          </w:tcPr>
          <w:p w:rsidR="00A74ADD" w:rsidRPr="00FD3E72" w:rsidRDefault="00A74ADD" w:rsidP="00A74ADD">
            <w:pPr>
              <w:pStyle w:val="af3"/>
              <w:rPr>
                <w:sz w:val="22"/>
                <w:szCs w:val="22"/>
              </w:rPr>
            </w:pPr>
            <w:r w:rsidRPr="00FD3E72">
              <w:rPr>
                <w:sz w:val="22"/>
                <w:szCs w:val="22"/>
              </w:rPr>
              <w:t>1</w:t>
            </w:r>
          </w:p>
        </w:tc>
      </w:tr>
    </w:tbl>
    <w:p w:rsidR="005100F3" w:rsidRDefault="005100F3"/>
    <w:p w:rsidR="005100F3" w:rsidRDefault="005100F3"/>
    <w:p w:rsidR="005100F3" w:rsidRDefault="005100F3"/>
    <w:p w:rsidR="005100F3" w:rsidRPr="005100F3" w:rsidRDefault="005100F3">
      <w:pPr>
        <w:rPr>
          <w:sz w:val="24"/>
        </w:rPr>
      </w:pPr>
      <w:r w:rsidRPr="005100F3">
        <w:rPr>
          <w:sz w:val="24"/>
        </w:rPr>
        <w:lastRenderedPageBreak/>
        <w:t>Окончание таблицы 2.5.9-2</w:t>
      </w:r>
    </w:p>
    <w:tbl>
      <w:tblPr>
        <w:tblW w:w="981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714"/>
        <w:gridCol w:w="720"/>
        <w:gridCol w:w="631"/>
        <w:gridCol w:w="636"/>
        <w:gridCol w:w="598"/>
        <w:gridCol w:w="545"/>
        <w:gridCol w:w="545"/>
        <w:gridCol w:w="641"/>
        <w:gridCol w:w="420"/>
        <w:gridCol w:w="783"/>
        <w:gridCol w:w="851"/>
        <w:gridCol w:w="425"/>
        <w:gridCol w:w="567"/>
      </w:tblGrid>
      <w:tr w:rsidR="00FD3E72" w:rsidRPr="00FD3E72" w:rsidTr="003404E1">
        <w:trPr>
          <w:trHeight w:hRule="exact" w:val="850"/>
        </w:trPr>
        <w:tc>
          <w:tcPr>
            <w:tcW w:w="1742" w:type="dxa"/>
            <w:tcBorders>
              <w:bottom w:val="single" w:sz="4" w:space="0" w:color="auto"/>
            </w:tcBorders>
          </w:tcPr>
          <w:p w:rsidR="00A74ADD" w:rsidRPr="00FD3E72" w:rsidRDefault="00A74ADD" w:rsidP="00A74ADD">
            <w:pPr>
              <w:pStyle w:val="af3"/>
              <w:rPr>
                <w:sz w:val="22"/>
                <w:szCs w:val="22"/>
              </w:rPr>
            </w:pPr>
            <w:r w:rsidRPr="00FD3E72">
              <w:rPr>
                <w:sz w:val="22"/>
                <w:szCs w:val="22"/>
              </w:rPr>
              <w:t xml:space="preserve">- от оболочки </w:t>
            </w:r>
            <w:proofErr w:type="spellStart"/>
            <w:r w:rsidRPr="00FD3E72">
              <w:rPr>
                <w:sz w:val="22"/>
                <w:szCs w:val="22"/>
              </w:rPr>
              <w:t>бесканальной</w:t>
            </w:r>
            <w:proofErr w:type="spellEnd"/>
            <w:r w:rsidRPr="00FD3E72">
              <w:rPr>
                <w:sz w:val="22"/>
                <w:szCs w:val="22"/>
              </w:rPr>
              <w:t xml:space="preserve"> прокладки</w:t>
            </w:r>
          </w:p>
        </w:tc>
        <w:tc>
          <w:tcPr>
            <w:tcW w:w="714"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1,5</w:t>
            </w:r>
          </w:p>
        </w:tc>
        <w:tc>
          <w:tcPr>
            <w:tcW w:w="720"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1</w:t>
            </w:r>
          </w:p>
        </w:tc>
        <w:tc>
          <w:tcPr>
            <w:tcW w:w="631"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1</w:t>
            </w:r>
          </w:p>
        </w:tc>
        <w:tc>
          <w:tcPr>
            <w:tcW w:w="636"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1</w:t>
            </w:r>
          </w:p>
        </w:tc>
        <w:tc>
          <w:tcPr>
            <w:tcW w:w="598"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1</w:t>
            </w:r>
          </w:p>
        </w:tc>
        <w:tc>
          <w:tcPr>
            <w:tcW w:w="545"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1,5</w:t>
            </w:r>
          </w:p>
        </w:tc>
        <w:tc>
          <w:tcPr>
            <w:tcW w:w="545"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2</w:t>
            </w:r>
          </w:p>
        </w:tc>
        <w:tc>
          <w:tcPr>
            <w:tcW w:w="641"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2</w:t>
            </w:r>
          </w:p>
        </w:tc>
        <w:tc>
          <w:tcPr>
            <w:tcW w:w="420"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1</w:t>
            </w:r>
          </w:p>
        </w:tc>
        <w:tc>
          <w:tcPr>
            <w:tcW w:w="783"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w:t>
            </w:r>
          </w:p>
        </w:tc>
        <w:tc>
          <w:tcPr>
            <w:tcW w:w="851"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w:t>
            </w:r>
          </w:p>
        </w:tc>
        <w:tc>
          <w:tcPr>
            <w:tcW w:w="425"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2</w:t>
            </w:r>
          </w:p>
        </w:tc>
        <w:tc>
          <w:tcPr>
            <w:tcW w:w="567" w:type="dxa"/>
            <w:tcBorders>
              <w:bottom w:val="single" w:sz="4" w:space="0" w:color="auto"/>
            </w:tcBorders>
            <w:vAlign w:val="center"/>
          </w:tcPr>
          <w:p w:rsidR="00A74ADD" w:rsidRPr="00FD3E72" w:rsidRDefault="00A74ADD" w:rsidP="00A74ADD">
            <w:pPr>
              <w:pStyle w:val="af3"/>
              <w:rPr>
                <w:sz w:val="22"/>
                <w:szCs w:val="22"/>
              </w:rPr>
            </w:pPr>
            <w:r w:rsidRPr="00FD3E72">
              <w:rPr>
                <w:sz w:val="22"/>
                <w:szCs w:val="22"/>
              </w:rPr>
              <w:t>1</w:t>
            </w:r>
          </w:p>
        </w:tc>
      </w:tr>
      <w:tr w:rsidR="00FD3E72" w:rsidRPr="00FD3E72" w:rsidTr="003404E1">
        <w:trPr>
          <w:trHeight w:hRule="exact" w:val="435"/>
        </w:trPr>
        <w:tc>
          <w:tcPr>
            <w:tcW w:w="1742" w:type="dxa"/>
          </w:tcPr>
          <w:p w:rsidR="00A74ADD" w:rsidRPr="00FD3E72" w:rsidRDefault="00A74ADD" w:rsidP="00A74ADD">
            <w:pPr>
              <w:pStyle w:val="af3"/>
              <w:rPr>
                <w:sz w:val="22"/>
                <w:szCs w:val="22"/>
              </w:rPr>
            </w:pPr>
            <w:r w:rsidRPr="00FD3E72">
              <w:rPr>
                <w:sz w:val="22"/>
                <w:szCs w:val="22"/>
              </w:rPr>
              <w:t>Каналы, тоннели</w:t>
            </w:r>
          </w:p>
        </w:tc>
        <w:tc>
          <w:tcPr>
            <w:tcW w:w="714" w:type="dxa"/>
            <w:vAlign w:val="center"/>
          </w:tcPr>
          <w:p w:rsidR="00A74ADD" w:rsidRPr="00FD3E72" w:rsidRDefault="00A74ADD" w:rsidP="00A74ADD">
            <w:pPr>
              <w:pStyle w:val="af3"/>
              <w:rPr>
                <w:sz w:val="22"/>
                <w:szCs w:val="22"/>
              </w:rPr>
            </w:pPr>
            <w:r w:rsidRPr="00FD3E72">
              <w:rPr>
                <w:sz w:val="22"/>
                <w:szCs w:val="22"/>
              </w:rPr>
              <w:t>1,5</w:t>
            </w:r>
          </w:p>
        </w:tc>
        <w:tc>
          <w:tcPr>
            <w:tcW w:w="720" w:type="dxa"/>
            <w:vAlign w:val="center"/>
          </w:tcPr>
          <w:p w:rsidR="00A74ADD" w:rsidRPr="00FD3E72" w:rsidRDefault="00A74ADD" w:rsidP="00A74ADD">
            <w:pPr>
              <w:pStyle w:val="af3"/>
              <w:rPr>
                <w:sz w:val="22"/>
                <w:szCs w:val="22"/>
              </w:rPr>
            </w:pPr>
            <w:r w:rsidRPr="00FD3E72">
              <w:rPr>
                <w:sz w:val="22"/>
                <w:szCs w:val="22"/>
              </w:rPr>
              <w:t>1</w:t>
            </w:r>
          </w:p>
        </w:tc>
        <w:tc>
          <w:tcPr>
            <w:tcW w:w="631" w:type="dxa"/>
            <w:vAlign w:val="center"/>
          </w:tcPr>
          <w:p w:rsidR="00A74ADD" w:rsidRPr="00FD3E72" w:rsidRDefault="00A74ADD" w:rsidP="00A74ADD">
            <w:pPr>
              <w:pStyle w:val="af3"/>
              <w:rPr>
                <w:sz w:val="22"/>
                <w:szCs w:val="22"/>
              </w:rPr>
            </w:pPr>
            <w:r w:rsidRPr="00FD3E72">
              <w:rPr>
                <w:sz w:val="22"/>
                <w:szCs w:val="22"/>
              </w:rPr>
              <w:t>1</w:t>
            </w:r>
          </w:p>
        </w:tc>
        <w:tc>
          <w:tcPr>
            <w:tcW w:w="636" w:type="dxa"/>
            <w:vAlign w:val="center"/>
          </w:tcPr>
          <w:p w:rsidR="00A74ADD" w:rsidRPr="00FD3E72" w:rsidRDefault="00A74ADD" w:rsidP="00A74ADD">
            <w:pPr>
              <w:pStyle w:val="af3"/>
              <w:rPr>
                <w:sz w:val="22"/>
                <w:szCs w:val="22"/>
              </w:rPr>
            </w:pPr>
            <w:r w:rsidRPr="00FD3E72">
              <w:rPr>
                <w:sz w:val="22"/>
                <w:szCs w:val="22"/>
              </w:rPr>
              <w:t>2</w:t>
            </w:r>
          </w:p>
        </w:tc>
        <w:tc>
          <w:tcPr>
            <w:tcW w:w="598" w:type="dxa"/>
            <w:vAlign w:val="center"/>
          </w:tcPr>
          <w:p w:rsidR="00A74ADD" w:rsidRPr="00FD3E72" w:rsidRDefault="00A74ADD" w:rsidP="00A74ADD">
            <w:pPr>
              <w:pStyle w:val="af3"/>
              <w:rPr>
                <w:sz w:val="22"/>
                <w:szCs w:val="22"/>
              </w:rPr>
            </w:pPr>
            <w:r w:rsidRPr="00FD3E72">
              <w:rPr>
                <w:sz w:val="22"/>
                <w:szCs w:val="22"/>
              </w:rPr>
              <w:t>2</w:t>
            </w:r>
          </w:p>
        </w:tc>
        <w:tc>
          <w:tcPr>
            <w:tcW w:w="545" w:type="dxa"/>
            <w:vAlign w:val="center"/>
          </w:tcPr>
          <w:p w:rsidR="00A74ADD" w:rsidRPr="00FD3E72" w:rsidRDefault="00A74ADD" w:rsidP="00A74ADD">
            <w:pPr>
              <w:pStyle w:val="af3"/>
              <w:rPr>
                <w:sz w:val="22"/>
                <w:szCs w:val="22"/>
              </w:rPr>
            </w:pPr>
            <w:r w:rsidRPr="00FD3E72">
              <w:rPr>
                <w:sz w:val="22"/>
                <w:szCs w:val="22"/>
              </w:rPr>
              <w:t>2</w:t>
            </w:r>
          </w:p>
        </w:tc>
        <w:tc>
          <w:tcPr>
            <w:tcW w:w="545" w:type="dxa"/>
            <w:vAlign w:val="center"/>
          </w:tcPr>
          <w:p w:rsidR="00A74ADD" w:rsidRPr="00FD3E72" w:rsidRDefault="00A74ADD" w:rsidP="00A74ADD">
            <w:pPr>
              <w:pStyle w:val="af3"/>
              <w:rPr>
                <w:sz w:val="22"/>
                <w:szCs w:val="22"/>
              </w:rPr>
            </w:pPr>
            <w:r w:rsidRPr="00FD3E72">
              <w:rPr>
                <w:sz w:val="22"/>
                <w:szCs w:val="22"/>
              </w:rPr>
              <w:t>4</w:t>
            </w:r>
          </w:p>
        </w:tc>
        <w:tc>
          <w:tcPr>
            <w:tcW w:w="641" w:type="dxa"/>
            <w:vAlign w:val="center"/>
          </w:tcPr>
          <w:p w:rsidR="00A74ADD" w:rsidRPr="00FD3E72" w:rsidRDefault="00A74ADD" w:rsidP="00A74ADD">
            <w:pPr>
              <w:pStyle w:val="af3"/>
              <w:rPr>
                <w:sz w:val="22"/>
                <w:szCs w:val="22"/>
              </w:rPr>
            </w:pPr>
            <w:r w:rsidRPr="00FD3E72">
              <w:rPr>
                <w:sz w:val="22"/>
                <w:szCs w:val="22"/>
              </w:rPr>
              <w:t>2</w:t>
            </w:r>
          </w:p>
        </w:tc>
        <w:tc>
          <w:tcPr>
            <w:tcW w:w="420" w:type="dxa"/>
            <w:vAlign w:val="center"/>
          </w:tcPr>
          <w:p w:rsidR="00A74ADD" w:rsidRPr="00FD3E72" w:rsidRDefault="00A74ADD" w:rsidP="00A74ADD">
            <w:pPr>
              <w:pStyle w:val="af3"/>
              <w:rPr>
                <w:sz w:val="22"/>
                <w:szCs w:val="22"/>
              </w:rPr>
            </w:pPr>
            <w:r w:rsidRPr="00FD3E72">
              <w:rPr>
                <w:sz w:val="22"/>
                <w:szCs w:val="22"/>
              </w:rPr>
              <w:t>1</w:t>
            </w:r>
          </w:p>
        </w:tc>
        <w:tc>
          <w:tcPr>
            <w:tcW w:w="783" w:type="dxa"/>
            <w:vAlign w:val="center"/>
          </w:tcPr>
          <w:p w:rsidR="00A74ADD" w:rsidRPr="00FD3E72" w:rsidRDefault="00A74ADD" w:rsidP="00A74ADD">
            <w:pPr>
              <w:pStyle w:val="af3"/>
              <w:rPr>
                <w:sz w:val="22"/>
                <w:szCs w:val="22"/>
              </w:rPr>
            </w:pPr>
            <w:r w:rsidRPr="00FD3E72">
              <w:rPr>
                <w:sz w:val="22"/>
                <w:szCs w:val="22"/>
              </w:rPr>
              <w:t>2</w:t>
            </w:r>
          </w:p>
        </w:tc>
        <w:tc>
          <w:tcPr>
            <w:tcW w:w="851" w:type="dxa"/>
            <w:vAlign w:val="center"/>
          </w:tcPr>
          <w:p w:rsidR="00A74ADD" w:rsidRPr="00FD3E72" w:rsidRDefault="00A74ADD" w:rsidP="00A74ADD">
            <w:pPr>
              <w:pStyle w:val="af3"/>
              <w:rPr>
                <w:sz w:val="22"/>
                <w:szCs w:val="22"/>
              </w:rPr>
            </w:pPr>
            <w:r w:rsidRPr="00FD3E72">
              <w:rPr>
                <w:sz w:val="22"/>
                <w:szCs w:val="22"/>
              </w:rPr>
              <w:t>2</w:t>
            </w:r>
          </w:p>
        </w:tc>
        <w:tc>
          <w:tcPr>
            <w:tcW w:w="425" w:type="dxa"/>
            <w:vAlign w:val="center"/>
          </w:tcPr>
          <w:p w:rsidR="00A74ADD" w:rsidRPr="00FD3E72" w:rsidRDefault="00A74ADD" w:rsidP="00A74ADD">
            <w:pPr>
              <w:pStyle w:val="af3"/>
              <w:rPr>
                <w:sz w:val="22"/>
                <w:szCs w:val="22"/>
              </w:rPr>
            </w:pPr>
            <w:r w:rsidRPr="00FD3E72">
              <w:rPr>
                <w:sz w:val="22"/>
                <w:szCs w:val="22"/>
              </w:rPr>
              <w:t>-</w:t>
            </w:r>
          </w:p>
        </w:tc>
        <w:tc>
          <w:tcPr>
            <w:tcW w:w="567" w:type="dxa"/>
            <w:vAlign w:val="center"/>
          </w:tcPr>
          <w:p w:rsidR="00A74ADD" w:rsidRPr="00FD3E72" w:rsidRDefault="00A74ADD" w:rsidP="00A74ADD">
            <w:pPr>
              <w:pStyle w:val="af3"/>
              <w:rPr>
                <w:sz w:val="22"/>
                <w:szCs w:val="22"/>
              </w:rPr>
            </w:pPr>
            <w:r w:rsidRPr="00FD3E72">
              <w:rPr>
                <w:sz w:val="22"/>
                <w:szCs w:val="22"/>
              </w:rPr>
              <w:t>1</w:t>
            </w:r>
          </w:p>
        </w:tc>
      </w:tr>
      <w:tr w:rsidR="00FD3E72" w:rsidRPr="00FD3E72" w:rsidTr="003404E1">
        <w:trPr>
          <w:trHeight w:hRule="exact" w:val="1092"/>
        </w:trPr>
        <w:tc>
          <w:tcPr>
            <w:tcW w:w="1742" w:type="dxa"/>
          </w:tcPr>
          <w:p w:rsidR="00A74ADD" w:rsidRPr="00FD3E72" w:rsidRDefault="00A74ADD" w:rsidP="00A74ADD">
            <w:pPr>
              <w:pStyle w:val="af3"/>
              <w:rPr>
                <w:sz w:val="22"/>
                <w:szCs w:val="22"/>
              </w:rPr>
            </w:pPr>
            <w:r w:rsidRPr="00FD3E72">
              <w:rPr>
                <w:sz w:val="22"/>
                <w:szCs w:val="22"/>
              </w:rPr>
              <w:t xml:space="preserve">Наружные </w:t>
            </w:r>
            <w:proofErr w:type="spellStart"/>
            <w:r w:rsidRPr="00FD3E72">
              <w:rPr>
                <w:sz w:val="22"/>
                <w:szCs w:val="22"/>
              </w:rPr>
              <w:t>пневм</w:t>
            </w:r>
            <w:proofErr w:type="gramStart"/>
            <w:r w:rsidRPr="00FD3E72">
              <w:rPr>
                <w:sz w:val="22"/>
                <w:szCs w:val="22"/>
              </w:rPr>
              <w:t>о</w:t>
            </w:r>
            <w:proofErr w:type="spellEnd"/>
            <w:r w:rsidRPr="00FD3E72">
              <w:rPr>
                <w:sz w:val="22"/>
                <w:szCs w:val="22"/>
              </w:rPr>
              <w:t>-</w:t>
            </w:r>
            <w:proofErr w:type="gramEnd"/>
            <w:r w:rsidRPr="00FD3E72">
              <w:rPr>
                <w:sz w:val="22"/>
                <w:szCs w:val="22"/>
              </w:rPr>
              <w:t xml:space="preserve"> мусоропроводы</w:t>
            </w:r>
          </w:p>
        </w:tc>
        <w:tc>
          <w:tcPr>
            <w:tcW w:w="714" w:type="dxa"/>
            <w:vAlign w:val="center"/>
          </w:tcPr>
          <w:p w:rsidR="00A74ADD" w:rsidRPr="00FD3E72" w:rsidRDefault="00A74ADD" w:rsidP="00A74ADD">
            <w:pPr>
              <w:pStyle w:val="af3"/>
              <w:rPr>
                <w:sz w:val="22"/>
                <w:szCs w:val="22"/>
              </w:rPr>
            </w:pPr>
            <w:r w:rsidRPr="00FD3E72">
              <w:rPr>
                <w:sz w:val="22"/>
                <w:szCs w:val="22"/>
              </w:rPr>
              <w:t>1</w:t>
            </w:r>
          </w:p>
        </w:tc>
        <w:tc>
          <w:tcPr>
            <w:tcW w:w="720" w:type="dxa"/>
            <w:vAlign w:val="center"/>
          </w:tcPr>
          <w:p w:rsidR="00A74ADD" w:rsidRPr="00FD3E72" w:rsidRDefault="00A74ADD" w:rsidP="00A74ADD">
            <w:pPr>
              <w:pStyle w:val="af3"/>
              <w:rPr>
                <w:sz w:val="22"/>
                <w:szCs w:val="22"/>
              </w:rPr>
            </w:pPr>
            <w:r w:rsidRPr="00FD3E72">
              <w:rPr>
                <w:sz w:val="22"/>
                <w:szCs w:val="22"/>
              </w:rPr>
              <w:t>1</w:t>
            </w:r>
          </w:p>
        </w:tc>
        <w:tc>
          <w:tcPr>
            <w:tcW w:w="631" w:type="dxa"/>
            <w:vAlign w:val="center"/>
          </w:tcPr>
          <w:p w:rsidR="00A74ADD" w:rsidRPr="00FD3E72" w:rsidRDefault="00A74ADD" w:rsidP="00A74ADD">
            <w:pPr>
              <w:pStyle w:val="af3"/>
              <w:rPr>
                <w:sz w:val="22"/>
                <w:szCs w:val="22"/>
              </w:rPr>
            </w:pPr>
            <w:r w:rsidRPr="00FD3E72">
              <w:rPr>
                <w:sz w:val="22"/>
                <w:szCs w:val="22"/>
              </w:rPr>
              <w:t>1</w:t>
            </w:r>
          </w:p>
        </w:tc>
        <w:tc>
          <w:tcPr>
            <w:tcW w:w="636" w:type="dxa"/>
            <w:vAlign w:val="center"/>
          </w:tcPr>
          <w:p w:rsidR="00A74ADD" w:rsidRPr="00FD3E72" w:rsidRDefault="00A74ADD" w:rsidP="00A74ADD">
            <w:pPr>
              <w:pStyle w:val="af3"/>
              <w:rPr>
                <w:sz w:val="22"/>
                <w:szCs w:val="22"/>
              </w:rPr>
            </w:pPr>
            <w:r w:rsidRPr="00FD3E72">
              <w:rPr>
                <w:sz w:val="22"/>
                <w:szCs w:val="22"/>
              </w:rPr>
              <w:t>1</w:t>
            </w:r>
          </w:p>
        </w:tc>
        <w:tc>
          <w:tcPr>
            <w:tcW w:w="598" w:type="dxa"/>
            <w:vAlign w:val="center"/>
          </w:tcPr>
          <w:p w:rsidR="00A74ADD" w:rsidRPr="00FD3E72" w:rsidRDefault="00A74ADD" w:rsidP="00A74ADD">
            <w:pPr>
              <w:pStyle w:val="af3"/>
              <w:rPr>
                <w:sz w:val="22"/>
                <w:szCs w:val="22"/>
              </w:rPr>
            </w:pPr>
            <w:r w:rsidRPr="00FD3E72">
              <w:rPr>
                <w:sz w:val="22"/>
                <w:szCs w:val="22"/>
              </w:rPr>
              <w:t>1,5</w:t>
            </w:r>
          </w:p>
        </w:tc>
        <w:tc>
          <w:tcPr>
            <w:tcW w:w="545" w:type="dxa"/>
            <w:vAlign w:val="center"/>
          </w:tcPr>
          <w:p w:rsidR="00A74ADD" w:rsidRPr="00FD3E72" w:rsidRDefault="00A74ADD" w:rsidP="00A74ADD">
            <w:pPr>
              <w:pStyle w:val="af3"/>
              <w:rPr>
                <w:sz w:val="22"/>
                <w:szCs w:val="22"/>
              </w:rPr>
            </w:pPr>
            <w:r w:rsidRPr="00FD3E72">
              <w:rPr>
                <w:sz w:val="22"/>
                <w:szCs w:val="22"/>
              </w:rPr>
              <w:t>2</w:t>
            </w:r>
          </w:p>
        </w:tc>
        <w:tc>
          <w:tcPr>
            <w:tcW w:w="545" w:type="dxa"/>
            <w:vAlign w:val="center"/>
          </w:tcPr>
          <w:p w:rsidR="00A74ADD" w:rsidRPr="00FD3E72" w:rsidRDefault="00A74ADD" w:rsidP="00A74ADD">
            <w:pPr>
              <w:pStyle w:val="af3"/>
              <w:rPr>
                <w:sz w:val="22"/>
                <w:szCs w:val="22"/>
              </w:rPr>
            </w:pPr>
            <w:r w:rsidRPr="00FD3E72">
              <w:rPr>
                <w:sz w:val="22"/>
                <w:szCs w:val="22"/>
              </w:rPr>
              <w:t>2</w:t>
            </w:r>
          </w:p>
        </w:tc>
        <w:tc>
          <w:tcPr>
            <w:tcW w:w="641" w:type="dxa"/>
            <w:vAlign w:val="center"/>
          </w:tcPr>
          <w:p w:rsidR="00A74ADD" w:rsidRPr="00FD3E72" w:rsidRDefault="00A74ADD" w:rsidP="00A74ADD">
            <w:pPr>
              <w:pStyle w:val="af3"/>
              <w:rPr>
                <w:sz w:val="22"/>
                <w:szCs w:val="22"/>
              </w:rPr>
            </w:pPr>
            <w:r w:rsidRPr="00FD3E72">
              <w:rPr>
                <w:sz w:val="22"/>
                <w:szCs w:val="22"/>
              </w:rPr>
              <w:t>1,5</w:t>
            </w:r>
          </w:p>
        </w:tc>
        <w:tc>
          <w:tcPr>
            <w:tcW w:w="420" w:type="dxa"/>
            <w:vAlign w:val="center"/>
          </w:tcPr>
          <w:p w:rsidR="00A74ADD" w:rsidRPr="00FD3E72" w:rsidRDefault="00A74ADD" w:rsidP="00A74ADD">
            <w:pPr>
              <w:pStyle w:val="af3"/>
              <w:rPr>
                <w:sz w:val="22"/>
                <w:szCs w:val="22"/>
              </w:rPr>
            </w:pPr>
            <w:r w:rsidRPr="00FD3E72">
              <w:rPr>
                <w:sz w:val="22"/>
                <w:szCs w:val="22"/>
              </w:rPr>
              <w:t>1</w:t>
            </w:r>
          </w:p>
        </w:tc>
        <w:tc>
          <w:tcPr>
            <w:tcW w:w="783" w:type="dxa"/>
            <w:vAlign w:val="center"/>
          </w:tcPr>
          <w:p w:rsidR="00A74ADD" w:rsidRPr="00FD3E72" w:rsidRDefault="00A74ADD" w:rsidP="00A74ADD">
            <w:pPr>
              <w:pStyle w:val="af3"/>
              <w:rPr>
                <w:sz w:val="22"/>
                <w:szCs w:val="22"/>
              </w:rPr>
            </w:pPr>
            <w:r w:rsidRPr="00FD3E72">
              <w:rPr>
                <w:sz w:val="22"/>
                <w:szCs w:val="22"/>
              </w:rPr>
              <w:t>1</w:t>
            </w:r>
          </w:p>
        </w:tc>
        <w:tc>
          <w:tcPr>
            <w:tcW w:w="851" w:type="dxa"/>
            <w:vAlign w:val="center"/>
          </w:tcPr>
          <w:p w:rsidR="00A74ADD" w:rsidRPr="00FD3E72" w:rsidRDefault="00A74ADD" w:rsidP="00A74ADD">
            <w:pPr>
              <w:pStyle w:val="af3"/>
              <w:rPr>
                <w:sz w:val="22"/>
                <w:szCs w:val="22"/>
              </w:rPr>
            </w:pPr>
            <w:r w:rsidRPr="00FD3E72">
              <w:rPr>
                <w:sz w:val="22"/>
                <w:szCs w:val="22"/>
              </w:rPr>
              <w:t>1</w:t>
            </w:r>
          </w:p>
        </w:tc>
        <w:tc>
          <w:tcPr>
            <w:tcW w:w="425" w:type="dxa"/>
            <w:vAlign w:val="center"/>
          </w:tcPr>
          <w:p w:rsidR="00A74ADD" w:rsidRPr="00FD3E72" w:rsidRDefault="00A74ADD" w:rsidP="00A74ADD">
            <w:pPr>
              <w:pStyle w:val="af3"/>
              <w:rPr>
                <w:sz w:val="22"/>
                <w:szCs w:val="22"/>
              </w:rPr>
            </w:pPr>
            <w:r w:rsidRPr="00FD3E72">
              <w:rPr>
                <w:sz w:val="22"/>
                <w:szCs w:val="22"/>
              </w:rPr>
              <w:t>1</w:t>
            </w:r>
          </w:p>
        </w:tc>
        <w:tc>
          <w:tcPr>
            <w:tcW w:w="567" w:type="dxa"/>
            <w:vAlign w:val="center"/>
          </w:tcPr>
          <w:p w:rsidR="00A74ADD" w:rsidRPr="00FD3E72" w:rsidRDefault="00A74ADD" w:rsidP="00A74ADD">
            <w:pPr>
              <w:pStyle w:val="af3"/>
              <w:rPr>
                <w:sz w:val="22"/>
                <w:szCs w:val="22"/>
              </w:rPr>
            </w:pPr>
            <w:r w:rsidRPr="00FD3E72">
              <w:rPr>
                <w:sz w:val="22"/>
                <w:szCs w:val="22"/>
              </w:rPr>
              <w:t>-</w:t>
            </w:r>
          </w:p>
        </w:tc>
      </w:tr>
    </w:tbl>
    <w:p w:rsidR="00A74ADD" w:rsidRPr="00FD3E72" w:rsidRDefault="00A74ADD" w:rsidP="00A74ADD">
      <w:pPr>
        <w:pStyle w:val="a6"/>
        <w:rPr>
          <w:sz w:val="24"/>
          <w:szCs w:val="24"/>
        </w:rPr>
      </w:pPr>
      <w:r w:rsidRPr="00FD3E72">
        <w:rPr>
          <w:sz w:val="24"/>
          <w:szCs w:val="24"/>
        </w:rPr>
        <w:t>Примечания:</w:t>
      </w:r>
    </w:p>
    <w:p w:rsidR="00A74ADD" w:rsidRPr="00FD3E72" w:rsidRDefault="00A74ADD" w:rsidP="00A74ADD">
      <w:pPr>
        <w:pStyle w:val="a6"/>
        <w:rPr>
          <w:sz w:val="24"/>
          <w:szCs w:val="24"/>
        </w:rPr>
      </w:pPr>
      <w:r w:rsidRPr="00FD3E72">
        <w:rPr>
          <w:sz w:val="24"/>
          <w:szCs w:val="24"/>
        </w:rPr>
        <w:t>*Допускается уменьшать указанные расстояния до 0,5 м при соблюдении требований раздела 2.3 ПУЭ.</w:t>
      </w:r>
    </w:p>
    <w:p w:rsidR="00A74ADD" w:rsidRPr="00FD3E72" w:rsidRDefault="00A74ADD" w:rsidP="00A74ADD">
      <w:pPr>
        <w:pStyle w:val="a6"/>
        <w:rPr>
          <w:sz w:val="24"/>
          <w:szCs w:val="24"/>
        </w:rPr>
      </w:pPr>
      <w:r w:rsidRPr="00FD3E72">
        <w:rPr>
          <w:sz w:val="24"/>
          <w:szCs w:val="24"/>
        </w:rPr>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4ADD" w:rsidRPr="00FD3E72" w:rsidRDefault="00A74ADD" w:rsidP="00A74ADD">
      <w:pPr>
        <w:pStyle w:val="a6"/>
        <w:rPr>
          <w:sz w:val="24"/>
          <w:szCs w:val="24"/>
        </w:rPr>
      </w:pPr>
      <w:r w:rsidRPr="00FD3E72">
        <w:rPr>
          <w:sz w:val="24"/>
          <w:szCs w:val="24"/>
        </w:rPr>
        <w:t>Диспетчерские пункты размещаются в зданиях эксплуатационных служб или в обслуживаемых зданиях.</w:t>
      </w:r>
    </w:p>
    <w:p w:rsidR="0080794F" w:rsidRPr="00FD3E72" w:rsidRDefault="006B4016" w:rsidP="006B4016">
      <w:pPr>
        <w:pStyle w:val="11"/>
        <w:rPr>
          <w:sz w:val="24"/>
          <w:szCs w:val="24"/>
        </w:rPr>
      </w:pPr>
      <w:bookmarkStart w:id="28" w:name="_Toc453945541"/>
      <w:r w:rsidRPr="00FD3E72">
        <w:rPr>
          <w:sz w:val="24"/>
          <w:szCs w:val="24"/>
        </w:rPr>
        <w:t>Сеть улиц и дорог сельского поселения</w:t>
      </w:r>
      <w:bookmarkEnd w:id="28"/>
    </w:p>
    <w:p w:rsidR="006B4016" w:rsidRPr="00FD3E72" w:rsidRDefault="006B4016" w:rsidP="006B4016">
      <w:pPr>
        <w:pStyle w:val="a6"/>
        <w:rPr>
          <w:sz w:val="24"/>
          <w:szCs w:val="24"/>
        </w:rPr>
      </w:pPr>
      <w:r w:rsidRPr="00FD3E72">
        <w:rPr>
          <w:sz w:val="24"/>
          <w:szCs w:val="24"/>
        </w:rPr>
        <w:t xml:space="preserve">Зона транспортной инфраструктуры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w:t>
      </w:r>
      <w:r w:rsidR="00B2292F" w:rsidRPr="00FD3E72">
        <w:rPr>
          <w:sz w:val="24"/>
          <w:szCs w:val="24"/>
        </w:rPr>
        <w:t>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B2292F" w:rsidRPr="00FD3E72" w:rsidRDefault="00B2292F" w:rsidP="00E207A3">
      <w:pPr>
        <w:pStyle w:val="a6"/>
        <w:rPr>
          <w:sz w:val="24"/>
          <w:szCs w:val="24"/>
        </w:rPr>
      </w:pPr>
      <w:r w:rsidRPr="00FD3E72">
        <w:rPr>
          <w:sz w:val="24"/>
          <w:szCs w:val="24"/>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E207A3" w:rsidRPr="00FD3E72" w:rsidRDefault="00E207A3" w:rsidP="00E207A3">
      <w:pPr>
        <w:pStyle w:val="a6"/>
        <w:rPr>
          <w:sz w:val="24"/>
          <w:szCs w:val="24"/>
        </w:rPr>
      </w:pPr>
      <w:r w:rsidRPr="00FD3E72">
        <w:rPr>
          <w:sz w:val="24"/>
          <w:szCs w:val="24"/>
        </w:rPr>
        <w:t xml:space="preserve">Основные расчетные параметры уличной сети в пределах </w:t>
      </w:r>
      <w:r w:rsidR="003C48B5" w:rsidRPr="00FD3E72">
        <w:rPr>
          <w:sz w:val="24"/>
          <w:szCs w:val="24"/>
        </w:rPr>
        <w:t>сельского поселения</w:t>
      </w:r>
      <w:r w:rsidRPr="00FD3E72">
        <w:rPr>
          <w:sz w:val="24"/>
          <w:szCs w:val="24"/>
        </w:rPr>
        <w:t xml:space="preserve"> принимаются в соответствии с таблицей 2.6-1.</w:t>
      </w:r>
    </w:p>
    <w:p w:rsidR="003404E1" w:rsidRPr="00FD3E72" w:rsidRDefault="003404E1" w:rsidP="00E207A3">
      <w:pPr>
        <w:pStyle w:val="a6"/>
        <w:rPr>
          <w:sz w:val="24"/>
          <w:szCs w:val="24"/>
        </w:rPr>
      </w:pPr>
    </w:p>
    <w:p w:rsidR="003404E1" w:rsidRPr="00FD3E72" w:rsidRDefault="003404E1" w:rsidP="00E207A3">
      <w:pPr>
        <w:pStyle w:val="a6"/>
        <w:rPr>
          <w:sz w:val="24"/>
          <w:szCs w:val="24"/>
        </w:rPr>
      </w:pPr>
    </w:p>
    <w:p w:rsidR="003404E1" w:rsidRPr="00FD3E72" w:rsidRDefault="003404E1" w:rsidP="00E207A3">
      <w:pPr>
        <w:pStyle w:val="a6"/>
        <w:rPr>
          <w:sz w:val="24"/>
          <w:szCs w:val="24"/>
        </w:rPr>
      </w:pPr>
    </w:p>
    <w:p w:rsidR="003404E1" w:rsidRPr="00FD3E72" w:rsidRDefault="003404E1" w:rsidP="00E207A3">
      <w:pPr>
        <w:pStyle w:val="a6"/>
        <w:rPr>
          <w:sz w:val="24"/>
          <w:szCs w:val="24"/>
        </w:rPr>
      </w:pPr>
    </w:p>
    <w:p w:rsidR="00E207A3" w:rsidRPr="00FD3E72" w:rsidRDefault="00E207A3" w:rsidP="00E207A3">
      <w:pPr>
        <w:pStyle w:val="1110"/>
        <w:rPr>
          <w:sz w:val="24"/>
          <w:szCs w:val="24"/>
        </w:rPr>
      </w:pPr>
      <w:r w:rsidRPr="00FD3E72">
        <w:rPr>
          <w:sz w:val="24"/>
          <w:szCs w:val="24"/>
        </w:rPr>
        <w:lastRenderedPageBreak/>
        <w:t>Основные расчетные параметры уличной сети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41"/>
        <w:gridCol w:w="2876"/>
        <w:gridCol w:w="1144"/>
        <w:gridCol w:w="1144"/>
        <w:gridCol w:w="1084"/>
        <w:gridCol w:w="1346"/>
      </w:tblGrid>
      <w:tr w:rsidR="00FD3E72" w:rsidRPr="00FD3E72" w:rsidTr="00E207A3">
        <w:trPr>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Категория сельских улиц и дорог</w:t>
            </w:r>
          </w:p>
        </w:tc>
        <w:tc>
          <w:tcPr>
            <w:tcW w:w="1578"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Основное назначение</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 xml:space="preserve">Расчетная скорость движения, </w:t>
            </w:r>
            <w:proofErr w:type="gramStart"/>
            <w:r w:rsidRPr="00FD3E72">
              <w:rPr>
                <w:sz w:val="24"/>
                <w:szCs w:val="24"/>
              </w:rPr>
              <w:t>км</w:t>
            </w:r>
            <w:proofErr w:type="gramEnd"/>
            <w:r w:rsidRPr="00FD3E72">
              <w:rPr>
                <w:sz w:val="24"/>
                <w:szCs w:val="24"/>
              </w:rPr>
              <w:t>/ч</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pStyle w:val="af3"/>
              <w:rPr>
                <w:sz w:val="24"/>
                <w:szCs w:val="24"/>
              </w:rPr>
            </w:pPr>
            <w:r w:rsidRPr="00FD3E72">
              <w:rPr>
                <w:sz w:val="24"/>
                <w:szCs w:val="24"/>
              </w:rPr>
              <w:t xml:space="preserve">Ширина полосы движения, </w:t>
            </w:r>
            <w:proofErr w:type="gramStart"/>
            <w:r w:rsidRPr="00FD3E72">
              <w:rPr>
                <w:sz w:val="24"/>
                <w:szCs w:val="24"/>
              </w:rPr>
              <w:t>м</w:t>
            </w:r>
            <w:proofErr w:type="gramEnd"/>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pStyle w:val="af3"/>
              <w:rPr>
                <w:sz w:val="24"/>
                <w:szCs w:val="24"/>
              </w:rPr>
            </w:pPr>
            <w:r w:rsidRPr="00FD3E72">
              <w:rPr>
                <w:sz w:val="24"/>
                <w:szCs w:val="24"/>
              </w:rPr>
              <w:t>Число полос движения</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pStyle w:val="af3"/>
              <w:rPr>
                <w:sz w:val="24"/>
                <w:szCs w:val="24"/>
              </w:rPr>
            </w:pPr>
            <w:r w:rsidRPr="00FD3E72">
              <w:rPr>
                <w:sz w:val="24"/>
                <w:szCs w:val="24"/>
              </w:rPr>
              <w:t xml:space="preserve">Ширина пешеходной части тротуара, </w:t>
            </w:r>
            <w:proofErr w:type="gramStart"/>
            <w:r w:rsidRPr="00FD3E72">
              <w:rPr>
                <w:sz w:val="24"/>
                <w:szCs w:val="24"/>
              </w:rPr>
              <w:t>м</w:t>
            </w:r>
            <w:proofErr w:type="gramEnd"/>
          </w:p>
        </w:tc>
      </w:tr>
      <w:tr w:rsidR="00FD3E72" w:rsidRPr="00FD3E72" w:rsidTr="00FF6F24">
        <w:trPr>
          <w:trHeight w:val="227"/>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ind w:firstLine="0"/>
              <w:jc w:val="center"/>
              <w:rPr>
                <w:rFonts w:cs="Times New Roman"/>
                <w:sz w:val="24"/>
                <w:szCs w:val="24"/>
              </w:rPr>
            </w:pPr>
            <w:r w:rsidRPr="00FD3E72">
              <w:rPr>
                <w:rFonts w:cs="Times New Roman"/>
                <w:sz w:val="24"/>
                <w:szCs w:val="24"/>
              </w:rPr>
              <w:t>1</w:t>
            </w:r>
          </w:p>
        </w:tc>
        <w:tc>
          <w:tcPr>
            <w:tcW w:w="1578"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ind w:firstLine="0"/>
              <w:jc w:val="center"/>
              <w:rPr>
                <w:rFonts w:cs="Times New Roman"/>
                <w:sz w:val="24"/>
                <w:szCs w:val="24"/>
              </w:rPr>
            </w:pPr>
            <w:r w:rsidRPr="00FD3E72">
              <w:rPr>
                <w:rFonts w:cs="Times New Roman"/>
                <w:sz w:val="24"/>
                <w:szCs w:val="24"/>
              </w:rPr>
              <w:t>2</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ind w:firstLine="0"/>
              <w:jc w:val="center"/>
              <w:rPr>
                <w:rFonts w:cs="Times New Roman"/>
                <w:sz w:val="24"/>
                <w:szCs w:val="24"/>
              </w:rPr>
            </w:pPr>
            <w:r w:rsidRPr="00FD3E72">
              <w:rPr>
                <w:rFonts w:cs="Times New Roman"/>
                <w:sz w:val="24"/>
                <w:szCs w:val="24"/>
              </w:rPr>
              <w:t>3</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ind w:firstLine="0"/>
              <w:jc w:val="center"/>
              <w:rPr>
                <w:rFonts w:cs="Times New Roman"/>
                <w:sz w:val="24"/>
                <w:szCs w:val="24"/>
              </w:rPr>
            </w:pPr>
            <w:r w:rsidRPr="00FD3E72">
              <w:rPr>
                <w:rFonts w:cs="Times New Roman"/>
                <w:sz w:val="24"/>
                <w:szCs w:val="24"/>
              </w:rPr>
              <w:t>4</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ind w:firstLine="0"/>
              <w:jc w:val="center"/>
              <w:rPr>
                <w:rFonts w:cs="Times New Roman"/>
                <w:sz w:val="24"/>
                <w:szCs w:val="24"/>
              </w:rPr>
            </w:pPr>
            <w:r w:rsidRPr="00FD3E72">
              <w:rPr>
                <w:rFonts w:cs="Times New Roman"/>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FF6F24">
            <w:pPr>
              <w:ind w:firstLine="0"/>
              <w:jc w:val="center"/>
              <w:rPr>
                <w:rFonts w:cs="Times New Roman"/>
                <w:sz w:val="24"/>
                <w:szCs w:val="24"/>
              </w:rPr>
            </w:pPr>
            <w:r w:rsidRPr="00FD3E72">
              <w:rPr>
                <w:rFonts w:cs="Times New Roman"/>
                <w:sz w:val="24"/>
                <w:szCs w:val="24"/>
              </w:rPr>
              <w:t>6</w:t>
            </w:r>
          </w:p>
        </w:tc>
      </w:tr>
      <w:tr w:rsidR="00FD3E72" w:rsidRPr="00FD3E72"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Поселковая дорога </w:t>
            </w:r>
          </w:p>
        </w:tc>
        <w:tc>
          <w:tcPr>
            <w:tcW w:w="1578"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Связь сельского поселения с внешними дорогами общей сети </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60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3,5</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2</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noBreakHyphen/>
            </w:r>
          </w:p>
        </w:tc>
      </w:tr>
      <w:tr w:rsidR="00FD3E72" w:rsidRPr="00FD3E72"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Главная улица</w:t>
            </w:r>
          </w:p>
        </w:tc>
        <w:tc>
          <w:tcPr>
            <w:tcW w:w="1578"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Связь жилых территорий с общественным центром</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40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3,5</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2-3</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1,5-2,25</w:t>
            </w:r>
          </w:p>
        </w:tc>
      </w:tr>
      <w:tr w:rsidR="00FD3E72" w:rsidRPr="00FD3E72"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Улица </w:t>
            </w:r>
            <w:proofErr w:type="gramStart"/>
            <w:r w:rsidRPr="00FD3E72">
              <w:rPr>
                <w:sz w:val="24"/>
                <w:szCs w:val="24"/>
              </w:rPr>
              <w:t>в</w:t>
            </w:r>
            <w:proofErr w:type="gramEnd"/>
            <w:r w:rsidRPr="00FD3E72">
              <w:rPr>
                <w:sz w:val="24"/>
                <w:szCs w:val="24"/>
              </w:rPr>
              <w:t xml:space="preserve"> жилой </w:t>
            </w:r>
          </w:p>
          <w:p w:rsidR="00E207A3" w:rsidRPr="00FD3E72" w:rsidRDefault="00E207A3" w:rsidP="00E207A3">
            <w:pPr>
              <w:pStyle w:val="af3"/>
              <w:rPr>
                <w:sz w:val="24"/>
                <w:szCs w:val="24"/>
              </w:rPr>
            </w:pPr>
            <w:r w:rsidRPr="00FD3E72">
              <w:rPr>
                <w:sz w:val="24"/>
                <w:szCs w:val="24"/>
              </w:rPr>
              <w:t>застройке:</w:t>
            </w:r>
          </w:p>
        </w:tc>
        <w:tc>
          <w:tcPr>
            <w:tcW w:w="1578"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p>
        </w:tc>
      </w:tr>
      <w:tr w:rsidR="00FD3E72" w:rsidRPr="00FD3E72"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основная</w:t>
            </w:r>
          </w:p>
        </w:tc>
        <w:tc>
          <w:tcPr>
            <w:tcW w:w="1578"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Связь внутри жилых территорий и с главной улицей по направлениям с интенсивным движением</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40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3,0</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2</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1,0-1,5</w:t>
            </w:r>
          </w:p>
        </w:tc>
      </w:tr>
      <w:tr w:rsidR="00FD3E72" w:rsidRPr="00FD3E72"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proofErr w:type="gramStart"/>
            <w:r w:rsidRPr="00FD3E72">
              <w:rPr>
                <w:sz w:val="24"/>
                <w:szCs w:val="24"/>
              </w:rPr>
              <w:t>второстепенная</w:t>
            </w:r>
            <w:proofErr w:type="gramEnd"/>
            <w:r w:rsidRPr="00FD3E72">
              <w:rPr>
                <w:sz w:val="24"/>
                <w:szCs w:val="24"/>
              </w:rPr>
              <w:t xml:space="preserve"> (переулок)</w:t>
            </w:r>
          </w:p>
        </w:tc>
        <w:tc>
          <w:tcPr>
            <w:tcW w:w="1578"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Связь между основными жилыми улицами</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30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2,75</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2</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1,0</w:t>
            </w:r>
          </w:p>
        </w:tc>
      </w:tr>
      <w:tr w:rsidR="00FD3E72" w:rsidRPr="00FD3E72" w:rsidTr="00E207A3">
        <w:trPr>
          <w:jc w:val="center"/>
        </w:trPr>
        <w:tc>
          <w:tcPr>
            <w:tcW w:w="1030" w:type="pct"/>
            <w:tcBorders>
              <w:top w:val="nil"/>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проезд</w:t>
            </w:r>
          </w:p>
        </w:tc>
        <w:tc>
          <w:tcPr>
            <w:tcW w:w="1578" w:type="pct"/>
            <w:tcBorders>
              <w:top w:val="nil"/>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Связь жилых домов, расположенных в глубине квартала, с улицей</w:t>
            </w:r>
          </w:p>
        </w:tc>
        <w:tc>
          <w:tcPr>
            <w:tcW w:w="607" w:type="pct"/>
            <w:tcBorders>
              <w:top w:val="nil"/>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20</w:t>
            </w:r>
          </w:p>
        </w:tc>
        <w:tc>
          <w:tcPr>
            <w:tcW w:w="580" w:type="pct"/>
            <w:tcBorders>
              <w:top w:val="nil"/>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2,75-3,0</w:t>
            </w:r>
          </w:p>
        </w:tc>
        <w:tc>
          <w:tcPr>
            <w:tcW w:w="565" w:type="pct"/>
            <w:tcBorders>
              <w:top w:val="nil"/>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1</w:t>
            </w:r>
          </w:p>
        </w:tc>
        <w:tc>
          <w:tcPr>
            <w:tcW w:w="640" w:type="pct"/>
            <w:tcBorders>
              <w:top w:val="nil"/>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0-1,0</w:t>
            </w:r>
          </w:p>
        </w:tc>
      </w:tr>
      <w:tr w:rsidR="00FD3E72" w:rsidRPr="00FD3E72"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Хозяйственный проезд, скотопрогон</w:t>
            </w:r>
          </w:p>
        </w:tc>
        <w:tc>
          <w:tcPr>
            <w:tcW w:w="1578"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Прогон личного скота и проезд грузового транспорта к приусадебным участкам</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30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4,5</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t>1</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E207A3">
            <w:pPr>
              <w:pStyle w:val="af3"/>
              <w:rPr>
                <w:sz w:val="24"/>
                <w:szCs w:val="24"/>
              </w:rPr>
            </w:pPr>
            <w:r w:rsidRPr="00FD3E72">
              <w:rPr>
                <w:sz w:val="24"/>
                <w:szCs w:val="24"/>
              </w:rPr>
              <w:noBreakHyphen/>
            </w:r>
          </w:p>
        </w:tc>
      </w:tr>
    </w:tbl>
    <w:p w:rsidR="003404E1" w:rsidRPr="00FD3E72" w:rsidRDefault="003404E1" w:rsidP="00E207A3">
      <w:pPr>
        <w:pStyle w:val="a6"/>
        <w:rPr>
          <w:sz w:val="24"/>
          <w:szCs w:val="24"/>
        </w:rPr>
      </w:pPr>
    </w:p>
    <w:p w:rsidR="00E207A3" w:rsidRPr="00FD3E72" w:rsidRDefault="00E207A3" w:rsidP="00E207A3">
      <w:pPr>
        <w:pStyle w:val="a6"/>
        <w:rPr>
          <w:sz w:val="24"/>
          <w:szCs w:val="24"/>
        </w:rPr>
      </w:pPr>
      <w:r w:rsidRPr="00FD3E72">
        <w:rPr>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землепользования.</w:t>
      </w:r>
    </w:p>
    <w:p w:rsidR="00E207A3" w:rsidRPr="00FD3E72" w:rsidRDefault="00E207A3" w:rsidP="00E207A3">
      <w:pPr>
        <w:pStyle w:val="a6"/>
        <w:rPr>
          <w:sz w:val="24"/>
          <w:szCs w:val="24"/>
        </w:rPr>
      </w:pPr>
      <w:r w:rsidRPr="00FD3E72">
        <w:rPr>
          <w:sz w:val="24"/>
          <w:szCs w:val="24"/>
        </w:rPr>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FD3E72">
        <w:rPr>
          <w:sz w:val="24"/>
          <w:szCs w:val="24"/>
        </w:rPr>
        <w:t>планировочного решения</w:t>
      </w:r>
      <w:proofErr w:type="gramEnd"/>
      <w:r w:rsidRPr="00FD3E72">
        <w:rPr>
          <w:sz w:val="24"/>
          <w:szCs w:val="24"/>
        </w:rPr>
        <w:t xml:space="preserve"> застройки, как правило, 15-25 м.</w:t>
      </w:r>
    </w:p>
    <w:p w:rsidR="00E207A3" w:rsidRPr="00FD3E72" w:rsidRDefault="00E207A3" w:rsidP="00E207A3">
      <w:pPr>
        <w:pStyle w:val="a6"/>
        <w:rPr>
          <w:sz w:val="24"/>
          <w:szCs w:val="24"/>
        </w:rPr>
      </w:pPr>
      <w:r w:rsidRPr="00FD3E72">
        <w:rP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E207A3" w:rsidRPr="00FD3E72" w:rsidRDefault="00E207A3" w:rsidP="00E207A3">
      <w:pPr>
        <w:pStyle w:val="a6"/>
        <w:rPr>
          <w:sz w:val="24"/>
          <w:szCs w:val="24"/>
        </w:rPr>
      </w:pPr>
      <w:proofErr w:type="gramStart"/>
      <w:r w:rsidRPr="00FD3E72">
        <w:rPr>
          <w:sz w:val="24"/>
          <w:szCs w:val="24"/>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w:t>
      </w:r>
      <w:r w:rsidRPr="00FD3E72">
        <w:rPr>
          <w:sz w:val="24"/>
          <w:szCs w:val="24"/>
        </w:rPr>
        <w:lastRenderedPageBreak/>
        <w:t>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E207A3" w:rsidRPr="00FD3E72" w:rsidRDefault="00E207A3" w:rsidP="00E207A3">
      <w:pPr>
        <w:pStyle w:val="a6"/>
        <w:rPr>
          <w:sz w:val="24"/>
          <w:szCs w:val="24"/>
        </w:rPr>
      </w:pPr>
      <w:r w:rsidRPr="00FD3E72">
        <w:rPr>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E207A3" w:rsidRPr="00FD3E72" w:rsidRDefault="00E207A3" w:rsidP="00E207A3">
      <w:pPr>
        <w:pStyle w:val="a6"/>
        <w:rPr>
          <w:sz w:val="24"/>
          <w:szCs w:val="24"/>
        </w:rPr>
      </w:pPr>
      <w:proofErr w:type="gramStart"/>
      <w:r w:rsidRPr="00FD3E72">
        <w:rPr>
          <w:sz w:val="24"/>
          <w:szCs w:val="24"/>
        </w:rPr>
        <w:t>Хозяйственные проезды допускается принимать совмещенными со скотопрогонами.</w:t>
      </w:r>
      <w:proofErr w:type="gramEnd"/>
      <w:r w:rsidRPr="00FD3E72">
        <w:rPr>
          <w:sz w:val="24"/>
          <w:szCs w:val="24"/>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A82B47" w:rsidRPr="00FD3E72" w:rsidRDefault="00A82B47" w:rsidP="00A82B47">
      <w:pPr>
        <w:pStyle w:val="a6"/>
        <w:rPr>
          <w:sz w:val="24"/>
          <w:szCs w:val="24"/>
        </w:rPr>
      </w:pPr>
      <w:r w:rsidRPr="00FD3E72">
        <w:rPr>
          <w:sz w:val="24"/>
          <w:szCs w:val="24"/>
        </w:rPr>
        <w:t>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2.6-2.</w:t>
      </w:r>
    </w:p>
    <w:p w:rsidR="00A82B47" w:rsidRPr="00FD3E72" w:rsidRDefault="00A82B47" w:rsidP="00A82B47">
      <w:pPr>
        <w:pStyle w:val="1110"/>
        <w:rPr>
          <w:sz w:val="24"/>
          <w:szCs w:val="24"/>
        </w:rPr>
      </w:pPr>
      <w:r w:rsidRPr="00FD3E72">
        <w:rPr>
          <w:sz w:val="24"/>
          <w:szCs w:val="24"/>
        </w:rPr>
        <w:t>Категории внутрихозяйственных дорог</w:t>
      </w:r>
    </w:p>
    <w:tbl>
      <w:tblPr>
        <w:tblW w:w="5000" w:type="pct"/>
        <w:tblCellMar>
          <w:left w:w="10" w:type="dxa"/>
          <w:right w:w="10" w:type="dxa"/>
        </w:tblCellMar>
        <w:tblLook w:val="04A0" w:firstRow="1" w:lastRow="0" w:firstColumn="1" w:lastColumn="0" w:noHBand="0" w:noVBand="1"/>
      </w:tblPr>
      <w:tblGrid>
        <w:gridCol w:w="5822"/>
        <w:gridCol w:w="2336"/>
        <w:gridCol w:w="1217"/>
      </w:tblGrid>
      <w:tr w:rsidR="00FD3E72" w:rsidRPr="00FD3E72" w:rsidTr="003403E3">
        <w:trPr>
          <w:trHeight w:hRule="exact" w:val="938"/>
        </w:trPr>
        <w:tc>
          <w:tcPr>
            <w:tcW w:w="3105" w:type="pct"/>
            <w:tcBorders>
              <w:top w:val="single" w:sz="4" w:space="0" w:color="auto"/>
              <w:left w:val="single" w:sz="4" w:space="0" w:color="auto"/>
            </w:tcBorders>
            <w:shd w:val="clear" w:color="auto" w:fill="FFFFFF"/>
            <w:vAlign w:val="center"/>
          </w:tcPr>
          <w:p w:rsidR="00A82B47" w:rsidRPr="00FD3E72" w:rsidRDefault="00A82B47" w:rsidP="00A82B47">
            <w:pPr>
              <w:pStyle w:val="af3"/>
              <w:rPr>
                <w:sz w:val="24"/>
                <w:szCs w:val="24"/>
              </w:rPr>
            </w:pPr>
            <w:r w:rsidRPr="00FD3E72">
              <w:rPr>
                <w:sz w:val="24"/>
                <w:szCs w:val="24"/>
              </w:rPr>
              <w:t>Назначение внутрихозяйственных дорог</w:t>
            </w:r>
          </w:p>
        </w:tc>
        <w:tc>
          <w:tcPr>
            <w:tcW w:w="1246" w:type="pct"/>
            <w:tcBorders>
              <w:top w:val="single" w:sz="4" w:space="0" w:color="auto"/>
              <w:left w:val="single" w:sz="4" w:space="0" w:color="auto"/>
            </w:tcBorders>
            <w:shd w:val="clear" w:color="auto" w:fill="FFFFFF"/>
            <w:vAlign w:val="bottom"/>
          </w:tcPr>
          <w:p w:rsidR="00A82B47" w:rsidRPr="00FD3E72" w:rsidRDefault="00A82B47" w:rsidP="00A82B47">
            <w:pPr>
              <w:pStyle w:val="af3"/>
              <w:rPr>
                <w:sz w:val="24"/>
                <w:szCs w:val="24"/>
              </w:rPr>
            </w:pPr>
            <w:r w:rsidRPr="00FD3E72">
              <w:rPr>
                <w:sz w:val="24"/>
                <w:szCs w:val="24"/>
              </w:rPr>
              <w:t>Расчетный объем грузовых перевозок, тыс. t нетто, в месяц пик</w:t>
            </w:r>
          </w:p>
        </w:tc>
        <w:tc>
          <w:tcPr>
            <w:tcW w:w="649" w:type="pct"/>
            <w:tcBorders>
              <w:top w:val="single" w:sz="4" w:space="0" w:color="auto"/>
              <w:left w:val="single" w:sz="4" w:space="0" w:color="auto"/>
              <w:right w:val="single" w:sz="4" w:space="0" w:color="auto"/>
            </w:tcBorders>
            <w:shd w:val="clear" w:color="auto" w:fill="FFFFFF"/>
            <w:vAlign w:val="center"/>
          </w:tcPr>
          <w:p w:rsidR="00A82B47" w:rsidRPr="00FD3E72" w:rsidRDefault="00A82B47" w:rsidP="00A82B47">
            <w:pPr>
              <w:pStyle w:val="af3"/>
              <w:rPr>
                <w:sz w:val="24"/>
                <w:szCs w:val="24"/>
              </w:rPr>
            </w:pPr>
            <w:r w:rsidRPr="00FD3E72">
              <w:rPr>
                <w:sz w:val="24"/>
                <w:szCs w:val="24"/>
              </w:rPr>
              <w:t>Категория дороги</w:t>
            </w:r>
          </w:p>
        </w:tc>
      </w:tr>
      <w:tr w:rsidR="00FD3E72" w:rsidRPr="00FD3E72" w:rsidTr="003403E3">
        <w:trPr>
          <w:trHeight w:hRule="exact" w:val="1507"/>
        </w:trPr>
        <w:tc>
          <w:tcPr>
            <w:tcW w:w="3105" w:type="pct"/>
            <w:vMerge w:val="restart"/>
            <w:tcBorders>
              <w:top w:val="single" w:sz="4" w:space="0" w:color="auto"/>
              <w:left w:val="single" w:sz="4" w:space="0" w:color="auto"/>
            </w:tcBorders>
            <w:shd w:val="clear" w:color="auto" w:fill="FFFFFF"/>
            <w:vAlign w:val="bottom"/>
          </w:tcPr>
          <w:p w:rsidR="00A82B47" w:rsidRPr="00FD3E72" w:rsidRDefault="00A82B47" w:rsidP="003403E3">
            <w:pPr>
              <w:ind w:firstLine="0"/>
              <w:jc w:val="center"/>
              <w:rPr>
                <w:rFonts w:cs="Times New Roman"/>
                <w:sz w:val="24"/>
                <w:szCs w:val="24"/>
              </w:rPr>
            </w:pPr>
            <w:r w:rsidRPr="00FD3E72">
              <w:rPr>
                <w:rFonts w:cs="Times New Roman"/>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246" w:type="pct"/>
            <w:tcBorders>
              <w:top w:val="single" w:sz="4" w:space="0" w:color="auto"/>
              <w:left w:val="single" w:sz="4" w:space="0" w:color="auto"/>
            </w:tcBorders>
            <w:shd w:val="clear" w:color="auto" w:fill="FFFFFF"/>
            <w:vAlign w:val="center"/>
          </w:tcPr>
          <w:p w:rsidR="00A82B47" w:rsidRPr="00FD3E72" w:rsidRDefault="00A82B47" w:rsidP="00A82B47">
            <w:pPr>
              <w:pStyle w:val="af3"/>
              <w:rPr>
                <w:sz w:val="24"/>
                <w:szCs w:val="24"/>
              </w:rPr>
            </w:pPr>
            <w:r w:rsidRPr="00FD3E72">
              <w:rPr>
                <w:sz w:val="24"/>
                <w:szCs w:val="24"/>
              </w:rPr>
              <w:t>свыше 10</w:t>
            </w:r>
          </w:p>
        </w:tc>
        <w:tc>
          <w:tcPr>
            <w:tcW w:w="649" w:type="pct"/>
            <w:tcBorders>
              <w:top w:val="single" w:sz="4" w:space="0" w:color="auto"/>
              <w:left w:val="single" w:sz="4" w:space="0" w:color="auto"/>
              <w:right w:val="single" w:sz="4" w:space="0" w:color="auto"/>
            </w:tcBorders>
            <w:shd w:val="clear" w:color="auto" w:fill="FFFFFF"/>
            <w:vAlign w:val="center"/>
          </w:tcPr>
          <w:p w:rsidR="00A82B47" w:rsidRPr="00FD3E72" w:rsidRDefault="00A82B47" w:rsidP="00A82B47">
            <w:pPr>
              <w:pStyle w:val="af3"/>
              <w:rPr>
                <w:sz w:val="24"/>
                <w:szCs w:val="24"/>
              </w:rPr>
            </w:pPr>
            <w:r w:rsidRPr="00FD3E72">
              <w:rPr>
                <w:sz w:val="24"/>
                <w:szCs w:val="24"/>
              </w:rPr>
              <w:t>1-С</w:t>
            </w:r>
          </w:p>
        </w:tc>
      </w:tr>
      <w:tr w:rsidR="00FD3E72" w:rsidRPr="00FD3E72" w:rsidTr="003403E3">
        <w:trPr>
          <w:trHeight w:hRule="exact" w:val="2445"/>
        </w:trPr>
        <w:tc>
          <w:tcPr>
            <w:tcW w:w="3105" w:type="pct"/>
            <w:vMerge/>
            <w:tcBorders>
              <w:left w:val="single" w:sz="4" w:space="0" w:color="auto"/>
            </w:tcBorders>
            <w:shd w:val="clear" w:color="auto" w:fill="FFFFFF"/>
            <w:vAlign w:val="bottom"/>
          </w:tcPr>
          <w:p w:rsidR="00A82B47" w:rsidRPr="00FD3E72" w:rsidRDefault="00A82B47" w:rsidP="003403E3">
            <w:pPr>
              <w:pStyle w:val="af3"/>
              <w:jc w:val="center"/>
              <w:rPr>
                <w:sz w:val="24"/>
                <w:szCs w:val="24"/>
              </w:rPr>
            </w:pPr>
          </w:p>
        </w:tc>
        <w:tc>
          <w:tcPr>
            <w:tcW w:w="1246" w:type="pct"/>
            <w:tcBorders>
              <w:top w:val="single" w:sz="4" w:space="0" w:color="auto"/>
              <w:left w:val="single" w:sz="4" w:space="0" w:color="auto"/>
            </w:tcBorders>
            <w:shd w:val="clear" w:color="auto" w:fill="FFFFFF"/>
            <w:vAlign w:val="center"/>
          </w:tcPr>
          <w:p w:rsidR="00A82B47" w:rsidRPr="00FD3E72" w:rsidRDefault="00A82B47" w:rsidP="00A82B47">
            <w:pPr>
              <w:pStyle w:val="af3"/>
              <w:rPr>
                <w:sz w:val="24"/>
                <w:szCs w:val="24"/>
              </w:rPr>
            </w:pPr>
            <w:r w:rsidRPr="00FD3E72">
              <w:rPr>
                <w:sz w:val="24"/>
                <w:szCs w:val="24"/>
              </w:rPr>
              <w:t>до 10</w:t>
            </w:r>
          </w:p>
        </w:tc>
        <w:tc>
          <w:tcPr>
            <w:tcW w:w="649" w:type="pct"/>
            <w:tcBorders>
              <w:top w:val="single" w:sz="4" w:space="0" w:color="auto"/>
              <w:left w:val="single" w:sz="4" w:space="0" w:color="auto"/>
              <w:right w:val="single" w:sz="4" w:space="0" w:color="auto"/>
            </w:tcBorders>
            <w:shd w:val="clear" w:color="auto" w:fill="FFFFFF"/>
            <w:vAlign w:val="center"/>
          </w:tcPr>
          <w:p w:rsidR="00A82B47" w:rsidRPr="00FD3E72" w:rsidRDefault="00A82B47" w:rsidP="00A82B47">
            <w:pPr>
              <w:pStyle w:val="af3"/>
              <w:rPr>
                <w:sz w:val="24"/>
                <w:szCs w:val="24"/>
              </w:rPr>
            </w:pPr>
            <w:r w:rsidRPr="00FD3E72">
              <w:rPr>
                <w:sz w:val="24"/>
                <w:szCs w:val="24"/>
              </w:rPr>
              <w:t>П-с</w:t>
            </w:r>
          </w:p>
        </w:tc>
      </w:tr>
      <w:tr w:rsidR="00FD3E72" w:rsidRPr="00FD3E72" w:rsidTr="003403E3">
        <w:trPr>
          <w:trHeight w:hRule="exact" w:val="1302"/>
        </w:trPr>
        <w:tc>
          <w:tcPr>
            <w:tcW w:w="3105" w:type="pct"/>
            <w:tcBorders>
              <w:top w:val="single" w:sz="4" w:space="0" w:color="auto"/>
              <w:left w:val="single" w:sz="4" w:space="0" w:color="auto"/>
              <w:bottom w:val="single" w:sz="4" w:space="0" w:color="auto"/>
            </w:tcBorders>
            <w:shd w:val="clear" w:color="auto" w:fill="FFFFFF"/>
          </w:tcPr>
          <w:p w:rsidR="00A82B47" w:rsidRPr="00FD3E72" w:rsidRDefault="00A82B47" w:rsidP="003403E3">
            <w:pPr>
              <w:pStyle w:val="af3"/>
              <w:jc w:val="center"/>
              <w:rPr>
                <w:sz w:val="24"/>
                <w:szCs w:val="24"/>
              </w:rPr>
            </w:pPr>
            <w:r w:rsidRPr="00FD3E72">
              <w:rPr>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246" w:type="pct"/>
            <w:tcBorders>
              <w:top w:val="single" w:sz="4" w:space="0" w:color="auto"/>
              <w:left w:val="single" w:sz="4" w:space="0" w:color="auto"/>
              <w:bottom w:val="single" w:sz="4" w:space="0" w:color="auto"/>
            </w:tcBorders>
            <w:shd w:val="clear" w:color="auto" w:fill="FFFFFF"/>
            <w:vAlign w:val="center"/>
          </w:tcPr>
          <w:p w:rsidR="00A82B47" w:rsidRPr="00FD3E72" w:rsidRDefault="00A82B47" w:rsidP="00A82B47">
            <w:pPr>
              <w:pStyle w:val="af3"/>
              <w:rPr>
                <w:sz w:val="24"/>
                <w:szCs w:val="24"/>
              </w:rPr>
            </w:pPr>
            <w:r w:rsidRPr="00FD3E72">
              <w:rPr>
                <w:sz w:val="24"/>
                <w:szCs w:val="24"/>
              </w:rPr>
              <w:t>-</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82B47" w:rsidRPr="00FD3E72" w:rsidRDefault="00A82B47" w:rsidP="00A82B47">
            <w:pPr>
              <w:pStyle w:val="af3"/>
              <w:rPr>
                <w:sz w:val="24"/>
                <w:szCs w:val="24"/>
              </w:rPr>
            </w:pPr>
            <w:r w:rsidRPr="00FD3E72">
              <w:rPr>
                <w:sz w:val="24"/>
                <w:szCs w:val="24"/>
              </w:rPr>
              <w:t>Ш-с</w:t>
            </w:r>
          </w:p>
        </w:tc>
      </w:tr>
    </w:tbl>
    <w:p w:rsidR="00A82B47" w:rsidRPr="00FD3E72" w:rsidRDefault="00A82B47" w:rsidP="00A82B47">
      <w:pPr>
        <w:pStyle w:val="a6"/>
        <w:rPr>
          <w:sz w:val="24"/>
          <w:szCs w:val="24"/>
        </w:rPr>
      </w:pPr>
      <w:r w:rsidRPr="00FD3E72">
        <w:rPr>
          <w:sz w:val="24"/>
          <w:szCs w:val="24"/>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82B47" w:rsidRPr="00FD3E72" w:rsidRDefault="00A82B47" w:rsidP="00A82B47">
      <w:pPr>
        <w:pStyle w:val="a6"/>
        <w:rPr>
          <w:sz w:val="24"/>
          <w:szCs w:val="24"/>
        </w:rPr>
      </w:pPr>
      <w:r w:rsidRPr="00FD3E72">
        <w:rPr>
          <w:sz w:val="24"/>
          <w:szCs w:val="24"/>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w:t>
      </w:r>
      <w:r w:rsidRPr="00FD3E72">
        <w:rPr>
          <w:sz w:val="24"/>
          <w:szCs w:val="24"/>
        </w:rPr>
        <w:lastRenderedPageBreak/>
        <w:t>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990334" w:rsidRPr="00FD3E72" w:rsidRDefault="00990334" w:rsidP="00990334">
      <w:pPr>
        <w:pStyle w:val="a6"/>
        <w:rPr>
          <w:sz w:val="24"/>
          <w:szCs w:val="24"/>
        </w:rPr>
      </w:pPr>
      <w:r w:rsidRPr="00FD3E72">
        <w:rPr>
          <w:sz w:val="24"/>
          <w:szCs w:val="24"/>
        </w:rPr>
        <w:t>Расчетные скорости движения транспортных сре</w:t>
      </w:r>
      <w:proofErr w:type="gramStart"/>
      <w:r w:rsidRPr="00FD3E72">
        <w:rPr>
          <w:sz w:val="24"/>
          <w:szCs w:val="24"/>
        </w:rPr>
        <w:t>дств дл</w:t>
      </w:r>
      <w:proofErr w:type="gramEnd"/>
      <w:r w:rsidRPr="00FD3E72">
        <w:rPr>
          <w:sz w:val="24"/>
          <w:szCs w:val="24"/>
        </w:rPr>
        <w:t>я проектирования внутрихозяйственных дорог следует принимать по таблице 2.6-3.</w:t>
      </w:r>
    </w:p>
    <w:p w:rsidR="00990334" w:rsidRPr="00FD3E72" w:rsidRDefault="00990334" w:rsidP="00A82B47">
      <w:pPr>
        <w:pStyle w:val="a6"/>
        <w:rPr>
          <w:sz w:val="24"/>
          <w:szCs w:val="24"/>
        </w:rPr>
      </w:pPr>
    </w:p>
    <w:p w:rsidR="002F6BEE" w:rsidRPr="00FD3E72" w:rsidRDefault="00990334" w:rsidP="00990334">
      <w:pPr>
        <w:pStyle w:val="1110"/>
        <w:rPr>
          <w:sz w:val="24"/>
          <w:szCs w:val="24"/>
        </w:rPr>
      </w:pPr>
      <w:r w:rsidRPr="00FD3E72">
        <w:rPr>
          <w:sz w:val="24"/>
          <w:szCs w:val="24"/>
        </w:rPr>
        <w:t>Расчетные скорости движения транспортных сре</w:t>
      </w:r>
      <w:proofErr w:type="gramStart"/>
      <w:r w:rsidRPr="00FD3E72">
        <w:rPr>
          <w:sz w:val="24"/>
          <w:szCs w:val="24"/>
        </w:rPr>
        <w:t>дств дл</w:t>
      </w:r>
      <w:proofErr w:type="gramEnd"/>
      <w:r w:rsidRPr="00FD3E72">
        <w:rPr>
          <w:sz w:val="24"/>
          <w:szCs w:val="24"/>
        </w:rPr>
        <w:t>я проектирования внутрихозяйственных дорог</w:t>
      </w:r>
    </w:p>
    <w:tbl>
      <w:tblPr>
        <w:tblStyle w:val="afff"/>
        <w:tblW w:w="0" w:type="auto"/>
        <w:tblLook w:val="04A0" w:firstRow="1" w:lastRow="0" w:firstColumn="1" w:lastColumn="0" w:noHBand="0" w:noVBand="1"/>
      </w:tblPr>
      <w:tblGrid>
        <w:gridCol w:w="2392"/>
        <w:gridCol w:w="2394"/>
        <w:gridCol w:w="2268"/>
        <w:gridCol w:w="2517"/>
      </w:tblGrid>
      <w:tr w:rsidR="00FD3E72" w:rsidRPr="00FD3E72" w:rsidTr="00990334">
        <w:trPr>
          <w:trHeight w:val="571"/>
        </w:trPr>
        <w:tc>
          <w:tcPr>
            <w:tcW w:w="2392" w:type="dxa"/>
          </w:tcPr>
          <w:p w:rsidR="002F6BEE" w:rsidRPr="00FD3E72" w:rsidRDefault="002F6BEE" w:rsidP="00990334">
            <w:pPr>
              <w:pStyle w:val="a8"/>
              <w:rPr>
                <w:sz w:val="24"/>
                <w:szCs w:val="24"/>
              </w:rPr>
            </w:pPr>
            <w:r w:rsidRPr="00FD3E72">
              <w:rPr>
                <w:sz w:val="24"/>
                <w:szCs w:val="24"/>
              </w:rPr>
              <w:t>Категории дорог</w:t>
            </w:r>
          </w:p>
        </w:tc>
        <w:tc>
          <w:tcPr>
            <w:tcW w:w="7179" w:type="dxa"/>
            <w:gridSpan w:val="3"/>
          </w:tcPr>
          <w:p w:rsidR="002F6BEE" w:rsidRPr="00FD3E72" w:rsidRDefault="002F6BEE" w:rsidP="00990334">
            <w:pPr>
              <w:pStyle w:val="a8"/>
              <w:rPr>
                <w:sz w:val="24"/>
                <w:szCs w:val="24"/>
              </w:rPr>
            </w:pPr>
            <w:r w:rsidRPr="00FD3E72">
              <w:rPr>
                <w:sz w:val="24"/>
                <w:szCs w:val="24"/>
              </w:rPr>
              <w:t xml:space="preserve">Расчетные скорости движения, </w:t>
            </w:r>
            <w:proofErr w:type="gramStart"/>
            <w:r w:rsidRPr="00FD3E72">
              <w:rPr>
                <w:sz w:val="24"/>
                <w:szCs w:val="24"/>
              </w:rPr>
              <w:t>км</w:t>
            </w:r>
            <w:proofErr w:type="gramEnd"/>
            <w:r w:rsidRPr="00FD3E72">
              <w:rPr>
                <w:sz w:val="24"/>
                <w:szCs w:val="24"/>
              </w:rPr>
              <w:t>/ч</w:t>
            </w:r>
          </w:p>
        </w:tc>
      </w:tr>
      <w:tr w:rsidR="00FD3E72" w:rsidRPr="00FD3E72" w:rsidTr="002F6BEE">
        <w:trPr>
          <w:trHeight w:val="692"/>
        </w:trPr>
        <w:tc>
          <w:tcPr>
            <w:tcW w:w="2392" w:type="dxa"/>
            <w:vMerge w:val="restart"/>
          </w:tcPr>
          <w:p w:rsidR="002F6BEE" w:rsidRPr="00FD3E72" w:rsidRDefault="002F6BEE" w:rsidP="00990334">
            <w:pPr>
              <w:pStyle w:val="a8"/>
              <w:rPr>
                <w:sz w:val="24"/>
                <w:szCs w:val="24"/>
              </w:rPr>
            </w:pPr>
          </w:p>
        </w:tc>
        <w:tc>
          <w:tcPr>
            <w:tcW w:w="2394" w:type="dxa"/>
            <w:vMerge w:val="restart"/>
          </w:tcPr>
          <w:p w:rsidR="002F6BEE" w:rsidRPr="00FD3E72" w:rsidRDefault="002F6BEE" w:rsidP="00990334">
            <w:pPr>
              <w:pStyle w:val="a8"/>
              <w:rPr>
                <w:sz w:val="24"/>
                <w:szCs w:val="24"/>
              </w:rPr>
            </w:pPr>
            <w:r w:rsidRPr="00FD3E72">
              <w:rPr>
                <w:sz w:val="24"/>
                <w:szCs w:val="24"/>
              </w:rPr>
              <w:t xml:space="preserve">основные </w:t>
            </w:r>
          </w:p>
        </w:tc>
        <w:tc>
          <w:tcPr>
            <w:tcW w:w="4785" w:type="dxa"/>
            <w:gridSpan w:val="2"/>
          </w:tcPr>
          <w:p w:rsidR="002F6BEE" w:rsidRPr="00FD3E72" w:rsidRDefault="002F6BEE" w:rsidP="00990334">
            <w:pPr>
              <w:pStyle w:val="a8"/>
              <w:rPr>
                <w:sz w:val="24"/>
                <w:szCs w:val="24"/>
              </w:rPr>
            </w:pPr>
            <w:proofErr w:type="gramStart"/>
            <w:r w:rsidRPr="00FD3E72">
              <w:rPr>
                <w:sz w:val="24"/>
                <w:szCs w:val="24"/>
              </w:rPr>
              <w:t>допускаемые</w:t>
            </w:r>
            <w:proofErr w:type="gramEnd"/>
            <w:r w:rsidRPr="00FD3E72">
              <w:rPr>
                <w:sz w:val="24"/>
                <w:szCs w:val="24"/>
              </w:rPr>
              <w:t xml:space="preserve"> на участках дорог</w:t>
            </w:r>
          </w:p>
        </w:tc>
      </w:tr>
      <w:tr w:rsidR="00FD3E72" w:rsidRPr="00FD3E72" w:rsidTr="002F6BEE">
        <w:trPr>
          <w:trHeight w:val="318"/>
        </w:trPr>
        <w:tc>
          <w:tcPr>
            <w:tcW w:w="2392" w:type="dxa"/>
            <w:vMerge/>
          </w:tcPr>
          <w:p w:rsidR="002F6BEE" w:rsidRPr="00FD3E72" w:rsidRDefault="002F6BEE" w:rsidP="00990334">
            <w:pPr>
              <w:pStyle w:val="a8"/>
              <w:rPr>
                <w:sz w:val="24"/>
                <w:szCs w:val="24"/>
              </w:rPr>
            </w:pPr>
          </w:p>
        </w:tc>
        <w:tc>
          <w:tcPr>
            <w:tcW w:w="2394" w:type="dxa"/>
            <w:vMerge/>
          </w:tcPr>
          <w:p w:rsidR="002F6BEE" w:rsidRPr="00FD3E72" w:rsidRDefault="002F6BEE" w:rsidP="00990334">
            <w:pPr>
              <w:pStyle w:val="a8"/>
              <w:rPr>
                <w:sz w:val="24"/>
                <w:szCs w:val="24"/>
              </w:rPr>
            </w:pPr>
          </w:p>
        </w:tc>
        <w:tc>
          <w:tcPr>
            <w:tcW w:w="2268" w:type="dxa"/>
          </w:tcPr>
          <w:p w:rsidR="002F6BEE" w:rsidRPr="00FD3E72" w:rsidRDefault="002F6BEE" w:rsidP="00990334">
            <w:pPr>
              <w:pStyle w:val="a8"/>
              <w:rPr>
                <w:sz w:val="24"/>
                <w:szCs w:val="24"/>
              </w:rPr>
            </w:pPr>
            <w:r w:rsidRPr="00FD3E72">
              <w:rPr>
                <w:sz w:val="24"/>
                <w:szCs w:val="24"/>
              </w:rPr>
              <w:t>трудных</w:t>
            </w:r>
          </w:p>
        </w:tc>
        <w:tc>
          <w:tcPr>
            <w:tcW w:w="2517" w:type="dxa"/>
          </w:tcPr>
          <w:p w:rsidR="002F6BEE" w:rsidRPr="00FD3E72" w:rsidRDefault="002F6BEE" w:rsidP="00990334">
            <w:pPr>
              <w:pStyle w:val="a8"/>
              <w:rPr>
                <w:sz w:val="24"/>
                <w:szCs w:val="24"/>
              </w:rPr>
            </w:pPr>
            <w:r w:rsidRPr="00FD3E72">
              <w:rPr>
                <w:sz w:val="24"/>
                <w:szCs w:val="24"/>
              </w:rPr>
              <w:t>особо трудных</w:t>
            </w:r>
          </w:p>
        </w:tc>
      </w:tr>
      <w:tr w:rsidR="00FD3E72" w:rsidRPr="00FD3E72" w:rsidTr="002F6BEE">
        <w:tc>
          <w:tcPr>
            <w:tcW w:w="2392" w:type="dxa"/>
          </w:tcPr>
          <w:p w:rsidR="002F6BEE" w:rsidRPr="00FD3E72" w:rsidRDefault="002F6BEE" w:rsidP="00990334">
            <w:pPr>
              <w:pStyle w:val="a8"/>
              <w:rPr>
                <w:sz w:val="24"/>
                <w:szCs w:val="24"/>
              </w:rPr>
            </w:pPr>
            <w:r w:rsidRPr="00FD3E72">
              <w:rPr>
                <w:sz w:val="24"/>
                <w:szCs w:val="24"/>
              </w:rPr>
              <w:t>I-c</w:t>
            </w:r>
          </w:p>
        </w:tc>
        <w:tc>
          <w:tcPr>
            <w:tcW w:w="2394" w:type="dxa"/>
          </w:tcPr>
          <w:p w:rsidR="002F6BEE" w:rsidRPr="00FD3E72" w:rsidRDefault="002F6BEE" w:rsidP="00990334">
            <w:pPr>
              <w:pStyle w:val="a8"/>
              <w:rPr>
                <w:sz w:val="24"/>
                <w:szCs w:val="24"/>
              </w:rPr>
            </w:pPr>
            <w:r w:rsidRPr="00FD3E72">
              <w:rPr>
                <w:sz w:val="24"/>
                <w:szCs w:val="24"/>
              </w:rPr>
              <w:t>70</w:t>
            </w:r>
          </w:p>
        </w:tc>
        <w:tc>
          <w:tcPr>
            <w:tcW w:w="2268" w:type="dxa"/>
          </w:tcPr>
          <w:p w:rsidR="002F6BEE" w:rsidRPr="00FD3E72" w:rsidRDefault="002F6BEE" w:rsidP="00990334">
            <w:pPr>
              <w:pStyle w:val="a8"/>
              <w:rPr>
                <w:sz w:val="24"/>
                <w:szCs w:val="24"/>
              </w:rPr>
            </w:pPr>
            <w:r w:rsidRPr="00FD3E72">
              <w:rPr>
                <w:sz w:val="24"/>
                <w:szCs w:val="24"/>
              </w:rPr>
              <w:t>60</w:t>
            </w:r>
          </w:p>
        </w:tc>
        <w:tc>
          <w:tcPr>
            <w:tcW w:w="2517" w:type="dxa"/>
          </w:tcPr>
          <w:p w:rsidR="002F6BEE" w:rsidRPr="00FD3E72" w:rsidRDefault="002F6BEE" w:rsidP="00990334">
            <w:pPr>
              <w:pStyle w:val="a8"/>
              <w:rPr>
                <w:sz w:val="24"/>
                <w:szCs w:val="24"/>
              </w:rPr>
            </w:pPr>
            <w:r w:rsidRPr="00FD3E72">
              <w:rPr>
                <w:sz w:val="24"/>
                <w:szCs w:val="24"/>
              </w:rPr>
              <w:t>40</w:t>
            </w:r>
          </w:p>
        </w:tc>
      </w:tr>
      <w:tr w:rsidR="00FD3E72" w:rsidRPr="00FD3E72" w:rsidTr="002F6BEE">
        <w:tc>
          <w:tcPr>
            <w:tcW w:w="2392" w:type="dxa"/>
          </w:tcPr>
          <w:p w:rsidR="002F6BEE" w:rsidRPr="00FD3E72" w:rsidRDefault="002F6BEE" w:rsidP="00990334">
            <w:pPr>
              <w:pStyle w:val="a8"/>
              <w:rPr>
                <w:sz w:val="24"/>
                <w:szCs w:val="24"/>
              </w:rPr>
            </w:pPr>
            <w:r w:rsidRPr="00FD3E72">
              <w:rPr>
                <w:sz w:val="24"/>
                <w:szCs w:val="24"/>
              </w:rPr>
              <w:t>II-c</w:t>
            </w:r>
          </w:p>
        </w:tc>
        <w:tc>
          <w:tcPr>
            <w:tcW w:w="2394" w:type="dxa"/>
          </w:tcPr>
          <w:p w:rsidR="002F6BEE" w:rsidRPr="00FD3E72" w:rsidRDefault="002F6BEE" w:rsidP="00990334">
            <w:pPr>
              <w:pStyle w:val="a8"/>
              <w:rPr>
                <w:sz w:val="24"/>
                <w:szCs w:val="24"/>
              </w:rPr>
            </w:pPr>
            <w:r w:rsidRPr="00FD3E72">
              <w:rPr>
                <w:sz w:val="24"/>
                <w:szCs w:val="24"/>
              </w:rPr>
              <w:t>60</w:t>
            </w:r>
          </w:p>
        </w:tc>
        <w:tc>
          <w:tcPr>
            <w:tcW w:w="2268" w:type="dxa"/>
          </w:tcPr>
          <w:p w:rsidR="002F6BEE" w:rsidRPr="00FD3E72" w:rsidRDefault="002F6BEE" w:rsidP="00990334">
            <w:pPr>
              <w:pStyle w:val="a8"/>
              <w:rPr>
                <w:sz w:val="24"/>
                <w:szCs w:val="24"/>
              </w:rPr>
            </w:pPr>
            <w:r w:rsidRPr="00FD3E72">
              <w:rPr>
                <w:sz w:val="24"/>
                <w:szCs w:val="24"/>
              </w:rPr>
              <w:t>40</w:t>
            </w:r>
          </w:p>
        </w:tc>
        <w:tc>
          <w:tcPr>
            <w:tcW w:w="2517" w:type="dxa"/>
          </w:tcPr>
          <w:p w:rsidR="002F6BEE" w:rsidRPr="00FD3E72" w:rsidRDefault="002F6BEE" w:rsidP="00990334">
            <w:pPr>
              <w:pStyle w:val="a8"/>
              <w:rPr>
                <w:sz w:val="24"/>
                <w:szCs w:val="24"/>
              </w:rPr>
            </w:pPr>
            <w:r w:rsidRPr="00FD3E72">
              <w:rPr>
                <w:sz w:val="24"/>
                <w:szCs w:val="24"/>
              </w:rPr>
              <w:t>30</w:t>
            </w:r>
          </w:p>
        </w:tc>
      </w:tr>
      <w:tr w:rsidR="00FD3E72" w:rsidRPr="00FD3E72" w:rsidTr="002F6BEE">
        <w:tc>
          <w:tcPr>
            <w:tcW w:w="2392" w:type="dxa"/>
          </w:tcPr>
          <w:p w:rsidR="002F6BEE" w:rsidRPr="00FD3E72" w:rsidRDefault="002F6BEE" w:rsidP="00990334">
            <w:pPr>
              <w:pStyle w:val="a8"/>
              <w:rPr>
                <w:sz w:val="24"/>
                <w:szCs w:val="24"/>
              </w:rPr>
            </w:pPr>
            <w:r w:rsidRPr="00FD3E72">
              <w:rPr>
                <w:sz w:val="24"/>
                <w:szCs w:val="24"/>
              </w:rPr>
              <w:t>III-c</w:t>
            </w:r>
          </w:p>
        </w:tc>
        <w:tc>
          <w:tcPr>
            <w:tcW w:w="2394" w:type="dxa"/>
          </w:tcPr>
          <w:p w:rsidR="002F6BEE" w:rsidRPr="00FD3E72" w:rsidRDefault="002F6BEE" w:rsidP="00990334">
            <w:pPr>
              <w:pStyle w:val="a8"/>
              <w:rPr>
                <w:sz w:val="24"/>
                <w:szCs w:val="24"/>
              </w:rPr>
            </w:pPr>
            <w:r w:rsidRPr="00FD3E72">
              <w:rPr>
                <w:sz w:val="24"/>
                <w:szCs w:val="24"/>
              </w:rPr>
              <w:t>40</w:t>
            </w:r>
          </w:p>
        </w:tc>
        <w:tc>
          <w:tcPr>
            <w:tcW w:w="2268" w:type="dxa"/>
          </w:tcPr>
          <w:p w:rsidR="002F6BEE" w:rsidRPr="00FD3E72" w:rsidRDefault="002F6BEE" w:rsidP="00990334">
            <w:pPr>
              <w:pStyle w:val="a8"/>
              <w:rPr>
                <w:sz w:val="24"/>
                <w:szCs w:val="24"/>
              </w:rPr>
            </w:pPr>
            <w:r w:rsidRPr="00FD3E72">
              <w:rPr>
                <w:sz w:val="24"/>
                <w:szCs w:val="24"/>
              </w:rPr>
              <w:t>30</w:t>
            </w:r>
          </w:p>
        </w:tc>
        <w:tc>
          <w:tcPr>
            <w:tcW w:w="2517" w:type="dxa"/>
          </w:tcPr>
          <w:p w:rsidR="002F6BEE" w:rsidRPr="00FD3E72" w:rsidRDefault="002F6BEE" w:rsidP="00990334">
            <w:pPr>
              <w:pStyle w:val="a8"/>
              <w:rPr>
                <w:sz w:val="24"/>
                <w:szCs w:val="24"/>
              </w:rPr>
            </w:pPr>
            <w:r w:rsidRPr="00FD3E72">
              <w:rPr>
                <w:sz w:val="24"/>
                <w:szCs w:val="24"/>
              </w:rPr>
              <w:t>20</w:t>
            </w:r>
          </w:p>
        </w:tc>
      </w:tr>
    </w:tbl>
    <w:p w:rsidR="002F6BEE" w:rsidRPr="00FD3E72" w:rsidRDefault="00C37544" w:rsidP="00E207A3">
      <w:pPr>
        <w:pStyle w:val="a6"/>
        <w:rPr>
          <w:sz w:val="24"/>
          <w:szCs w:val="24"/>
        </w:rPr>
      </w:pPr>
      <w:r w:rsidRPr="00FD3E72">
        <w:rPr>
          <w:sz w:val="24"/>
          <w:szCs w:val="24"/>
        </w:rPr>
        <w:t xml:space="preserve">Основные параметры плана и продольного </w:t>
      </w:r>
      <w:proofErr w:type="gramStart"/>
      <w:r w:rsidRPr="00FD3E72">
        <w:rPr>
          <w:sz w:val="24"/>
          <w:szCs w:val="24"/>
        </w:rPr>
        <w:t>профиля</w:t>
      </w:r>
      <w:proofErr w:type="gramEnd"/>
      <w:r w:rsidRPr="00FD3E72">
        <w:rPr>
          <w:sz w:val="24"/>
          <w:szCs w:val="24"/>
        </w:rPr>
        <w:t xml:space="preserve"> внутрихозяйственных дорог следует принимать по таблице 2.6-4.</w:t>
      </w:r>
    </w:p>
    <w:p w:rsidR="00C37544" w:rsidRPr="00FD3E72" w:rsidRDefault="00C37544" w:rsidP="00C37544">
      <w:pPr>
        <w:pStyle w:val="1110"/>
        <w:rPr>
          <w:sz w:val="24"/>
          <w:szCs w:val="24"/>
        </w:rPr>
      </w:pPr>
      <w:r w:rsidRPr="00FD3E72">
        <w:rPr>
          <w:sz w:val="24"/>
          <w:szCs w:val="24"/>
        </w:rPr>
        <w:t xml:space="preserve">Основные параметры плана и продольного </w:t>
      </w:r>
      <w:proofErr w:type="gramStart"/>
      <w:r w:rsidRPr="00FD3E72">
        <w:rPr>
          <w:sz w:val="24"/>
          <w:szCs w:val="24"/>
        </w:rPr>
        <w:t>профиля</w:t>
      </w:r>
      <w:proofErr w:type="gramEnd"/>
      <w:r w:rsidRPr="00FD3E72">
        <w:rPr>
          <w:sz w:val="24"/>
          <w:szCs w:val="24"/>
        </w:rPr>
        <w:t xml:space="preserve"> внутрихозяйственных дорог</w:t>
      </w:r>
    </w:p>
    <w:tbl>
      <w:tblPr>
        <w:tblW w:w="5000" w:type="pct"/>
        <w:tblCellMar>
          <w:left w:w="10" w:type="dxa"/>
          <w:right w:w="10" w:type="dxa"/>
        </w:tblCellMar>
        <w:tblLook w:val="04A0" w:firstRow="1" w:lastRow="0" w:firstColumn="1" w:lastColumn="0" w:noHBand="0" w:noVBand="1"/>
      </w:tblPr>
      <w:tblGrid>
        <w:gridCol w:w="294"/>
        <w:gridCol w:w="34"/>
        <w:gridCol w:w="5235"/>
        <w:gridCol w:w="816"/>
        <w:gridCol w:w="810"/>
        <w:gridCol w:w="810"/>
        <w:gridCol w:w="675"/>
        <w:gridCol w:w="701"/>
      </w:tblGrid>
      <w:tr w:rsidR="00FD3E72" w:rsidRPr="00FD3E72" w:rsidTr="003403E3">
        <w:trPr>
          <w:trHeight w:hRule="exact" w:val="850"/>
        </w:trPr>
        <w:tc>
          <w:tcPr>
            <w:tcW w:w="2967" w:type="pct"/>
            <w:gridSpan w:val="3"/>
            <w:vMerge w:val="restar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Параметры плана и продольного профиля</w:t>
            </w:r>
          </w:p>
        </w:tc>
        <w:tc>
          <w:tcPr>
            <w:tcW w:w="2033" w:type="pct"/>
            <w:gridSpan w:val="5"/>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 xml:space="preserve">Значения параметров при расчетной скорости движения, </w:t>
            </w:r>
            <w:proofErr w:type="gramStart"/>
            <w:r w:rsidRPr="00FD3E72">
              <w:rPr>
                <w:sz w:val="24"/>
                <w:szCs w:val="24"/>
              </w:rPr>
              <w:t>км</w:t>
            </w:r>
            <w:proofErr w:type="gramEnd"/>
            <w:r w:rsidRPr="00FD3E72">
              <w:rPr>
                <w:sz w:val="24"/>
                <w:szCs w:val="24"/>
              </w:rPr>
              <w:t>/ч</w:t>
            </w:r>
          </w:p>
        </w:tc>
      </w:tr>
      <w:tr w:rsidR="00FD3E72" w:rsidRPr="00FD3E72" w:rsidTr="003403E3">
        <w:trPr>
          <w:trHeight w:hRule="exact" w:val="307"/>
        </w:trPr>
        <w:tc>
          <w:tcPr>
            <w:tcW w:w="2967" w:type="pct"/>
            <w:gridSpan w:val="3"/>
            <w:vMerge/>
            <w:tcBorders>
              <w:left w:val="single" w:sz="4" w:space="0" w:color="auto"/>
            </w:tcBorders>
            <w:shd w:val="clear" w:color="auto" w:fill="FFFFFF"/>
            <w:vAlign w:val="center"/>
          </w:tcPr>
          <w:p w:rsidR="00C37544" w:rsidRPr="00FD3E72" w:rsidRDefault="00C37544" w:rsidP="00857ABD">
            <w:pPr>
              <w:pStyle w:val="a8"/>
              <w:rPr>
                <w:sz w:val="24"/>
                <w:szCs w:val="24"/>
              </w:rPr>
            </w:pP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b/>
                <w:sz w:val="24"/>
                <w:szCs w:val="24"/>
              </w:rPr>
            </w:pPr>
            <w:r w:rsidRPr="00FD3E72">
              <w:rPr>
                <w:b/>
                <w:sz w:val="24"/>
                <w:szCs w:val="24"/>
              </w:rPr>
              <w:t>70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b/>
                <w:sz w:val="24"/>
                <w:szCs w:val="24"/>
              </w:rPr>
            </w:pPr>
            <w:r w:rsidRPr="00FD3E72">
              <w:rPr>
                <w:b/>
                <w:sz w:val="24"/>
                <w:szCs w:val="24"/>
              </w:rPr>
              <w:t>60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b/>
                <w:sz w:val="24"/>
                <w:szCs w:val="24"/>
              </w:rPr>
            </w:pPr>
            <w:r w:rsidRPr="00FD3E72">
              <w:rPr>
                <w:b/>
                <w:sz w:val="24"/>
                <w:szCs w:val="24"/>
              </w:rPr>
              <w:t>40</w:t>
            </w: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b/>
                <w:sz w:val="24"/>
                <w:szCs w:val="24"/>
              </w:rPr>
            </w:pPr>
            <w:r w:rsidRPr="00FD3E72">
              <w:rPr>
                <w:b/>
                <w:sz w:val="24"/>
                <w:szCs w:val="24"/>
              </w:rPr>
              <w:t>30</w:t>
            </w: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b/>
                <w:sz w:val="24"/>
                <w:szCs w:val="24"/>
              </w:rPr>
            </w:pPr>
            <w:r w:rsidRPr="00FD3E72">
              <w:rPr>
                <w:b/>
                <w:sz w:val="24"/>
                <w:szCs w:val="24"/>
              </w:rPr>
              <w:t>20</w:t>
            </w:r>
          </w:p>
        </w:tc>
      </w:tr>
      <w:tr w:rsidR="00FD3E72" w:rsidRPr="00FD3E72" w:rsidTr="003403E3">
        <w:trPr>
          <w:trHeight w:hRule="exact" w:val="595"/>
        </w:trPr>
        <w:tc>
          <w:tcPr>
            <w:tcW w:w="2967" w:type="pct"/>
            <w:gridSpan w:val="3"/>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Наибольший продольный уклон, промилле</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60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70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80</w:t>
            </w: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90</w:t>
            </w: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90</w:t>
            </w:r>
          </w:p>
        </w:tc>
      </w:tr>
      <w:tr w:rsidR="00FD3E72" w:rsidRPr="00FD3E72" w:rsidTr="003403E3">
        <w:trPr>
          <w:trHeight w:hRule="exact" w:val="437"/>
        </w:trPr>
        <w:tc>
          <w:tcPr>
            <w:tcW w:w="2967" w:type="pct"/>
            <w:gridSpan w:val="3"/>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 xml:space="preserve">Расчетное расстояние видимости, </w:t>
            </w:r>
            <w:proofErr w:type="gramStart"/>
            <w:r w:rsidRPr="00FD3E72">
              <w:rPr>
                <w:sz w:val="24"/>
                <w:szCs w:val="24"/>
              </w:rPr>
              <w:t>м</w:t>
            </w:r>
            <w:proofErr w:type="gramEnd"/>
            <w:r w:rsidRPr="00FD3E72">
              <w:rPr>
                <w:sz w:val="24"/>
                <w:szCs w:val="24"/>
              </w:rPr>
              <w:t>:</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p>
        </w:tc>
      </w:tr>
      <w:tr w:rsidR="00FD3E72" w:rsidRPr="00FD3E72" w:rsidTr="003403E3">
        <w:trPr>
          <w:trHeight w:hRule="exact" w:val="415"/>
        </w:trPr>
        <w:tc>
          <w:tcPr>
            <w:tcW w:w="157" w:type="pct"/>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p>
        </w:tc>
        <w:tc>
          <w:tcPr>
            <w:tcW w:w="2810" w:type="pct"/>
            <w:gridSpan w:val="2"/>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Поверхности дороги</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100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75</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50</w:t>
            </w: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40</w:t>
            </w: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25</w:t>
            </w:r>
          </w:p>
        </w:tc>
      </w:tr>
      <w:tr w:rsidR="00FD3E72" w:rsidRPr="00FD3E72" w:rsidTr="003403E3">
        <w:trPr>
          <w:trHeight w:hRule="exact" w:val="421"/>
        </w:trPr>
        <w:tc>
          <w:tcPr>
            <w:tcW w:w="157" w:type="pct"/>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p>
        </w:tc>
        <w:tc>
          <w:tcPr>
            <w:tcW w:w="2810" w:type="pct"/>
            <w:gridSpan w:val="2"/>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Встречного автомобиля</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200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150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100</w:t>
            </w: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80</w:t>
            </w: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50</w:t>
            </w:r>
          </w:p>
        </w:tc>
      </w:tr>
      <w:tr w:rsidR="00FD3E72" w:rsidRPr="00FD3E72" w:rsidTr="003403E3">
        <w:trPr>
          <w:trHeight w:hRule="exact" w:val="409"/>
        </w:trPr>
        <w:tc>
          <w:tcPr>
            <w:tcW w:w="2967" w:type="pct"/>
            <w:gridSpan w:val="3"/>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 xml:space="preserve">Наименьшие радиусы кривых, </w:t>
            </w:r>
            <w:proofErr w:type="gramStart"/>
            <w:r w:rsidRPr="00FD3E72">
              <w:rPr>
                <w:sz w:val="24"/>
                <w:szCs w:val="24"/>
              </w:rPr>
              <w:t>м</w:t>
            </w:r>
            <w:proofErr w:type="gramEnd"/>
            <w:r w:rsidRPr="00FD3E72">
              <w:rPr>
                <w:sz w:val="24"/>
                <w:szCs w:val="24"/>
              </w:rPr>
              <w:t>:</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p>
        </w:tc>
      </w:tr>
      <w:tr w:rsidR="00FD3E72" w:rsidRPr="00FD3E72" w:rsidTr="003403E3">
        <w:trPr>
          <w:trHeight w:hRule="exact" w:val="434"/>
        </w:trPr>
        <w:tc>
          <w:tcPr>
            <w:tcW w:w="175" w:type="pct"/>
            <w:gridSpan w:val="2"/>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p>
        </w:tc>
        <w:tc>
          <w:tcPr>
            <w:tcW w:w="2792" w:type="pct"/>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В плане</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200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150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80</w:t>
            </w: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80</w:t>
            </w: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80</w:t>
            </w:r>
          </w:p>
        </w:tc>
      </w:tr>
      <w:tr w:rsidR="00FD3E72" w:rsidRPr="00FD3E72" w:rsidTr="003403E3">
        <w:trPr>
          <w:trHeight w:hRule="exact" w:val="269"/>
        </w:trPr>
        <w:tc>
          <w:tcPr>
            <w:tcW w:w="175" w:type="pct"/>
            <w:gridSpan w:val="2"/>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p>
        </w:tc>
        <w:tc>
          <w:tcPr>
            <w:tcW w:w="2792" w:type="pct"/>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В продольном профиле:</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p>
        </w:tc>
      </w:tr>
      <w:tr w:rsidR="00FD3E72" w:rsidRPr="00FD3E72" w:rsidTr="003403E3">
        <w:trPr>
          <w:trHeight w:hRule="exact" w:val="444"/>
        </w:trPr>
        <w:tc>
          <w:tcPr>
            <w:tcW w:w="175" w:type="pct"/>
            <w:gridSpan w:val="2"/>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p>
        </w:tc>
        <w:tc>
          <w:tcPr>
            <w:tcW w:w="2792" w:type="pct"/>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Выпуклых</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4000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2500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1000</w:t>
            </w: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600</w:t>
            </w: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400</w:t>
            </w:r>
          </w:p>
        </w:tc>
      </w:tr>
      <w:tr w:rsidR="00FD3E72" w:rsidRPr="00FD3E72" w:rsidTr="003403E3">
        <w:trPr>
          <w:trHeight w:hRule="exact" w:val="408"/>
        </w:trPr>
        <w:tc>
          <w:tcPr>
            <w:tcW w:w="175" w:type="pct"/>
            <w:gridSpan w:val="2"/>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p>
        </w:tc>
        <w:tc>
          <w:tcPr>
            <w:tcW w:w="2792" w:type="pct"/>
            <w:tcBorders>
              <w:top w:val="single" w:sz="4" w:space="0" w:color="auto"/>
              <w:left w:val="single" w:sz="4" w:space="0" w:color="auto"/>
            </w:tcBorders>
            <w:shd w:val="clear" w:color="auto" w:fill="FFFFFF"/>
            <w:vAlign w:val="center"/>
          </w:tcPr>
          <w:p w:rsidR="00C37544" w:rsidRPr="00FD3E72" w:rsidRDefault="00C37544" w:rsidP="00857ABD">
            <w:pPr>
              <w:pStyle w:val="af3"/>
              <w:rPr>
                <w:sz w:val="24"/>
                <w:szCs w:val="24"/>
              </w:rPr>
            </w:pPr>
            <w:r w:rsidRPr="00FD3E72">
              <w:rPr>
                <w:sz w:val="24"/>
                <w:szCs w:val="24"/>
              </w:rPr>
              <w:t>Вогнутых</w:t>
            </w:r>
          </w:p>
        </w:tc>
        <w:tc>
          <w:tcPr>
            <w:tcW w:w="435"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2500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2000</w:t>
            </w:r>
          </w:p>
        </w:tc>
        <w:tc>
          <w:tcPr>
            <w:tcW w:w="432"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1000</w:t>
            </w:r>
          </w:p>
        </w:tc>
        <w:tc>
          <w:tcPr>
            <w:tcW w:w="360" w:type="pct"/>
            <w:tcBorders>
              <w:top w:val="single" w:sz="4" w:space="0" w:color="auto"/>
              <w:lef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600</w:t>
            </w:r>
          </w:p>
        </w:tc>
        <w:tc>
          <w:tcPr>
            <w:tcW w:w="375" w:type="pct"/>
            <w:tcBorders>
              <w:top w:val="single" w:sz="4" w:space="0" w:color="auto"/>
              <w:left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400</w:t>
            </w:r>
          </w:p>
        </w:tc>
      </w:tr>
      <w:tr w:rsidR="00FD3E72" w:rsidRPr="00FD3E72" w:rsidTr="003403E3">
        <w:trPr>
          <w:trHeight w:hRule="exact" w:val="307"/>
        </w:trPr>
        <w:tc>
          <w:tcPr>
            <w:tcW w:w="175" w:type="pct"/>
            <w:gridSpan w:val="2"/>
            <w:tcBorders>
              <w:top w:val="single" w:sz="4" w:space="0" w:color="auto"/>
              <w:left w:val="single" w:sz="4" w:space="0" w:color="auto"/>
              <w:bottom w:val="single" w:sz="4" w:space="0" w:color="auto"/>
            </w:tcBorders>
            <w:shd w:val="clear" w:color="auto" w:fill="FFFFFF"/>
            <w:vAlign w:val="center"/>
          </w:tcPr>
          <w:p w:rsidR="00C37544" w:rsidRPr="00FD3E72" w:rsidRDefault="00C37544" w:rsidP="00857ABD">
            <w:pPr>
              <w:pStyle w:val="af3"/>
              <w:rPr>
                <w:sz w:val="24"/>
                <w:szCs w:val="24"/>
              </w:rPr>
            </w:pPr>
          </w:p>
        </w:tc>
        <w:tc>
          <w:tcPr>
            <w:tcW w:w="2792" w:type="pct"/>
            <w:tcBorders>
              <w:top w:val="single" w:sz="4" w:space="0" w:color="auto"/>
              <w:left w:val="single" w:sz="4" w:space="0" w:color="auto"/>
              <w:bottom w:val="single" w:sz="4" w:space="0" w:color="auto"/>
            </w:tcBorders>
            <w:shd w:val="clear" w:color="auto" w:fill="FFFFFF"/>
            <w:vAlign w:val="center"/>
          </w:tcPr>
          <w:p w:rsidR="00C37544" w:rsidRPr="00FD3E72" w:rsidRDefault="00C37544" w:rsidP="00857ABD">
            <w:pPr>
              <w:pStyle w:val="af3"/>
              <w:rPr>
                <w:sz w:val="24"/>
                <w:szCs w:val="24"/>
              </w:rPr>
            </w:pPr>
            <w:proofErr w:type="gramStart"/>
            <w:r w:rsidRPr="00FD3E72">
              <w:rPr>
                <w:sz w:val="24"/>
                <w:szCs w:val="24"/>
              </w:rPr>
              <w:t>Вогнутых в трудных условиях</w:t>
            </w:r>
            <w:proofErr w:type="gramEnd"/>
          </w:p>
        </w:tc>
        <w:tc>
          <w:tcPr>
            <w:tcW w:w="435" w:type="pct"/>
            <w:tcBorders>
              <w:top w:val="single" w:sz="4" w:space="0" w:color="auto"/>
              <w:left w:val="single" w:sz="4" w:space="0" w:color="auto"/>
              <w:bottom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800</w:t>
            </w:r>
          </w:p>
        </w:tc>
        <w:tc>
          <w:tcPr>
            <w:tcW w:w="432" w:type="pct"/>
            <w:tcBorders>
              <w:top w:val="single" w:sz="4" w:space="0" w:color="auto"/>
              <w:left w:val="single" w:sz="4" w:space="0" w:color="auto"/>
              <w:bottom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600</w:t>
            </w:r>
          </w:p>
        </w:tc>
        <w:tc>
          <w:tcPr>
            <w:tcW w:w="432" w:type="pct"/>
            <w:tcBorders>
              <w:top w:val="single" w:sz="4" w:space="0" w:color="auto"/>
              <w:left w:val="single" w:sz="4" w:space="0" w:color="auto"/>
              <w:bottom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300</w:t>
            </w:r>
          </w:p>
        </w:tc>
        <w:tc>
          <w:tcPr>
            <w:tcW w:w="360" w:type="pct"/>
            <w:tcBorders>
              <w:top w:val="single" w:sz="4" w:space="0" w:color="auto"/>
              <w:left w:val="single" w:sz="4" w:space="0" w:color="auto"/>
              <w:bottom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200</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C37544" w:rsidRPr="00FD3E72" w:rsidRDefault="00C37544" w:rsidP="00857ABD">
            <w:pPr>
              <w:pStyle w:val="a8"/>
              <w:rPr>
                <w:sz w:val="24"/>
                <w:szCs w:val="24"/>
              </w:rPr>
            </w:pPr>
            <w:r w:rsidRPr="00FD3E72">
              <w:rPr>
                <w:sz w:val="24"/>
                <w:szCs w:val="24"/>
              </w:rPr>
              <w:t>100</w:t>
            </w:r>
          </w:p>
        </w:tc>
      </w:tr>
    </w:tbl>
    <w:p w:rsidR="00E21353" w:rsidRPr="00FD3E72" w:rsidRDefault="00E21353" w:rsidP="00E21353">
      <w:pPr>
        <w:pStyle w:val="a6"/>
        <w:rPr>
          <w:sz w:val="24"/>
          <w:szCs w:val="24"/>
        </w:rPr>
      </w:pPr>
      <w:r w:rsidRPr="00FD3E72">
        <w:rPr>
          <w:sz w:val="24"/>
          <w:szCs w:val="24"/>
        </w:rPr>
        <w:t>Основные параметры проезжей части внутрихозяйственных дорог следует принимать по таблице 2.6-5.</w:t>
      </w:r>
    </w:p>
    <w:p w:rsidR="00E21353" w:rsidRPr="00FD3E72" w:rsidRDefault="00E21353" w:rsidP="00E21353">
      <w:pPr>
        <w:pStyle w:val="1110"/>
        <w:rPr>
          <w:sz w:val="24"/>
          <w:szCs w:val="24"/>
        </w:rPr>
      </w:pPr>
      <w:r w:rsidRPr="00FD3E72">
        <w:rPr>
          <w:sz w:val="24"/>
          <w:szCs w:val="24"/>
        </w:rPr>
        <w:lastRenderedPageBreak/>
        <w:t>Основные параметры проезжей части внутрихозяйственных дорог</w:t>
      </w:r>
    </w:p>
    <w:tbl>
      <w:tblPr>
        <w:tblW w:w="5000" w:type="pct"/>
        <w:tblCellMar>
          <w:left w:w="10" w:type="dxa"/>
          <w:right w:w="10" w:type="dxa"/>
        </w:tblCellMar>
        <w:tblLook w:val="04A0" w:firstRow="1" w:lastRow="0" w:firstColumn="1" w:lastColumn="0" w:noHBand="0" w:noVBand="1"/>
      </w:tblPr>
      <w:tblGrid>
        <w:gridCol w:w="302"/>
        <w:gridCol w:w="3703"/>
        <w:gridCol w:w="1613"/>
        <w:gridCol w:w="1494"/>
        <w:gridCol w:w="2263"/>
      </w:tblGrid>
      <w:tr w:rsidR="00FD3E72" w:rsidRPr="00FD3E72" w:rsidTr="00FD772F">
        <w:trPr>
          <w:trHeight w:hRule="exact" w:val="289"/>
        </w:trPr>
        <w:tc>
          <w:tcPr>
            <w:tcW w:w="2136" w:type="pct"/>
            <w:gridSpan w:val="2"/>
            <w:vMerge w:val="restart"/>
            <w:tcBorders>
              <w:top w:val="single" w:sz="4" w:space="0" w:color="auto"/>
              <w:lef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Параметры поперечного профиля</w:t>
            </w:r>
          </w:p>
        </w:tc>
        <w:tc>
          <w:tcPr>
            <w:tcW w:w="2864" w:type="pct"/>
            <w:gridSpan w:val="3"/>
            <w:tcBorders>
              <w:top w:val="single" w:sz="4" w:space="0" w:color="auto"/>
              <w:left w:val="single" w:sz="4" w:space="0" w:color="auto"/>
              <w:righ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Значения параметров для дорог категорий</w:t>
            </w:r>
          </w:p>
        </w:tc>
      </w:tr>
      <w:tr w:rsidR="00FD3E72" w:rsidRPr="00FD3E72" w:rsidTr="00FD772F">
        <w:trPr>
          <w:trHeight w:hRule="exact" w:val="458"/>
        </w:trPr>
        <w:tc>
          <w:tcPr>
            <w:tcW w:w="2136" w:type="pct"/>
            <w:gridSpan w:val="2"/>
            <w:vMerge/>
            <w:tcBorders>
              <w:left w:val="single" w:sz="4" w:space="0" w:color="auto"/>
            </w:tcBorders>
            <w:shd w:val="clear" w:color="auto" w:fill="FFFFFF"/>
            <w:vAlign w:val="center"/>
          </w:tcPr>
          <w:p w:rsidR="00E21353" w:rsidRPr="00FD3E72" w:rsidRDefault="00E21353" w:rsidP="00E21353">
            <w:pPr>
              <w:pStyle w:val="af3"/>
              <w:rPr>
                <w:sz w:val="24"/>
                <w:szCs w:val="24"/>
              </w:rPr>
            </w:pPr>
          </w:p>
        </w:tc>
        <w:tc>
          <w:tcPr>
            <w:tcW w:w="860"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1-С</w:t>
            </w:r>
          </w:p>
        </w:tc>
        <w:tc>
          <w:tcPr>
            <w:tcW w:w="797"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П-С</w:t>
            </w:r>
          </w:p>
        </w:tc>
        <w:tc>
          <w:tcPr>
            <w:tcW w:w="1207" w:type="pct"/>
            <w:tcBorders>
              <w:top w:val="single" w:sz="4" w:space="0" w:color="auto"/>
              <w:left w:val="single" w:sz="4" w:space="0" w:color="auto"/>
              <w:righ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ш-с</w:t>
            </w:r>
          </w:p>
        </w:tc>
      </w:tr>
      <w:tr w:rsidR="00FD3E72" w:rsidRPr="00FD3E72" w:rsidTr="00FD772F">
        <w:trPr>
          <w:trHeight w:hRule="exact" w:val="646"/>
        </w:trPr>
        <w:tc>
          <w:tcPr>
            <w:tcW w:w="2136" w:type="pct"/>
            <w:gridSpan w:val="2"/>
            <w:tcBorders>
              <w:top w:val="single" w:sz="4" w:space="0" w:color="auto"/>
              <w:lef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Число полос движения</w:t>
            </w:r>
          </w:p>
        </w:tc>
        <w:tc>
          <w:tcPr>
            <w:tcW w:w="860"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2</w:t>
            </w:r>
          </w:p>
        </w:tc>
        <w:tc>
          <w:tcPr>
            <w:tcW w:w="797"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1</w:t>
            </w:r>
          </w:p>
        </w:tc>
        <w:tc>
          <w:tcPr>
            <w:tcW w:w="1207" w:type="pct"/>
            <w:tcBorders>
              <w:top w:val="single" w:sz="4" w:space="0" w:color="auto"/>
              <w:left w:val="single" w:sz="4" w:space="0" w:color="auto"/>
              <w:righ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1</w:t>
            </w:r>
          </w:p>
        </w:tc>
      </w:tr>
      <w:tr w:rsidR="00FD3E72" w:rsidRPr="00FD3E72" w:rsidTr="00FD772F">
        <w:trPr>
          <w:trHeight w:hRule="exact" w:val="431"/>
        </w:trPr>
        <w:tc>
          <w:tcPr>
            <w:tcW w:w="161"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II</w:t>
            </w:r>
          </w:p>
        </w:tc>
        <w:tc>
          <w:tcPr>
            <w:tcW w:w="1975"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 xml:space="preserve">Ширина, </w:t>
            </w:r>
            <w:proofErr w:type="gramStart"/>
            <w:r w:rsidRPr="00FD3E72">
              <w:rPr>
                <w:sz w:val="24"/>
                <w:szCs w:val="24"/>
              </w:rPr>
              <w:t>м</w:t>
            </w:r>
            <w:proofErr w:type="gramEnd"/>
            <w:r w:rsidRPr="00FD3E72">
              <w:rPr>
                <w:sz w:val="24"/>
                <w:szCs w:val="24"/>
              </w:rPr>
              <w:t>:</w:t>
            </w:r>
          </w:p>
        </w:tc>
        <w:tc>
          <w:tcPr>
            <w:tcW w:w="860" w:type="pct"/>
            <w:tcBorders>
              <w:top w:val="single" w:sz="4" w:space="0" w:color="auto"/>
              <w:left w:val="single" w:sz="4" w:space="0" w:color="auto"/>
            </w:tcBorders>
            <w:shd w:val="clear" w:color="auto" w:fill="FFFFFF"/>
          </w:tcPr>
          <w:p w:rsidR="00E21353" w:rsidRPr="00FD3E72" w:rsidRDefault="00E21353" w:rsidP="00E21353">
            <w:pPr>
              <w:pStyle w:val="af3"/>
              <w:rPr>
                <w:sz w:val="24"/>
                <w:szCs w:val="24"/>
              </w:rPr>
            </w:pPr>
          </w:p>
        </w:tc>
        <w:tc>
          <w:tcPr>
            <w:tcW w:w="797" w:type="pct"/>
            <w:tcBorders>
              <w:top w:val="single" w:sz="4" w:space="0" w:color="auto"/>
              <w:left w:val="single" w:sz="4" w:space="0" w:color="auto"/>
            </w:tcBorders>
            <w:shd w:val="clear" w:color="auto" w:fill="FFFFFF"/>
          </w:tcPr>
          <w:p w:rsidR="00E21353" w:rsidRPr="00FD3E72" w:rsidRDefault="00E21353" w:rsidP="00E21353">
            <w:pPr>
              <w:pStyle w:val="af3"/>
              <w:rPr>
                <w:sz w:val="24"/>
                <w:szCs w:val="24"/>
              </w:rPr>
            </w:pPr>
          </w:p>
        </w:tc>
        <w:tc>
          <w:tcPr>
            <w:tcW w:w="1207" w:type="pct"/>
            <w:tcBorders>
              <w:top w:val="single" w:sz="4" w:space="0" w:color="auto"/>
              <w:left w:val="single" w:sz="4" w:space="0" w:color="auto"/>
              <w:right w:val="single" w:sz="4" w:space="0" w:color="auto"/>
            </w:tcBorders>
            <w:shd w:val="clear" w:color="auto" w:fill="FFFFFF"/>
          </w:tcPr>
          <w:p w:rsidR="00E21353" w:rsidRPr="00FD3E72" w:rsidRDefault="00E21353" w:rsidP="00E21353">
            <w:pPr>
              <w:pStyle w:val="af3"/>
              <w:rPr>
                <w:sz w:val="24"/>
                <w:szCs w:val="24"/>
              </w:rPr>
            </w:pPr>
          </w:p>
        </w:tc>
      </w:tr>
      <w:tr w:rsidR="00FD3E72" w:rsidRPr="00FD3E72" w:rsidTr="00FD772F">
        <w:trPr>
          <w:trHeight w:hRule="exact" w:val="269"/>
        </w:trPr>
        <w:tc>
          <w:tcPr>
            <w:tcW w:w="161" w:type="pct"/>
            <w:tcBorders>
              <w:top w:val="single" w:sz="4" w:space="0" w:color="auto"/>
              <w:left w:val="single" w:sz="4" w:space="0" w:color="auto"/>
            </w:tcBorders>
            <w:shd w:val="clear" w:color="auto" w:fill="FFFFFF"/>
          </w:tcPr>
          <w:p w:rsidR="00E21353" w:rsidRPr="00FD3E72" w:rsidRDefault="00E21353" w:rsidP="00E21353">
            <w:pPr>
              <w:pStyle w:val="af3"/>
              <w:rPr>
                <w:sz w:val="24"/>
                <w:szCs w:val="24"/>
              </w:rPr>
            </w:pPr>
          </w:p>
        </w:tc>
        <w:tc>
          <w:tcPr>
            <w:tcW w:w="1975" w:type="pct"/>
            <w:tcBorders>
              <w:top w:val="single" w:sz="4" w:space="0" w:color="auto"/>
              <w:lef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полосы движения</w:t>
            </w:r>
          </w:p>
        </w:tc>
        <w:tc>
          <w:tcPr>
            <w:tcW w:w="860" w:type="pct"/>
            <w:tcBorders>
              <w:top w:val="single" w:sz="4" w:space="0" w:color="auto"/>
              <w:lef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3</w:t>
            </w:r>
          </w:p>
        </w:tc>
        <w:tc>
          <w:tcPr>
            <w:tcW w:w="797" w:type="pct"/>
            <w:tcBorders>
              <w:top w:val="single" w:sz="4" w:space="0" w:color="auto"/>
              <w:lef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w:t>
            </w:r>
          </w:p>
        </w:tc>
        <w:tc>
          <w:tcPr>
            <w:tcW w:w="1207" w:type="pct"/>
            <w:tcBorders>
              <w:top w:val="single" w:sz="4" w:space="0" w:color="auto"/>
              <w:left w:val="single" w:sz="4" w:space="0" w:color="auto"/>
              <w:righ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w:t>
            </w:r>
          </w:p>
        </w:tc>
      </w:tr>
      <w:tr w:rsidR="00FD3E72" w:rsidRPr="00FD3E72" w:rsidTr="00FD772F">
        <w:trPr>
          <w:trHeight w:hRule="exact" w:val="269"/>
        </w:trPr>
        <w:tc>
          <w:tcPr>
            <w:tcW w:w="161" w:type="pct"/>
            <w:tcBorders>
              <w:top w:val="single" w:sz="4" w:space="0" w:color="auto"/>
              <w:left w:val="single" w:sz="4" w:space="0" w:color="auto"/>
            </w:tcBorders>
            <w:shd w:val="clear" w:color="auto" w:fill="FFFFFF"/>
          </w:tcPr>
          <w:p w:rsidR="00E21353" w:rsidRPr="00FD3E72" w:rsidRDefault="00E21353" w:rsidP="00E21353">
            <w:pPr>
              <w:pStyle w:val="af3"/>
              <w:rPr>
                <w:sz w:val="24"/>
                <w:szCs w:val="24"/>
              </w:rPr>
            </w:pPr>
          </w:p>
        </w:tc>
        <w:tc>
          <w:tcPr>
            <w:tcW w:w="1975"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проезжей части</w:t>
            </w:r>
          </w:p>
        </w:tc>
        <w:tc>
          <w:tcPr>
            <w:tcW w:w="860"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6</w:t>
            </w:r>
          </w:p>
        </w:tc>
        <w:tc>
          <w:tcPr>
            <w:tcW w:w="797"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4,5</w:t>
            </w:r>
          </w:p>
        </w:tc>
        <w:tc>
          <w:tcPr>
            <w:tcW w:w="1207" w:type="pct"/>
            <w:tcBorders>
              <w:top w:val="single" w:sz="4" w:space="0" w:color="auto"/>
              <w:left w:val="single" w:sz="4" w:space="0" w:color="auto"/>
              <w:righ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3,5</w:t>
            </w:r>
          </w:p>
        </w:tc>
      </w:tr>
      <w:tr w:rsidR="00FD3E72" w:rsidRPr="00FD3E72" w:rsidTr="00FD772F">
        <w:trPr>
          <w:trHeight w:hRule="exact" w:val="269"/>
        </w:trPr>
        <w:tc>
          <w:tcPr>
            <w:tcW w:w="161" w:type="pct"/>
            <w:tcBorders>
              <w:top w:val="single" w:sz="4" w:space="0" w:color="auto"/>
              <w:left w:val="single" w:sz="4" w:space="0" w:color="auto"/>
            </w:tcBorders>
            <w:shd w:val="clear" w:color="auto" w:fill="FFFFFF"/>
          </w:tcPr>
          <w:p w:rsidR="00E21353" w:rsidRPr="00FD3E72" w:rsidRDefault="00E21353" w:rsidP="00E21353">
            <w:pPr>
              <w:pStyle w:val="af3"/>
              <w:rPr>
                <w:sz w:val="24"/>
                <w:szCs w:val="24"/>
              </w:rPr>
            </w:pPr>
          </w:p>
        </w:tc>
        <w:tc>
          <w:tcPr>
            <w:tcW w:w="1975" w:type="pct"/>
            <w:tcBorders>
              <w:top w:val="single" w:sz="4" w:space="0" w:color="auto"/>
              <w:lef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земляного полотна</w:t>
            </w:r>
          </w:p>
        </w:tc>
        <w:tc>
          <w:tcPr>
            <w:tcW w:w="860"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10</w:t>
            </w:r>
          </w:p>
        </w:tc>
        <w:tc>
          <w:tcPr>
            <w:tcW w:w="797"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8</w:t>
            </w:r>
          </w:p>
        </w:tc>
        <w:tc>
          <w:tcPr>
            <w:tcW w:w="1207" w:type="pct"/>
            <w:tcBorders>
              <w:top w:val="single" w:sz="4" w:space="0" w:color="auto"/>
              <w:left w:val="single" w:sz="4" w:space="0" w:color="auto"/>
              <w:right w:val="single" w:sz="4" w:space="0" w:color="auto"/>
            </w:tcBorders>
            <w:shd w:val="clear" w:color="auto" w:fill="FFFFFF"/>
            <w:vAlign w:val="center"/>
          </w:tcPr>
          <w:p w:rsidR="00E21353" w:rsidRPr="00FD3E72" w:rsidRDefault="00E21353" w:rsidP="00E21353">
            <w:pPr>
              <w:pStyle w:val="af3"/>
              <w:rPr>
                <w:sz w:val="24"/>
                <w:szCs w:val="24"/>
              </w:rPr>
            </w:pPr>
            <w:r w:rsidRPr="00FD3E72">
              <w:rPr>
                <w:sz w:val="24"/>
                <w:szCs w:val="24"/>
              </w:rPr>
              <w:t>6,5</w:t>
            </w:r>
          </w:p>
        </w:tc>
      </w:tr>
      <w:tr w:rsidR="00FD3E72" w:rsidRPr="00FD3E72" w:rsidTr="00FD772F">
        <w:trPr>
          <w:trHeight w:hRule="exact" w:val="459"/>
        </w:trPr>
        <w:tc>
          <w:tcPr>
            <w:tcW w:w="2136" w:type="pct"/>
            <w:gridSpan w:val="2"/>
            <w:tcBorders>
              <w:top w:val="single" w:sz="4" w:space="0" w:color="auto"/>
              <w:left w:val="single" w:sz="4" w:space="0" w:color="auto"/>
            </w:tcBorders>
            <w:shd w:val="clear" w:color="auto" w:fill="FFFFFF"/>
          </w:tcPr>
          <w:p w:rsidR="00E21353" w:rsidRPr="00FD3E72" w:rsidRDefault="00E21353" w:rsidP="00E837A3">
            <w:pPr>
              <w:pStyle w:val="af3"/>
              <w:rPr>
                <w:sz w:val="24"/>
                <w:szCs w:val="24"/>
              </w:rPr>
            </w:pPr>
            <w:r w:rsidRPr="00FD3E72">
              <w:rPr>
                <w:sz w:val="24"/>
                <w:szCs w:val="24"/>
              </w:rPr>
              <w:t>Обочины</w:t>
            </w:r>
          </w:p>
        </w:tc>
        <w:tc>
          <w:tcPr>
            <w:tcW w:w="860"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2</w:t>
            </w:r>
          </w:p>
        </w:tc>
        <w:tc>
          <w:tcPr>
            <w:tcW w:w="797" w:type="pct"/>
            <w:tcBorders>
              <w:top w:val="single" w:sz="4" w:space="0" w:color="auto"/>
              <w:lef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1,75</w:t>
            </w:r>
          </w:p>
        </w:tc>
        <w:tc>
          <w:tcPr>
            <w:tcW w:w="1207" w:type="pct"/>
            <w:tcBorders>
              <w:top w:val="single" w:sz="4" w:space="0" w:color="auto"/>
              <w:left w:val="single" w:sz="4" w:space="0" w:color="auto"/>
              <w:right w:val="single" w:sz="4" w:space="0" w:color="auto"/>
            </w:tcBorders>
            <w:shd w:val="clear" w:color="auto" w:fill="FFFFFF"/>
            <w:vAlign w:val="bottom"/>
          </w:tcPr>
          <w:p w:rsidR="00E21353" w:rsidRPr="00FD3E72" w:rsidRDefault="00E21353" w:rsidP="00E21353">
            <w:pPr>
              <w:pStyle w:val="af3"/>
              <w:rPr>
                <w:sz w:val="24"/>
                <w:szCs w:val="24"/>
              </w:rPr>
            </w:pPr>
            <w:r w:rsidRPr="00FD3E72">
              <w:rPr>
                <w:sz w:val="24"/>
                <w:szCs w:val="24"/>
              </w:rPr>
              <w:t>1,5</w:t>
            </w:r>
          </w:p>
        </w:tc>
      </w:tr>
      <w:tr w:rsidR="00FD3E72" w:rsidRPr="00FD3E72" w:rsidTr="00FD772F">
        <w:trPr>
          <w:trHeight w:hRule="exact" w:val="549"/>
        </w:trPr>
        <w:tc>
          <w:tcPr>
            <w:tcW w:w="2136" w:type="pct"/>
            <w:gridSpan w:val="2"/>
            <w:tcBorders>
              <w:top w:val="single" w:sz="4" w:space="0" w:color="auto"/>
              <w:left w:val="single" w:sz="4" w:space="0" w:color="auto"/>
              <w:bottom w:val="single" w:sz="4" w:space="0" w:color="auto"/>
            </w:tcBorders>
            <w:shd w:val="clear" w:color="auto" w:fill="FFFFFF"/>
          </w:tcPr>
          <w:p w:rsidR="00E21353" w:rsidRPr="00FD3E72" w:rsidRDefault="00E21353" w:rsidP="00780DEB">
            <w:pPr>
              <w:pStyle w:val="af3"/>
              <w:rPr>
                <w:sz w:val="24"/>
                <w:szCs w:val="24"/>
              </w:rPr>
            </w:pPr>
            <w:r w:rsidRPr="00FD3E72">
              <w:rPr>
                <w:sz w:val="24"/>
                <w:szCs w:val="24"/>
              </w:rPr>
              <w:t>Укрепления обочин</w:t>
            </w:r>
          </w:p>
        </w:tc>
        <w:tc>
          <w:tcPr>
            <w:tcW w:w="860" w:type="pct"/>
            <w:tcBorders>
              <w:top w:val="single" w:sz="4" w:space="0" w:color="auto"/>
              <w:left w:val="single" w:sz="4" w:space="0" w:color="auto"/>
              <w:bottom w:val="single" w:sz="4" w:space="0" w:color="auto"/>
            </w:tcBorders>
            <w:shd w:val="clear" w:color="auto" w:fill="FFFFFF"/>
          </w:tcPr>
          <w:p w:rsidR="00E21353" w:rsidRPr="00FD3E72" w:rsidRDefault="00E21353" w:rsidP="00E21353">
            <w:pPr>
              <w:pStyle w:val="af3"/>
              <w:rPr>
                <w:sz w:val="24"/>
                <w:szCs w:val="24"/>
              </w:rPr>
            </w:pPr>
            <w:r w:rsidRPr="00FD3E72">
              <w:rPr>
                <w:sz w:val="24"/>
                <w:szCs w:val="24"/>
              </w:rPr>
              <w:t>0,5</w:t>
            </w:r>
          </w:p>
        </w:tc>
        <w:tc>
          <w:tcPr>
            <w:tcW w:w="797" w:type="pct"/>
            <w:tcBorders>
              <w:top w:val="single" w:sz="4" w:space="0" w:color="auto"/>
              <w:left w:val="single" w:sz="4" w:space="0" w:color="auto"/>
              <w:bottom w:val="single" w:sz="4" w:space="0" w:color="auto"/>
            </w:tcBorders>
            <w:shd w:val="clear" w:color="auto" w:fill="FFFFFF"/>
          </w:tcPr>
          <w:p w:rsidR="00E21353" w:rsidRPr="00FD3E72" w:rsidRDefault="00E21353" w:rsidP="00E21353">
            <w:pPr>
              <w:pStyle w:val="af3"/>
              <w:rPr>
                <w:sz w:val="24"/>
                <w:szCs w:val="24"/>
              </w:rPr>
            </w:pPr>
            <w:r w:rsidRPr="00FD3E72">
              <w:rPr>
                <w:sz w:val="24"/>
                <w:szCs w:val="24"/>
              </w:rPr>
              <w:t>0,75</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E21353" w:rsidRPr="00FD3E72" w:rsidRDefault="00E21353" w:rsidP="00E21353">
            <w:pPr>
              <w:pStyle w:val="af3"/>
              <w:rPr>
                <w:sz w:val="24"/>
                <w:szCs w:val="24"/>
              </w:rPr>
            </w:pPr>
            <w:r w:rsidRPr="00FD3E72">
              <w:rPr>
                <w:sz w:val="24"/>
                <w:szCs w:val="24"/>
              </w:rPr>
              <w:t>0,5</w:t>
            </w:r>
          </w:p>
        </w:tc>
      </w:tr>
    </w:tbl>
    <w:p w:rsidR="00780DEB" w:rsidRPr="00FD3E72" w:rsidRDefault="00780DEB" w:rsidP="00780DEB">
      <w:pPr>
        <w:pStyle w:val="a6"/>
        <w:rPr>
          <w:sz w:val="24"/>
          <w:szCs w:val="24"/>
        </w:rPr>
      </w:pPr>
      <w:r w:rsidRPr="00FD3E72">
        <w:rPr>
          <w:sz w:val="24"/>
          <w:szCs w:val="24"/>
        </w:rPr>
        <w:t>Для дорог П-с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780DEB" w:rsidRPr="00FD3E72" w:rsidRDefault="00780DEB" w:rsidP="00780DEB">
      <w:pPr>
        <w:pStyle w:val="a6"/>
        <w:rPr>
          <w:sz w:val="24"/>
          <w:szCs w:val="24"/>
        </w:rPr>
      </w:pPr>
      <w:r w:rsidRPr="00FD3E72">
        <w:rPr>
          <w:sz w:val="24"/>
          <w:szCs w:val="24"/>
        </w:rPr>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780DEB" w:rsidRPr="00FD3E72" w:rsidRDefault="00780DEB" w:rsidP="00780DEB">
      <w:pPr>
        <w:pStyle w:val="a6"/>
        <w:rPr>
          <w:sz w:val="24"/>
          <w:szCs w:val="24"/>
        </w:rPr>
      </w:pPr>
      <w:r w:rsidRPr="00FD3E72">
        <w:rPr>
          <w:sz w:val="24"/>
          <w:szCs w:val="24"/>
        </w:rPr>
        <w:t xml:space="preserve">Ширину земляного полотна, возводимого на ценных сельскохозяйственных угодьях, допускается принимать, </w:t>
      </w:r>
      <w:proofErr w:type="gramStart"/>
      <w:r w:rsidRPr="00FD3E72">
        <w:rPr>
          <w:sz w:val="24"/>
          <w:szCs w:val="24"/>
        </w:rPr>
        <w:t>м</w:t>
      </w:r>
      <w:proofErr w:type="gramEnd"/>
      <w:r w:rsidRPr="00FD3E72">
        <w:rPr>
          <w:sz w:val="24"/>
          <w:szCs w:val="24"/>
        </w:rPr>
        <w:t>:</w:t>
      </w:r>
    </w:p>
    <w:p w:rsidR="00780DEB" w:rsidRPr="00FD3E72" w:rsidRDefault="00780DEB" w:rsidP="00780DEB">
      <w:pPr>
        <w:pStyle w:val="a1"/>
        <w:rPr>
          <w:sz w:val="24"/>
          <w:szCs w:val="24"/>
        </w:rPr>
      </w:pPr>
      <w:r w:rsidRPr="00FD3E72">
        <w:rPr>
          <w:sz w:val="24"/>
          <w:szCs w:val="24"/>
        </w:rPr>
        <w:t>8 - для дорог 1-с категории;</w:t>
      </w:r>
    </w:p>
    <w:p w:rsidR="00780DEB" w:rsidRPr="00FD3E72" w:rsidRDefault="00780DEB" w:rsidP="00780DEB">
      <w:pPr>
        <w:pStyle w:val="a1"/>
        <w:rPr>
          <w:sz w:val="24"/>
          <w:szCs w:val="24"/>
        </w:rPr>
      </w:pPr>
      <w:r w:rsidRPr="00FD3E72">
        <w:rPr>
          <w:sz w:val="24"/>
          <w:szCs w:val="24"/>
        </w:rPr>
        <w:t>7 - для дорог П-с категории;</w:t>
      </w:r>
    </w:p>
    <w:p w:rsidR="00780DEB" w:rsidRPr="00FD3E72" w:rsidRDefault="00780DEB" w:rsidP="00780DEB">
      <w:pPr>
        <w:pStyle w:val="a1"/>
        <w:rPr>
          <w:sz w:val="24"/>
          <w:szCs w:val="24"/>
        </w:rPr>
      </w:pPr>
      <w:r w:rsidRPr="00FD3E72">
        <w:rPr>
          <w:sz w:val="24"/>
          <w:szCs w:val="24"/>
        </w:rPr>
        <w:t>5,5 - для дорог Ш-с категории.</w:t>
      </w:r>
    </w:p>
    <w:p w:rsidR="00E21353" w:rsidRPr="00FD3E72" w:rsidRDefault="00780DEB" w:rsidP="00780DEB">
      <w:pPr>
        <w:pStyle w:val="a6"/>
        <w:rPr>
          <w:sz w:val="24"/>
          <w:szCs w:val="24"/>
        </w:rPr>
      </w:pPr>
      <w:r w:rsidRPr="00FD3E72">
        <w:rPr>
          <w:sz w:val="24"/>
          <w:szCs w:val="24"/>
        </w:rPr>
        <w:t>К ценным сельскохозяйственным угодьям относятся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5A23A2" w:rsidRPr="00FD3E72" w:rsidRDefault="005A23A2" w:rsidP="005A23A2">
      <w:pPr>
        <w:pStyle w:val="a6"/>
        <w:rPr>
          <w:sz w:val="24"/>
          <w:szCs w:val="24"/>
        </w:rPr>
      </w:pPr>
      <w:r w:rsidRPr="00FD3E72">
        <w:rPr>
          <w:sz w:val="24"/>
          <w:szCs w:val="24"/>
        </w:rPr>
        <w:t>Переходные кривые следует предусматривать для дорог 1-с и П-с категорий при радиусах кривых в плане менее 500 м, а для дорог Ш-с категории при радиусах менее 300 м. Наименьшие длины переходных кривых следует принимать по таблице 2.6-6.</w:t>
      </w:r>
    </w:p>
    <w:p w:rsidR="005A23A2" w:rsidRPr="00FD3E72" w:rsidRDefault="005A23A2" w:rsidP="005A23A2">
      <w:pPr>
        <w:pStyle w:val="1110"/>
        <w:rPr>
          <w:sz w:val="24"/>
          <w:szCs w:val="24"/>
        </w:rPr>
      </w:pPr>
      <w:r w:rsidRPr="00FD3E72">
        <w:rPr>
          <w:sz w:val="24"/>
          <w:szCs w:val="24"/>
        </w:rPr>
        <w:t>Наименьшие длины переходных кривых</w:t>
      </w:r>
    </w:p>
    <w:tbl>
      <w:tblPr>
        <w:tblW w:w="0" w:type="auto"/>
        <w:tblLayout w:type="fixed"/>
        <w:tblCellMar>
          <w:left w:w="10" w:type="dxa"/>
          <w:right w:w="10" w:type="dxa"/>
        </w:tblCellMar>
        <w:tblLook w:val="04A0" w:firstRow="1" w:lastRow="0" w:firstColumn="1" w:lastColumn="0" w:noHBand="0" w:noVBand="1"/>
      </w:tblPr>
      <w:tblGrid>
        <w:gridCol w:w="3053"/>
        <w:gridCol w:w="480"/>
        <w:gridCol w:w="485"/>
        <w:gridCol w:w="485"/>
        <w:gridCol w:w="485"/>
        <w:gridCol w:w="605"/>
        <w:gridCol w:w="605"/>
        <w:gridCol w:w="605"/>
        <w:gridCol w:w="605"/>
        <w:gridCol w:w="605"/>
        <w:gridCol w:w="605"/>
        <w:gridCol w:w="629"/>
      </w:tblGrid>
      <w:tr w:rsidR="00FD3E72" w:rsidRPr="00FD3E72" w:rsidTr="005A23A2">
        <w:trPr>
          <w:trHeight w:hRule="exact" w:val="442"/>
        </w:trPr>
        <w:tc>
          <w:tcPr>
            <w:tcW w:w="3053" w:type="dxa"/>
            <w:tcBorders>
              <w:top w:val="single" w:sz="4" w:space="0" w:color="auto"/>
              <w:left w:val="single" w:sz="4" w:space="0" w:color="auto"/>
            </w:tcBorders>
            <w:shd w:val="clear" w:color="auto" w:fill="FFFFFF"/>
            <w:vAlign w:val="center"/>
          </w:tcPr>
          <w:p w:rsidR="005A23A2" w:rsidRPr="00FD3E72" w:rsidRDefault="005A23A2" w:rsidP="005A23A2">
            <w:pPr>
              <w:pStyle w:val="af3"/>
              <w:rPr>
                <w:sz w:val="24"/>
                <w:szCs w:val="24"/>
              </w:rPr>
            </w:pPr>
            <w:r w:rsidRPr="00FD3E72">
              <w:rPr>
                <w:sz w:val="24"/>
                <w:szCs w:val="24"/>
              </w:rPr>
              <w:t>Элементы кривой в плане</w:t>
            </w:r>
          </w:p>
        </w:tc>
        <w:tc>
          <w:tcPr>
            <w:tcW w:w="6194" w:type="dxa"/>
            <w:gridSpan w:val="11"/>
            <w:tcBorders>
              <w:top w:val="single" w:sz="4" w:space="0" w:color="auto"/>
              <w:left w:val="single" w:sz="4" w:space="0" w:color="auto"/>
              <w:right w:val="single" w:sz="4" w:space="0" w:color="auto"/>
            </w:tcBorders>
            <w:shd w:val="clear" w:color="auto" w:fill="FFFFFF"/>
            <w:vAlign w:val="center"/>
          </w:tcPr>
          <w:p w:rsidR="005A23A2" w:rsidRPr="00FD3E72" w:rsidRDefault="005A23A2" w:rsidP="005A23A2">
            <w:pPr>
              <w:pStyle w:val="af3"/>
              <w:rPr>
                <w:sz w:val="24"/>
                <w:szCs w:val="24"/>
              </w:rPr>
            </w:pPr>
            <w:r w:rsidRPr="00FD3E72">
              <w:rPr>
                <w:sz w:val="24"/>
                <w:szCs w:val="24"/>
              </w:rPr>
              <w:t>Значения элементов кривой в плане, m</w:t>
            </w:r>
          </w:p>
        </w:tc>
      </w:tr>
      <w:tr w:rsidR="00FD3E72" w:rsidRPr="00FD3E72" w:rsidTr="005A23A2">
        <w:trPr>
          <w:trHeight w:hRule="exact" w:val="411"/>
        </w:trPr>
        <w:tc>
          <w:tcPr>
            <w:tcW w:w="3053" w:type="dxa"/>
            <w:tcBorders>
              <w:top w:val="single" w:sz="4" w:space="0" w:color="auto"/>
              <w:left w:val="single" w:sz="4" w:space="0" w:color="auto"/>
            </w:tcBorders>
            <w:shd w:val="clear" w:color="auto" w:fill="FFFFFF"/>
          </w:tcPr>
          <w:p w:rsidR="005A23A2" w:rsidRPr="00FD3E72" w:rsidRDefault="005A23A2" w:rsidP="005A23A2">
            <w:pPr>
              <w:pStyle w:val="af3"/>
              <w:rPr>
                <w:sz w:val="24"/>
                <w:szCs w:val="24"/>
              </w:rPr>
            </w:pPr>
            <w:r w:rsidRPr="00FD3E72">
              <w:rPr>
                <w:sz w:val="24"/>
                <w:szCs w:val="24"/>
              </w:rPr>
              <w:t>Радиус</w:t>
            </w:r>
          </w:p>
        </w:tc>
        <w:tc>
          <w:tcPr>
            <w:tcW w:w="480" w:type="dxa"/>
            <w:tcBorders>
              <w:top w:val="single" w:sz="4" w:space="0" w:color="auto"/>
              <w:left w:val="single" w:sz="4" w:space="0" w:color="auto"/>
            </w:tcBorders>
            <w:shd w:val="clear" w:color="auto" w:fill="FFFFFF"/>
          </w:tcPr>
          <w:p w:rsidR="005A23A2" w:rsidRPr="00FD3E72" w:rsidRDefault="005A23A2" w:rsidP="005A23A2">
            <w:pPr>
              <w:pStyle w:val="a8"/>
              <w:rPr>
                <w:sz w:val="24"/>
                <w:szCs w:val="24"/>
              </w:rPr>
            </w:pPr>
            <w:r w:rsidRPr="00FD3E72">
              <w:rPr>
                <w:sz w:val="24"/>
                <w:szCs w:val="24"/>
              </w:rPr>
              <w:t>15</w:t>
            </w:r>
          </w:p>
        </w:tc>
        <w:tc>
          <w:tcPr>
            <w:tcW w:w="485" w:type="dxa"/>
            <w:tcBorders>
              <w:top w:val="single" w:sz="4" w:space="0" w:color="auto"/>
              <w:left w:val="single" w:sz="4" w:space="0" w:color="auto"/>
            </w:tcBorders>
            <w:shd w:val="clear" w:color="auto" w:fill="FFFFFF"/>
          </w:tcPr>
          <w:p w:rsidR="005A23A2" w:rsidRPr="00FD3E72" w:rsidRDefault="005A23A2" w:rsidP="005A23A2">
            <w:pPr>
              <w:pStyle w:val="a8"/>
              <w:rPr>
                <w:sz w:val="24"/>
                <w:szCs w:val="24"/>
              </w:rPr>
            </w:pPr>
            <w:r w:rsidRPr="00FD3E72">
              <w:rPr>
                <w:sz w:val="24"/>
                <w:szCs w:val="24"/>
              </w:rPr>
              <w:t>30</w:t>
            </w:r>
          </w:p>
        </w:tc>
        <w:tc>
          <w:tcPr>
            <w:tcW w:w="485" w:type="dxa"/>
            <w:tcBorders>
              <w:top w:val="single" w:sz="4" w:space="0" w:color="auto"/>
              <w:left w:val="single" w:sz="4" w:space="0" w:color="auto"/>
            </w:tcBorders>
            <w:shd w:val="clear" w:color="auto" w:fill="FFFFFF"/>
            <w:vAlign w:val="bottom"/>
          </w:tcPr>
          <w:p w:rsidR="005A23A2" w:rsidRPr="00FD3E72" w:rsidRDefault="005A23A2" w:rsidP="005A23A2">
            <w:pPr>
              <w:pStyle w:val="a8"/>
              <w:rPr>
                <w:sz w:val="24"/>
                <w:szCs w:val="24"/>
              </w:rPr>
            </w:pPr>
            <w:r w:rsidRPr="00FD3E72">
              <w:rPr>
                <w:sz w:val="24"/>
                <w:szCs w:val="24"/>
              </w:rPr>
              <w:t>60</w:t>
            </w:r>
          </w:p>
        </w:tc>
        <w:tc>
          <w:tcPr>
            <w:tcW w:w="485" w:type="dxa"/>
            <w:tcBorders>
              <w:top w:val="single" w:sz="4" w:space="0" w:color="auto"/>
              <w:left w:val="single" w:sz="4" w:space="0" w:color="auto"/>
            </w:tcBorders>
            <w:shd w:val="clear" w:color="auto" w:fill="FFFFFF"/>
            <w:vAlign w:val="bottom"/>
          </w:tcPr>
          <w:p w:rsidR="005A23A2" w:rsidRPr="00FD3E72" w:rsidRDefault="005A23A2" w:rsidP="005A23A2">
            <w:pPr>
              <w:pStyle w:val="a8"/>
              <w:rPr>
                <w:sz w:val="24"/>
                <w:szCs w:val="24"/>
              </w:rPr>
            </w:pPr>
            <w:r w:rsidRPr="00FD3E72">
              <w:rPr>
                <w:sz w:val="24"/>
                <w:szCs w:val="24"/>
              </w:rPr>
              <w:t>80</w:t>
            </w:r>
          </w:p>
        </w:tc>
        <w:tc>
          <w:tcPr>
            <w:tcW w:w="605" w:type="dxa"/>
            <w:tcBorders>
              <w:top w:val="single" w:sz="4" w:space="0" w:color="auto"/>
              <w:left w:val="single" w:sz="4" w:space="0" w:color="auto"/>
            </w:tcBorders>
            <w:shd w:val="clear" w:color="auto" w:fill="FFFFFF"/>
            <w:vAlign w:val="bottom"/>
          </w:tcPr>
          <w:p w:rsidR="005A23A2" w:rsidRPr="00FD3E72" w:rsidRDefault="005A23A2" w:rsidP="005A23A2">
            <w:pPr>
              <w:pStyle w:val="a8"/>
              <w:rPr>
                <w:sz w:val="24"/>
                <w:szCs w:val="24"/>
              </w:rPr>
            </w:pPr>
            <w:r w:rsidRPr="00FD3E72">
              <w:rPr>
                <w:sz w:val="24"/>
                <w:szCs w:val="24"/>
              </w:rPr>
              <w:t>100</w:t>
            </w:r>
          </w:p>
        </w:tc>
        <w:tc>
          <w:tcPr>
            <w:tcW w:w="605" w:type="dxa"/>
            <w:tcBorders>
              <w:top w:val="single" w:sz="4" w:space="0" w:color="auto"/>
              <w:left w:val="single" w:sz="4" w:space="0" w:color="auto"/>
            </w:tcBorders>
            <w:shd w:val="clear" w:color="auto" w:fill="FFFFFF"/>
          </w:tcPr>
          <w:p w:rsidR="005A23A2" w:rsidRPr="00FD3E72" w:rsidRDefault="005A23A2" w:rsidP="005A23A2">
            <w:pPr>
              <w:pStyle w:val="a8"/>
              <w:rPr>
                <w:sz w:val="24"/>
                <w:szCs w:val="24"/>
              </w:rPr>
            </w:pPr>
            <w:r w:rsidRPr="00FD3E72">
              <w:rPr>
                <w:sz w:val="24"/>
                <w:szCs w:val="24"/>
              </w:rPr>
              <w:t>150</w:t>
            </w:r>
          </w:p>
        </w:tc>
        <w:tc>
          <w:tcPr>
            <w:tcW w:w="605" w:type="dxa"/>
            <w:tcBorders>
              <w:top w:val="single" w:sz="4" w:space="0" w:color="auto"/>
              <w:left w:val="single" w:sz="4" w:space="0" w:color="auto"/>
            </w:tcBorders>
            <w:shd w:val="clear" w:color="auto" w:fill="FFFFFF"/>
            <w:vAlign w:val="bottom"/>
          </w:tcPr>
          <w:p w:rsidR="005A23A2" w:rsidRPr="00FD3E72" w:rsidRDefault="005A23A2" w:rsidP="005A23A2">
            <w:pPr>
              <w:pStyle w:val="a8"/>
              <w:rPr>
                <w:sz w:val="24"/>
                <w:szCs w:val="24"/>
              </w:rPr>
            </w:pPr>
            <w:r w:rsidRPr="00FD3E72">
              <w:rPr>
                <w:sz w:val="24"/>
                <w:szCs w:val="24"/>
              </w:rPr>
              <w:t>200</w:t>
            </w:r>
          </w:p>
        </w:tc>
        <w:tc>
          <w:tcPr>
            <w:tcW w:w="605" w:type="dxa"/>
            <w:tcBorders>
              <w:top w:val="single" w:sz="4" w:space="0" w:color="auto"/>
              <w:left w:val="single" w:sz="4" w:space="0" w:color="auto"/>
            </w:tcBorders>
            <w:shd w:val="clear" w:color="auto" w:fill="FFFFFF"/>
          </w:tcPr>
          <w:p w:rsidR="005A23A2" w:rsidRPr="00FD3E72" w:rsidRDefault="005A23A2" w:rsidP="005A23A2">
            <w:pPr>
              <w:pStyle w:val="a8"/>
              <w:rPr>
                <w:sz w:val="24"/>
                <w:szCs w:val="24"/>
              </w:rPr>
            </w:pPr>
            <w:r w:rsidRPr="00FD3E72">
              <w:rPr>
                <w:sz w:val="24"/>
                <w:szCs w:val="24"/>
              </w:rPr>
              <w:t>250</w:t>
            </w:r>
          </w:p>
        </w:tc>
        <w:tc>
          <w:tcPr>
            <w:tcW w:w="605" w:type="dxa"/>
            <w:tcBorders>
              <w:top w:val="single" w:sz="4" w:space="0" w:color="auto"/>
              <w:left w:val="single" w:sz="4" w:space="0" w:color="auto"/>
            </w:tcBorders>
            <w:shd w:val="clear" w:color="auto" w:fill="FFFFFF"/>
          </w:tcPr>
          <w:p w:rsidR="005A23A2" w:rsidRPr="00FD3E72" w:rsidRDefault="005A23A2" w:rsidP="005A23A2">
            <w:pPr>
              <w:pStyle w:val="a8"/>
              <w:rPr>
                <w:sz w:val="24"/>
                <w:szCs w:val="24"/>
              </w:rPr>
            </w:pPr>
            <w:r w:rsidRPr="00FD3E72">
              <w:rPr>
                <w:sz w:val="24"/>
                <w:szCs w:val="24"/>
              </w:rPr>
              <w:t>300</w:t>
            </w:r>
          </w:p>
        </w:tc>
        <w:tc>
          <w:tcPr>
            <w:tcW w:w="605" w:type="dxa"/>
            <w:tcBorders>
              <w:top w:val="single" w:sz="4" w:space="0" w:color="auto"/>
              <w:left w:val="single" w:sz="4" w:space="0" w:color="auto"/>
            </w:tcBorders>
            <w:shd w:val="clear" w:color="auto" w:fill="FFFFFF"/>
          </w:tcPr>
          <w:p w:rsidR="005A23A2" w:rsidRPr="00FD3E72" w:rsidRDefault="005A23A2" w:rsidP="005A23A2">
            <w:pPr>
              <w:pStyle w:val="a8"/>
              <w:rPr>
                <w:sz w:val="24"/>
                <w:szCs w:val="24"/>
              </w:rPr>
            </w:pPr>
            <w:r w:rsidRPr="00FD3E72">
              <w:rPr>
                <w:sz w:val="24"/>
                <w:szCs w:val="24"/>
              </w:rPr>
              <w:t>400</w:t>
            </w:r>
          </w:p>
        </w:tc>
        <w:tc>
          <w:tcPr>
            <w:tcW w:w="629" w:type="dxa"/>
            <w:tcBorders>
              <w:top w:val="single" w:sz="4" w:space="0" w:color="auto"/>
              <w:left w:val="single" w:sz="4" w:space="0" w:color="auto"/>
              <w:right w:val="single" w:sz="4" w:space="0" w:color="auto"/>
            </w:tcBorders>
            <w:shd w:val="clear" w:color="auto" w:fill="FFFFFF"/>
          </w:tcPr>
          <w:p w:rsidR="005A23A2" w:rsidRPr="00FD3E72" w:rsidRDefault="005A23A2" w:rsidP="005A23A2">
            <w:pPr>
              <w:pStyle w:val="a8"/>
              <w:rPr>
                <w:sz w:val="24"/>
                <w:szCs w:val="24"/>
              </w:rPr>
            </w:pPr>
            <w:r w:rsidRPr="00FD3E72">
              <w:rPr>
                <w:sz w:val="24"/>
                <w:szCs w:val="24"/>
              </w:rPr>
              <w:t>500</w:t>
            </w:r>
          </w:p>
        </w:tc>
      </w:tr>
      <w:tr w:rsidR="00FD3E72" w:rsidRPr="00FD3E72" w:rsidTr="005A23A2">
        <w:trPr>
          <w:trHeight w:hRule="exact" w:val="418"/>
        </w:trPr>
        <w:tc>
          <w:tcPr>
            <w:tcW w:w="3053" w:type="dxa"/>
            <w:tcBorders>
              <w:top w:val="single" w:sz="4" w:space="0" w:color="auto"/>
              <w:left w:val="single" w:sz="4" w:space="0" w:color="auto"/>
              <w:bottom w:val="single" w:sz="4" w:space="0" w:color="auto"/>
            </w:tcBorders>
            <w:shd w:val="clear" w:color="auto" w:fill="FFFFFF"/>
          </w:tcPr>
          <w:p w:rsidR="005A23A2" w:rsidRPr="00FD3E72" w:rsidRDefault="005A23A2" w:rsidP="005A23A2">
            <w:pPr>
              <w:pStyle w:val="af3"/>
              <w:rPr>
                <w:sz w:val="24"/>
                <w:szCs w:val="24"/>
              </w:rPr>
            </w:pPr>
            <w:r w:rsidRPr="00FD3E72">
              <w:rPr>
                <w:sz w:val="24"/>
                <w:szCs w:val="24"/>
              </w:rPr>
              <w:t>Длина переходной кривой</w:t>
            </w:r>
          </w:p>
        </w:tc>
        <w:tc>
          <w:tcPr>
            <w:tcW w:w="480" w:type="dxa"/>
            <w:tcBorders>
              <w:top w:val="single" w:sz="4" w:space="0" w:color="auto"/>
              <w:left w:val="single" w:sz="4" w:space="0" w:color="auto"/>
              <w:bottom w:val="single" w:sz="4" w:space="0" w:color="auto"/>
            </w:tcBorders>
            <w:shd w:val="clear" w:color="auto" w:fill="FFFFFF"/>
            <w:vAlign w:val="center"/>
          </w:tcPr>
          <w:p w:rsidR="005A23A2" w:rsidRPr="00FD3E72" w:rsidRDefault="005A23A2" w:rsidP="005A23A2">
            <w:pPr>
              <w:pStyle w:val="a8"/>
              <w:rPr>
                <w:sz w:val="24"/>
                <w:szCs w:val="24"/>
              </w:rPr>
            </w:pPr>
            <w:r w:rsidRPr="00FD3E72">
              <w:rPr>
                <w:sz w:val="24"/>
                <w:szCs w:val="24"/>
              </w:rPr>
              <w:t>20</w:t>
            </w:r>
          </w:p>
        </w:tc>
        <w:tc>
          <w:tcPr>
            <w:tcW w:w="485" w:type="dxa"/>
            <w:tcBorders>
              <w:top w:val="single" w:sz="4" w:space="0" w:color="auto"/>
              <w:left w:val="single" w:sz="4" w:space="0" w:color="auto"/>
              <w:bottom w:val="single" w:sz="4" w:space="0" w:color="auto"/>
            </w:tcBorders>
            <w:shd w:val="clear" w:color="auto" w:fill="FFFFFF"/>
          </w:tcPr>
          <w:p w:rsidR="005A23A2" w:rsidRPr="00FD3E72" w:rsidRDefault="005A23A2" w:rsidP="005A23A2">
            <w:pPr>
              <w:pStyle w:val="a8"/>
              <w:rPr>
                <w:sz w:val="24"/>
                <w:szCs w:val="24"/>
              </w:rPr>
            </w:pPr>
            <w:r w:rsidRPr="00FD3E72">
              <w:rPr>
                <w:sz w:val="24"/>
                <w:szCs w:val="24"/>
              </w:rPr>
              <w:t>30</w:t>
            </w:r>
          </w:p>
        </w:tc>
        <w:tc>
          <w:tcPr>
            <w:tcW w:w="485" w:type="dxa"/>
            <w:tcBorders>
              <w:top w:val="single" w:sz="4" w:space="0" w:color="auto"/>
              <w:left w:val="single" w:sz="4" w:space="0" w:color="auto"/>
              <w:bottom w:val="single" w:sz="4" w:space="0" w:color="auto"/>
            </w:tcBorders>
            <w:shd w:val="clear" w:color="auto" w:fill="FFFFFF"/>
          </w:tcPr>
          <w:p w:rsidR="005A23A2" w:rsidRPr="00FD3E72" w:rsidRDefault="005A23A2" w:rsidP="005A23A2">
            <w:pPr>
              <w:pStyle w:val="a8"/>
              <w:rPr>
                <w:sz w:val="24"/>
                <w:szCs w:val="24"/>
              </w:rPr>
            </w:pPr>
            <w:r w:rsidRPr="00FD3E72">
              <w:rPr>
                <w:sz w:val="24"/>
                <w:szCs w:val="24"/>
              </w:rPr>
              <w:t>40</w:t>
            </w:r>
          </w:p>
        </w:tc>
        <w:tc>
          <w:tcPr>
            <w:tcW w:w="485" w:type="dxa"/>
            <w:tcBorders>
              <w:top w:val="single" w:sz="4" w:space="0" w:color="auto"/>
              <w:left w:val="single" w:sz="4" w:space="0" w:color="auto"/>
              <w:bottom w:val="single" w:sz="4" w:space="0" w:color="auto"/>
            </w:tcBorders>
            <w:shd w:val="clear" w:color="auto" w:fill="FFFFFF"/>
          </w:tcPr>
          <w:p w:rsidR="005A23A2" w:rsidRPr="00FD3E72" w:rsidRDefault="005A23A2" w:rsidP="005A23A2">
            <w:pPr>
              <w:pStyle w:val="a8"/>
              <w:rPr>
                <w:sz w:val="24"/>
                <w:szCs w:val="24"/>
              </w:rPr>
            </w:pPr>
            <w:r w:rsidRPr="00FD3E72">
              <w:rPr>
                <w:sz w:val="24"/>
                <w:szCs w:val="24"/>
              </w:rPr>
              <w:t>45</w:t>
            </w:r>
          </w:p>
        </w:tc>
        <w:tc>
          <w:tcPr>
            <w:tcW w:w="605" w:type="dxa"/>
            <w:tcBorders>
              <w:top w:val="single" w:sz="4" w:space="0" w:color="auto"/>
              <w:left w:val="single" w:sz="4" w:space="0" w:color="auto"/>
              <w:bottom w:val="single" w:sz="4" w:space="0" w:color="auto"/>
            </w:tcBorders>
            <w:shd w:val="clear" w:color="auto" w:fill="FFFFFF"/>
          </w:tcPr>
          <w:p w:rsidR="005A23A2" w:rsidRPr="00FD3E72" w:rsidRDefault="005A23A2" w:rsidP="005A23A2">
            <w:pPr>
              <w:pStyle w:val="a8"/>
              <w:rPr>
                <w:sz w:val="24"/>
                <w:szCs w:val="24"/>
              </w:rPr>
            </w:pPr>
            <w:r w:rsidRPr="00FD3E72">
              <w:rPr>
                <w:sz w:val="24"/>
                <w:szCs w:val="24"/>
              </w:rPr>
              <w:t>50</w:t>
            </w:r>
          </w:p>
        </w:tc>
        <w:tc>
          <w:tcPr>
            <w:tcW w:w="605" w:type="dxa"/>
            <w:tcBorders>
              <w:top w:val="single" w:sz="4" w:space="0" w:color="auto"/>
              <w:left w:val="single" w:sz="4" w:space="0" w:color="auto"/>
              <w:bottom w:val="single" w:sz="4" w:space="0" w:color="auto"/>
            </w:tcBorders>
            <w:shd w:val="clear" w:color="auto" w:fill="FFFFFF"/>
            <w:vAlign w:val="center"/>
          </w:tcPr>
          <w:p w:rsidR="005A23A2" w:rsidRPr="00FD3E72" w:rsidRDefault="005A23A2" w:rsidP="005A23A2">
            <w:pPr>
              <w:pStyle w:val="a8"/>
              <w:rPr>
                <w:sz w:val="24"/>
                <w:szCs w:val="24"/>
              </w:rPr>
            </w:pPr>
            <w:r w:rsidRPr="00FD3E72">
              <w:rPr>
                <w:sz w:val="24"/>
                <w:szCs w:val="24"/>
              </w:rPr>
              <w:t>60</w:t>
            </w:r>
          </w:p>
        </w:tc>
        <w:tc>
          <w:tcPr>
            <w:tcW w:w="605" w:type="dxa"/>
            <w:tcBorders>
              <w:top w:val="single" w:sz="4" w:space="0" w:color="auto"/>
              <w:left w:val="single" w:sz="4" w:space="0" w:color="auto"/>
              <w:bottom w:val="single" w:sz="4" w:space="0" w:color="auto"/>
            </w:tcBorders>
            <w:shd w:val="clear" w:color="auto" w:fill="FFFFFF"/>
          </w:tcPr>
          <w:p w:rsidR="005A23A2" w:rsidRPr="00FD3E72" w:rsidRDefault="005A23A2" w:rsidP="005A23A2">
            <w:pPr>
              <w:pStyle w:val="a8"/>
              <w:rPr>
                <w:sz w:val="24"/>
                <w:szCs w:val="24"/>
              </w:rPr>
            </w:pPr>
            <w:r w:rsidRPr="00FD3E72">
              <w:rPr>
                <w:sz w:val="24"/>
                <w:szCs w:val="24"/>
              </w:rPr>
              <w:t>70</w:t>
            </w:r>
          </w:p>
        </w:tc>
        <w:tc>
          <w:tcPr>
            <w:tcW w:w="605" w:type="dxa"/>
            <w:tcBorders>
              <w:top w:val="single" w:sz="4" w:space="0" w:color="auto"/>
              <w:left w:val="single" w:sz="4" w:space="0" w:color="auto"/>
              <w:bottom w:val="single" w:sz="4" w:space="0" w:color="auto"/>
            </w:tcBorders>
            <w:shd w:val="clear" w:color="auto" w:fill="FFFFFF"/>
            <w:vAlign w:val="center"/>
          </w:tcPr>
          <w:p w:rsidR="005A23A2" w:rsidRPr="00FD3E72" w:rsidRDefault="005A23A2" w:rsidP="005A23A2">
            <w:pPr>
              <w:pStyle w:val="a8"/>
              <w:rPr>
                <w:sz w:val="24"/>
                <w:szCs w:val="24"/>
              </w:rPr>
            </w:pPr>
            <w:r w:rsidRPr="00FD3E72">
              <w:rPr>
                <w:sz w:val="24"/>
                <w:szCs w:val="24"/>
              </w:rPr>
              <w:t>80</w:t>
            </w:r>
          </w:p>
        </w:tc>
        <w:tc>
          <w:tcPr>
            <w:tcW w:w="605" w:type="dxa"/>
            <w:tcBorders>
              <w:top w:val="single" w:sz="4" w:space="0" w:color="auto"/>
              <w:left w:val="single" w:sz="4" w:space="0" w:color="auto"/>
              <w:bottom w:val="single" w:sz="4" w:space="0" w:color="auto"/>
            </w:tcBorders>
            <w:shd w:val="clear" w:color="auto" w:fill="FFFFFF"/>
          </w:tcPr>
          <w:p w:rsidR="005A23A2" w:rsidRPr="00FD3E72" w:rsidRDefault="005A23A2" w:rsidP="005A23A2">
            <w:pPr>
              <w:pStyle w:val="a8"/>
              <w:rPr>
                <w:sz w:val="24"/>
                <w:szCs w:val="24"/>
              </w:rPr>
            </w:pPr>
            <w:r w:rsidRPr="00FD3E72">
              <w:rPr>
                <w:sz w:val="24"/>
                <w:szCs w:val="24"/>
              </w:rPr>
              <w:t>70</w:t>
            </w:r>
          </w:p>
        </w:tc>
        <w:tc>
          <w:tcPr>
            <w:tcW w:w="605" w:type="dxa"/>
            <w:tcBorders>
              <w:top w:val="single" w:sz="4" w:space="0" w:color="auto"/>
              <w:left w:val="single" w:sz="4" w:space="0" w:color="auto"/>
              <w:bottom w:val="single" w:sz="4" w:space="0" w:color="auto"/>
            </w:tcBorders>
            <w:shd w:val="clear" w:color="auto" w:fill="FFFFFF"/>
            <w:vAlign w:val="center"/>
          </w:tcPr>
          <w:p w:rsidR="005A23A2" w:rsidRPr="00FD3E72" w:rsidRDefault="005A23A2" w:rsidP="005A23A2">
            <w:pPr>
              <w:pStyle w:val="a8"/>
              <w:rPr>
                <w:sz w:val="24"/>
                <w:szCs w:val="24"/>
              </w:rPr>
            </w:pPr>
            <w:r w:rsidRPr="00FD3E72">
              <w:rPr>
                <w:sz w:val="24"/>
                <w:szCs w:val="24"/>
              </w:rPr>
              <w:t>60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5A23A2" w:rsidRPr="00FD3E72" w:rsidRDefault="005A23A2" w:rsidP="005A23A2">
            <w:pPr>
              <w:pStyle w:val="a8"/>
              <w:rPr>
                <w:sz w:val="24"/>
                <w:szCs w:val="24"/>
              </w:rPr>
            </w:pPr>
            <w:r w:rsidRPr="00FD3E72">
              <w:rPr>
                <w:sz w:val="24"/>
                <w:szCs w:val="24"/>
              </w:rPr>
              <w:t>50</w:t>
            </w:r>
          </w:p>
        </w:tc>
      </w:tr>
    </w:tbl>
    <w:p w:rsidR="00780DEB" w:rsidRPr="00FD3E72" w:rsidRDefault="00947D7D" w:rsidP="00947D7D">
      <w:pPr>
        <w:pStyle w:val="a6"/>
        <w:rPr>
          <w:sz w:val="24"/>
          <w:szCs w:val="24"/>
        </w:rPr>
      </w:pPr>
      <w:r w:rsidRPr="00FD3E72">
        <w:rPr>
          <w:sz w:val="24"/>
          <w:szCs w:val="24"/>
        </w:rPr>
        <w:t xml:space="preserve">Для дорог 1-с и П-с категорий при радиусах кривых в плане 1000 м и менее необходимо предусматривать уширение проезжей части с внутренней стороны кривой за </w:t>
      </w:r>
      <w:r w:rsidRPr="00FD3E72">
        <w:rPr>
          <w:sz w:val="24"/>
          <w:szCs w:val="24"/>
        </w:rPr>
        <w:lastRenderedPageBreak/>
        <w:t>счет обочин согласно таблице 2.6-7, при этом ширина обочин после уширения проезжей части должна быть не менее 1 м.</w:t>
      </w:r>
    </w:p>
    <w:p w:rsidR="00947D7D" w:rsidRPr="00FD3E72" w:rsidRDefault="00947D7D" w:rsidP="00947D7D">
      <w:pPr>
        <w:pStyle w:val="1110"/>
        <w:rPr>
          <w:sz w:val="24"/>
          <w:szCs w:val="24"/>
        </w:rPr>
      </w:pPr>
      <w:r w:rsidRPr="00FD3E72">
        <w:rPr>
          <w:sz w:val="24"/>
          <w:szCs w:val="24"/>
        </w:rPr>
        <w:t>Уширение проезжей части с внутренней стороны кривой за счет обочин</w:t>
      </w:r>
    </w:p>
    <w:tbl>
      <w:tblPr>
        <w:tblW w:w="0" w:type="auto"/>
        <w:tblLayout w:type="fixed"/>
        <w:tblCellMar>
          <w:left w:w="10" w:type="dxa"/>
          <w:right w:w="10" w:type="dxa"/>
        </w:tblCellMar>
        <w:tblLook w:val="04A0" w:firstRow="1" w:lastRow="0" w:firstColumn="1" w:lastColumn="0" w:noHBand="0" w:noVBand="1"/>
      </w:tblPr>
      <w:tblGrid>
        <w:gridCol w:w="1838"/>
        <w:gridCol w:w="1694"/>
        <w:gridCol w:w="3024"/>
        <w:gridCol w:w="2923"/>
      </w:tblGrid>
      <w:tr w:rsidR="00FD3E72" w:rsidRPr="00FD3E72" w:rsidTr="00B23662">
        <w:trPr>
          <w:trHeight w:hRule="exact" w:val="1002"/>
        </w:trPr>
        <w:tc>
          <w:tcPr>
            <w:tcW w:w="1838" w:type="dxa"/>
            <w:vMerge w:val="restart"/>
            <w:tcBorders>
              <w:top w:val="single" w:sz="4" w:space="0" w:color="auto"/>
              <w:left w:val="single" w:sz="4" w:space="0" w:color="auto"/>
            </w:tcBorders>
            <w:shd w:val="clear" w:color="auto" w:fill="FFFFFF"/>
            <w:vAlign w:val="center"/>
          </w:tcPr>
          <w:p w:rsidR="00947D7D" w:rsidRPr="00FD3E72" w:rsidRDefault="00947D7D" w:rsidP="00947D7D">
            <w:pPr>
              <w:pStyle w:val="a8"/>
              <w:rPr>
                <w:sz w:val="24"/>
                <w:szCs w:val="24"/>
              </w:rPr>
            </w:pPr>
            <w:r w:rsidRPr="00FD3E72">
              <w:rPr>
                <w:sz w:val="24"/>
                <w:szCs w:val="24"/>
              </w:rPr>
              <w:t xml:space="preserve">Радиус кривой в плане, </w:t>
            </w:r>
            <w:proofErr w:type="gramStart"/>
            <w:r w:rsidRPr="00FD3E72">
              <w:rPr>
                <w:sz w:val="24"/>
                <w:szCs w:val="24"/>
              </w:rPr>
              <w:t>м</w:t>
            </w:r>
            <w:proofErr w:type="gramEnd"/>
          </w:p>
        </w:tc>
        <w:tc>
          <w:tcPr>
            <w:tcW w:w="7641" w:type="dxa"/>
            <w:gridSpan w:val="3"/>
            <w:tcBorders>
              <w:top w:val="single" w:sz="4" w:space="0" w:color="auto"/>
              <w:left w:val="single" w:sz="4" w:space="0" w:color="auto"/>
              <w:right w:val="single" w:sz="4" w:space="0" w:color="auto"/>
            </w:tcBorders>
            <w:shd w:val="clear" w:color="auto" w:fill="FFFFFF"/>
            <w:vAlign w:val="center"/>
          </w:tcPr>
          <w:p w:rsidR="00947D7D" w:rsidRPr="00FD3E72" w:rsidRDefault="00947D7D" w:rsidP="00947D7D">
            <w:pPr>
              <w:pStyle w:val="a8"/>
              <w:rPr>
                <w:sz w:val="24"/>
                <w:szCs w:val="24"/>
              </w:rPr>
            </w:pPr>
            <w:r w:rsidRPr="00FD3E72">
              <w:rPr>
                <w:sz w:val="24"/>
                <w:szCs w:val="24"/>
              </w:rPr>
              <w:t>Уширение проезжей части, m, для движения</w:t>
            </w:r>
          </w:p>
        </w:tc>
      </w:tr>
      <w:tr w:rsidR="00FD3E72" w:rsidRPr="00FD3E72" w:rsidTr="00947D7D">
        <w:trPr>
          <w:trHeight w:hRule="exact" w:val="563"/>
        </w:trPr>
        <w:tc>
          <w:tcPr>
            <w:tcW w:w="1838" w:type="dxa"/>
            <w:vMerge/>
            <w:tcBorders>
              <w:left w:val="single" w:sz="4" w:space="0" w:color="auto"/>
            </w:tcBorders>
            <w:shd w:val="clear" w:color="auto" w:fill="FFFFFF"/>
            <w:vAlign w:val="center"/>
          </w:tcPr>
          <w:p w:rsidR="00947D7D" w:rsidRPr="00FD3E72" w:rsidRDefault="00947D7D" w:rsidP="00947D7D">
            <w:pPr>
              <w:pStyle w:val="a8"/>
              <w:rPr>
                <w:sz w:val="24"/>
                <w:szCs w:val="24"/>
              </w:rPr>
            </w:pPr>
          </w:p>
        </w:tc>
        <w:tc>
          <w:tcPr>
            <w:tcW w:w="1694" w:type="dxa"/>
            <w:vMerge w:val="restart"/>
            <w:tcBorders>
              <w:top w:val="single" w:sz="4" w:space="0" w:color="auto"/>
              <w:left w:val="single" w:sz="4" w:space="0" w:color="auto"/>
            </w:tcBorders>
            <w:shd w:val="clear" w:color="auto" w:fill="FFFFFF"/>
            <w:vAlign w:val="center"/>
          </w:tcPr>
          <w:p w:rsidR="00947D7D" w:rsidRPr="00FD3E72" w:rsidRDefault="00947D7D" w:rsidP="00947D7D">
            <w:pPr>
              <w:pStyle w:val="a8"/>
              <w:rPr>
                <w:sz w:val="24"/>
                <w:szCs w:val="24"/>
              </w:rPr>
            </w:pPr>
            <w:r w:rsidRPr="00FD3E72">
              <w:rPr>
                <w:sz w:val="24"/>
                <w:szCs w:val="24"/>
              </w:rPr>
              <w:t>Одиночных транспортных средств (l &lt; 8 m)</w:t>
            </w:r>
          </w:p>
        </w:tc>
        <w:tc>
          <w:tcPr>
            <w:tcW w:w="5947" w:type="dxa"/>
            <w:gridSpan w:val="2"/>
            <w:tcBorders>
              <w:top w:val="single" w:sz="4" w:space="0" w:color="auto"/>
              <w:left w:val="single" w:sz="4" w:space="0" w:color="auto"/>
              <w:right w:val="single" w:sz="4" w:space="0" w:color="auto"/>
            </w:tcBorders>
            <w:shd w:val="clear" w:color="auto" w:fill="FFFFFF"/>
            <w:vAlign w:val="center"/>
          </w:tcPr>
          <w:p w:rsidR="00947D7D" w:rsidRPr="00FD3E72" w:rsidRDefault="00947D7D" w:rsidP="00947D7D">
            <w:pPr>
              <w:pStyle w:val="a8"/>
              <w:rPr>
                <w:sz w:val="24"/>
                <w:szCs w:val="24"/>
              </w:rPr>
            </w:pPr>
            <w:r w:rsidRPr="00FD3E72">
              <w:rPr>
                <w:sz w:val="24"/>
                <w:szCs w:val="24"/>
              </w:rPr>
              <w:t>Автопоездов</w:t>
            </w:r>
          </w:p>
        </w:tc>
      </w:tr>
      <w:tr w:rsidR="00FD3E72" w:rsidRPr="00FD3E72" w:rsidTr="00B23662">
        <w:trPr>
          <w:trHeight w:hRule="exact" w:val="838"/>
        </w:trPr>
        <w:tc>
          <w:tcPr>
            <w:tcW w:w="1838" w:type="dxa"/>
            <w:vMerge/>
            <w:tcBorders>
              <w:left w:val="single" w:sz="4" w:space="0" w:color="auto"/>
            </w:tcBorders>
            <w:shd w:val="clear" w:color="auto" w:fill="FFFFFF"/>
            <w:vAlign w:val="center"/>
          </w:tcPr>
          <w:p w:rsidR="00947D7D" w:rsidRPr="00FD3E72" w:rsidRDefault="00947D7D" w:rsidP="00947D7D">
            <w:pPr>
              <w:pStyle w:val="a8"/>
              <w:rPr>
                <w:sz w:val="24"/>
                <w:szCs w:val="24"/>
              </w:rPr>
            </w:pPr>
          </w:p>
        </w:tc>
        <w:tc>
          <w:tcPr>
            <w:tcW w:w="1694" w:type="dxa"/>
            <w:vMerge/>
            <w:tcBorders>
              <w:left w:val="single" w:sz="4" w:space="0" w:color="auto"/>
            </w:tcBorders>
            <w:shd w:val="clear" w:color="auto" w:fill="FFFFFF"/>
            <w:vAlign w:val="center"/>
          </w:tcPr>
          <w:p w:rsidR="00947D7D" w:rsidRPr="00FD3E72" w:rsidRDefault="00947D7D" w:rsidP="00947D7D">
            <w:pPr>
              <w:pStyle w:val="a8"/>
              <w:rPr>
                <w:sz w:val="24"/>
                <w:szCs w:val="24"/>
              </w:rPr>
            </w:pPr>
          </w:p>
        </w:tc>
        <w:tc>
          <w:tcPr>
            <w:tcW w:w="3024" w:type="dxa"/>
            <w:tcBorders>
              <w:top w:val="single" w:sz="4" w:space="0" w:color="auto"/>
              <w:left w:val="single" w:sz="4" w:space="0" w:color="auto"/>
            </w:tcBorders>
            <w:shd w:val="clear" w:color="auto" w:fill="FFFFFF"/>
            <w:vAlign w:val="center"/>
          </w:tcPr>
          <w:p w:rsidR="00947D7D" w:rsidRPr="00FD3E72" w:rsidRDefault="00947D7D" w:rsidP="00947D7D">
            <w:pPr>
              <w:pStyle w:val="a8"/>
              <w:rPr>
                <w:sz w:val="24"/>
                <w:szCs w:val="24"/>
              </w:rPr>
            </w:pPr>
            <w:r w:rsidRPr="00FD3E72">
              <w:rPr>
                <w:sz w:val="24"/>
                <w:szCs w:val="24"/>
              </w:rPr>
              <w:t>С полуприцепом; с одним или двумя прицепами (8 m &lt;= l &lt;= 13 м)</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pStyle w:val="a8"/>
              <w:rPr>
                <w:sz w:val="24"/>
                <w:szCs w:val="24"/>
              </w:rPr>
            </w:pPr>
            <w:r w:rsidRPr="00FD3E72">
              <w:rPr>
                <w:sz w:val="24"/>
                <w:szCs w:val="24"/>
              </w:rPr>
              <w:t>С полуприцепом и одним прицепом; с тремя прицепами</w:t>
            </w:r>
          </w:p>
          <w:p w:rsidR="00947D7D" w:rsidRPr="00FD3E72" w:rsidRDefault="00947D7D" w:rsidP="00947D7D">
            <w:pPr>
              <w:pStyle w:val="a8"/>
              <w:rPr>
                <w:sz w:val="24"/>
                <w:szCs w:val="24"/>
              </w:rPr>
            </w:pPr>
            <w:r w:rsidRPr="00FD3E72">
              <w:rPr>
                <w:sz w:val="24"/>
                <w:szCs w:val="24"/>
              </w:rPr>
              <w:t>(13 m &lt;= l &lt;= 23 м)</w:t>
            </w:r>
          </w:p>
        </w:tc>
      </w:tr>
      <w:tr w:rsidR="00FD3E72" w:rsidRPr="00FD3E72" w:rsidTr="00947D7D">
        <w:trPr>
          <w:trHeight w:hRule="exact" w:val="264"/>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1000</w:t>
            </w:r>
          </w:p>
        </w:tc>
        <w:tc>
          <w:tcPr>
            <w:tcW w:w="1694" w:type="dxa"/>
            <w:tcBorders>
              <w:top w:val="single" w:sz="4" w:space="0" w:color="auto"/>
              <w:lef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c>
          <w:tcPr>
            <w:tcW w:w="3024" w:type="dxa"/>
            <w:tcBorders>
              <w:top w:val="single" w:sz="4" w:space="0" w:color="auto"/>
              <w:lef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0,4</w:t>
            </w:r>
          </w:p>
        </w:tc>
      </w:tr>
      <w:tr w:rsidR="00FD3E72" w:rsidRPr="00FD3E72" w:rsidTr="00947D7D">
        <w:trPr>
          <w:trHeight w:hRule="exact" w:val="281"/>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800</w:t>
            </w:r>
          </w:p>
        </w:tc>
        <w:tc>
          <w:tcPr>
            <w:tcW w:w="1694" w:type="dxa"/>
            <w:tcBorders>
              <w:top w:val="single" w:sz="4" w:space="0" w:color="auto"/>
              <w:lef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0,4</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0,5</w:t>
            </w:r>
          </w:p>
        </w:tc>
      </w:tr>
      <w:tr w:rsidR="00FD3E72" w:rsidRPr="00FD3E72" w:rsidTr="00947D7D">
        <w:trPr>
          <w:trHeight w:hRule="exact" w:val="286"/>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600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0,4</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0,4</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0,6</w:t>
            </w:r>
          </w:p>
        </w:tc>
      </w:tr>
      <w:tr w:rsidR="00FD3E72" w:rsidRPr="00FD3E72" w:rsidTr="00947D7D">
        <w:trPr>
          <w:trHeight w:hRule="exact" w:val="275"/>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500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0,4</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0,5</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0,7</w:t>
            </w:r>
          </w:p>
        </w:tc>
      </w:tr>
      <w:tr w:rsidR="00FD3E72" w:rsidRPr="00FD3E72"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400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0,5</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0,6</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0,9</w:t>
            </w:r>
          </w:p>
        </w:tc>
      </w:tr>
      <w:tr w:rsidR="00FD3E72" w:rsidRPr="00FD3E72" w:rsidTr="00947D7D">
        <w:trPr>
          <w:trHeight w:hRule="exact" w:val="264"/>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300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0,6</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0,7</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1,3 (0,4)</w:t>
            </w:r>
          </w:p>
        </w:tc>
      </w:tr>
      <w:tr w:rsidR="00FD3E72" w:rsidRPr="00FD3E72"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200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0,8</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0,9</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1,7 (0,7)</w:t>
            </w:r>
          </w:p>
        </w:tc>
      </w:tr>
      <w:tr w:rsidR="00FD3E72" w:rsidRPr="00FD3E72"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150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0,9</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2,5 (1,5)</w:t>
            </w:r>
          </w:p>
        </w:tc>
      </w:tr>
      <w:tr w:rsidR="00FD3E72" w:rsidRPr="00FD3E72"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100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U</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1,3 (0,4)</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3(2)</w:t>
            </w:r>
          </w:p>
        </w:tc>
      </w:tr>
      <w:tr w:rsidR="00FD3E72" w:rsidRPr="00FD3E72"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80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1,2 (0,4)</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1,5 (0,5)</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3,5 (2,5)</w:t>
            </w:r>
          </w:p>
        </w:tc>
      </w:tr>
      <w:tr w:rsidR="00FD3E72" w:rsidRPr="00FD3E72" w:rsidTr="00947D7D">
        <w:trPr>
          <w:trHeight w:hRule="exact" w:val="264"/>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60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1,6 (0,6)</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1,8 (0,8)</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r>
      <w:tr w:rsidR="00FD3E72" w:rsidRPr="00FD3E72" w:rsidTr="00947D7D">
        <w:trPr>
          <w:trHeight w:hRule="exact" w:val="269"/>
        </w:trPr>
        <w:tc>
          <w:tcPr>
            <w:tcW w:w="1838" w:type="dxa"/>
            <w:tcBorders>
              <w:top w:val="single" w:sz="4" w:space="0" w:color="auto"/>
              <w:lef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50</w:t>
            </w:r>
          </w:p>
        </w:tc>
        <w:tc>
          <w:tcPr>
            <w:tcW w:w="1694" w:type="dxa"/>
            <w:tcBorders>
              <w:top w:val="single" w:sz="4" w:space="0" w:color="auto"/>
              <w:lef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1,8 (0,8)</w:t>
            </w:r>
          </w:p>
        </w:tc>
        <w:tc>
          <w:tcPr>
            <w:tcW w:w="3024" w:type="dxa"/>
            <w:tcBorders>
              <w:top w:val="single" w:sz="4" w:space="0" w:color="auto"/>
              <w:lef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2,2 (1,2)</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r>
      <w:tr w:rsidR="00FD3E72" w:rsidRPr="00FD3E72"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40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2,2 (1,2)</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2,7 (1,7)</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r>
      <w:tr w:rsidR="00FD3E72" w:rsidRPr="00FD3E72"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30</w:t>
            </w:r>
          </w:p>
        </w:tc>
        <w:tc>
          <w:tcPr>
            <w:tcW w:w="169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2,6 (1,6)</w:t>
            </w:r>
          </w:p>
        </w:tc>
        <w:tc>
          <w:tcPr>
            <w:tcW w:w="3024" w:type="dxa"/>
            <w:tcBorders>
              <w:top w:val="single" w:sz="4" w:space="0" w:color="auto"/>
              <w:left w:val="single" w:sz="4" w:space="0" w:color="auto"/>
            </w:tcBorders>
            <w:shd w:val="clear" w:color="auto" w:fill="FFFFFF"/>
            <w:vAlign w:val="bottom"/>
          </w:tcPr>
          <w:p w:rsidR="00947D7D" w:rsidRPr="00FD3E72" w:rsidRDefault="00947D7D" w:rsidP="00947D7D">
            <w:pPr>
              <w:ind w:left="709" w:firstLine="0"/>
              <w:rPr>
                <w:rFonts w:cs="Times New Roman"/>
                <w:sz w:val="24"/>
                <w:szCs w:val="24"/>
              </w:rPr>
            </w:pPr>
            <w:r w:rsidRPr="00FD3E72">
              <w:rPr>
                <w:rFonts w:cs="Times New Roman"/>
                <w:sz w:val="24"/>
                <w:szCs w:val="24"/>
              </w:rPr>
              <w:t>3,5 (2,5)</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r>
      <w:tr w:rsidR="00FD3E72" w:rsidRPr="00FD3E72" w:rsidTr="00947D7D">
        <w:trPr>
          <w:trHeight w:hRule="exact" w:val="307"/>
        </w:trPr>
        <w:tc>
          <w:tcPr>
            <w:tcW w:w="1838" w:type="dxa"/>
            <w:tcBorders>
              <w:top w:val="single" w:sz="4" w:space="0" w:color="auto"/>
              <w:left w:val="single" w:sz="4" w:space="0" w:color="auto"/>
              <w:bottom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15</w:t>
            </w:r>
          </w:p>
        </w:tc>
        <w:tc>
          <w:tcPr>
            <w:tcW w:w="1694" w:type="dxa"/>
            <w:tcBorders>
              <w:top w:val="single" w:sz="4" w:space="0" w:color="auto"/>
              <w:left w:val="single" w:sz="4" w:space="0" w:color="auto"/>
              <w:bottom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3,5 (2,5)</w:t>
            </w:r>
          </w:p>
        </w:tc>
        <w:tc>
          <w:tcPr>
            <w:tcW w:w="3024" w:type="dxa"/>
            <w:tcBorders>
              <w:top w:val="single" w:sz="4" w:space="0" w:color="auto"/>
              <w:left w:val="single" w:sz="4" w:space="0" w:color="auto"/>
              <w:bottom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c>
          <w:tcPr>
            <w:tcW w:w="2923" w:type="dxa"/>
            <w:tcBorders>
              <w:top w:val="single" w:sz="4" w:space="0" w:color="auto"/>
              <w:left w:val="single" w:sz="4" w:space="0" w:color="auto"/>
              <w:bottom w:val="single" w:sz="4" w:space="0" w:color="auto"/>
              <w:right w:val="single" w:sz="4" w:space="0" w:color="auto"/>
            </w:tcBorders>
            <w:shd w:val="clear" w:color="auto" w:fill="FFFFFF"/>
            <w:vAlign w:val="center"/>
          </w:tcPr>
          <w:p w:rsidR="00947D7D" w:rsidRPr="00FD3E72" w:rsidRDefault="00947D7D" w:rsidP="00947D7D">
            <w:pPr>
              <w:ind w:left="709" w:firstLine="0"/>
              <w:rPr>
                <w:rFonts w:cs="Times New Roman"/>
                <w:sz w:val="24"/>
                <w:szCs w:val="24"/>
              </w:rPr>
            </w:pPr>
            <w:r w:rsidRPr="00FD3E72">
              <w:rPr>
                <w:rFonts w:cs="Times New Roman"/>
                <w:sz w:val="24"/>
                <w:szCs w:val="24"/>
              </w:rPr>
              <w:t>-</w:t>
            </w:r>
          </w:p>
        </w:tc>
      </w:tr>
    </w:tbl>
    <w:p w:rsidR="00947D7D" w:rsidRPr="00FD3E72" w:rsidRDefault="00AF4CBE" w:rsidP="00AF4CBE">
      <w:pPr>
        <w:pStyle w:val="a6"/>
        <w:rPr>
          <w:b/>
          <w:sz w:val="24"/>
          <w:szCs w:val="24"/>
        </w:rPr>
      </w:pPr>
      <w:r w:rsidRPr="00FD3E72">
        <w:rPr>
          <w:b/>
          <w:sz w:val="24"/>
          <w:szCs w:val="24"/>
        </w:rPr>
        <w:t>Примечания:</w:t>
      </w:r>
    </w:p>
    <w:p w:rsidR="00AF4CBE" w:rsidRPr="00FD3E72" w:rsidRDefault="00AF4CBE" w:rsidP="00AF4CBE">
      <w:pPr>
        <w:pStyle w:val="a6"/>
        <w:rPr>
          <w:sz w:val="24"/>
          <w:szCs w:val="24"/>
        </w:rPr>
      </w:pPr>
      <w:r w:rsidRPr="00FD3E72">
        <w:rPr>
          <w:sz w:val="24"/>
          <w:szCs w:val="24"/>
        </w:rPr>
        <w:t>1 - расстояние от переднего бампера до задней оси автомобиля, полуприцепа или прицепа.</w:t>
      </w:r>
    </w:p>
    <w:p w:rsidR="00AF4CBE" w:rsidRPr="00FD3E72" w:rsidRDefault="00AF4CBE" w:rsidP="00AF4CBE">
      <w:pPr>
        <w:pStyle w:val="a6"/>
        <w:rPr>
          <w:sz w:val="24"/>
          <w:szCs w:val="24"/>
        </w:rPr>
      </w:pPr>
      <w:r w:rsidRPr="00FD3E72">
        <w:rPr>
          <w:sz w:val="24"/>
          <w:szCs w:val="24"/>
        </w:rPr>
        <w:t>В скобках приведены уширения для дорог II-с категории с шириной проезжей части 4,5 м.</w:t>
      </w:r>
    </w:p>
    <w:p w:rsidR="00AF4CBE" w:rsidRPr="00FD3E72" w:rsidRDefault="00AF4CBE" w:rsidP="00AF4CBE">
      <w:pPr>
        <w:pStyle w:val="a6"/>
        <w:rPr>
          <w:sz w:val="24"/>
          <w:szCs w:val="24"/>
        </w:rPr>
      </w:pPr>
      <w:r w:rsidRPr="00FD3E72">
        <w:rPr>
          <w:sz w:val="24"/>
          <w:szCs w:val="24"/>
        </w:rPr>
        <w:t xml:space="preserve">При движении автопоездов с числом прицепов и полуприцепов, а также расстоянием 1, </w:t>
      </w:r>
      <w:proofErr w:type="gramStart"/>
      <w:r w:rsidRPr="00FD3E72">
        <w:rPr>
          <w:sz w:val="24"/>
          <w:szCs w:val="24"/>
        </w:rPr>
        <w:t>отличными</w:t>
      </w:r>
      <w:proofErr w:type="gramEnd"/>
      <w:r w:rsidRPr="00FD3E72">
        <w:rPr>
          <w:sz w:val="24"/>
          <w:szCs w:val="24"/>
        </w:rPr>
        <w:t xml:space="preserve"> от приведенных в таблице, требуемое уширение проезжей части надлежит определять расчетом.</w:t>
      </w:r>
    </w:p>
    <w:p w:rsidR="00AF4CBE" w:rsidRPr="00FD3E72" w:rsidRDefault="00AF4CBE" w:rsidP="00AF4CBE">
      <w:pPr>
        <w:pStyle w:val="a6"/>
        <w:rPr>
          <w:sz w:val="24"/>
          <w:szCs w:val="24"/>
        </w:rPr>
      </w:pPr>
      <w:r w:rsidRPr="00FD3E72">
        <w:rPr>
          <w:sz w:val="24"/>
          <w:szCs w:val="24"/>
        </w:rPr>
        <w:t>Для дорог Ш-с категории величину уширения проезжей части следует уменьшать на 50 %.</w:t>
      </w:r>
    </w:p>
    <w:p w:rsidR="00AF4CBE" w:rsidRPr="00FD3E72" w:rsidRDefault="00AF4CBE" w:rsidP="00AF4CBE">
      <w:pPr>
        <w:pStyle w:val="a6"/>
        <w:rPr>
          <w:sz w:val="24"/>
          <w:szCs w:val="24"/>
        </w:rPr>
      </w:pPr>
      <w:r w:rsidRPr="00FD3E72">
        <w:rPr>
          <w:sz w:val="24"/>
          <w:szCs w:val="24"/>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FD3E72">
        <w:rPr>
          <w:sz w:val="24"/>
          <w:szCs w:val="24"/>
        </w:rPr>
        <w:lastRenderedPageBreak/>
        <w:t>принятому</w:t>
      </w:r>
      <w:proofErr w:type="gramEnd"/>
      <w:r w:rsidRPr="00FD3E72">
        <w:rPr>
          <w:sz w:val="24"/>
          <w:szCs w:val="24"/>
        </w:rPr>
        <w:t xml:space="preserve"> для данной дороги, за счет уширения одной обочины и соответственно земляного полотна.</w:t>
      </w:r>
    </w:p>
    <w:p w:rsidR="00AF4CBE" w:rsidRPr="00FD3E72" w:rsidRDefault="00AF4CBE" w:rsidP="00AF4CBE">
      <w:pPr>
        <w:pStyle w:val="a6"/>
        <w:rPr>
          <w:sz w:val="24"/>
          <w:szCs w:val="24"/>
        </w:rPr>
      </w:pPr>
      <w:r w:rsidRPr="00FD3E72">
        <w:rPr>
          <w:sz w:val="24"/>
          <w:szCs w:val="24"/>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AF4CBE" w:rsidRPr="00FD3E72" w:rsidRDefault="00AF4CBE" w:rsidP="00AF4CBE">
      <w:pPr>
        <w:pStyle w:val="a6"/>
        <w:rPr>
          <w:sz w:val="24"/>
          <w:szCs w:val="24"/>
        </w:rPr>
      </w:pPr>
      <w:proofErr w:type="gramStart"/>
      <w:r w:rsidRPr="00FD3E72">
        <w:rPr>
          <w:sz w:val="24"/>
          <w:szCs w:val="24"/>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w:t>
      </w:r>
      <w:proofErr w:type="gramEnd"/>
      <w:r w:rsidRPr="00FD3E72">
        <w:rPr>
          <w:sz w:val="24"/>
          <w:szCs w:val="24"/>
        </w:rPr>
        <w:t xml:space="preserve"> проезжей части к площадке для разъезда должны быть длиной не менее 15 м, а для </w:t>
      </w:r>
      <w:proofErr w:type="spellStart"/>
      <w:r w:rsidRPr="00FD3E72">
        <w:rPr>
          <w:sz w:val="24"/>
          <w:szCs w:val="24"/>
        </w:rPr>
        <w:t>двухполосной</w:t>
      </w:r>
      <w:proofErr w:type="spellEnd"/>
      <w:r w:rsidRPr="00FD3E72">
        <w:rPr>
          <w:sz w:val="24"/>
          <w:szCs w:val="24"/>
        </w:rPr>
        <w:t xml:space="preserve"> проезжей части - не менее 10 м.</w:t>
      </w:r>
    </w:p>
    <w:p w:rsidR="00AF4CBE" w:rsidRPr="00FD3E72" w:rsidRDefault="00AF4CBE" w:rsidP="00AF4CBE">
      <w:pPr>
        <w:pStyle w:val="a6"/>
        <w:rPr>
          <w:sz w:val="24"/>
          <w:szCs w:val="24"/>
        </w:rPr>
      </w:pPr>
      <w:r w:rsidRPr="00FD3E72">
        <w:rPr>
          <w:sz w:val="24"/>
          <w:szCs w:val="24"/>
        </w:rPr>
        <w:t>Поперечные уклоны одно- и двухскатных профилей дорог следует принимать в соответствии с СНиП 2.05.11-83 "Внутрихозяйственные автомобильные дороги в колхозах, совхозах и других сельскохозяйственных предприятиях и организациях".</w:t>
      </w:r>
    </w:p>
    <w:p w:rsidR="002F6BEE" w:rsidRPr="00FD3E72" w:rsidRDefault="00990334" w:rsidP="002F6BEE">
      <w:pPr>
        <w:pStyle w:val="a6"/>
        <w:rPr>
          <w:sz w:val="24"/>
          <w:szCs w:val="24"/>
        </w:rPr>
      </w:pPr>
      <w:r w:rsidRPr="00FD3E72">
        <w:rPr>
          <w:sz w:val="24"/>
          <w:szCs w:val="24"/>
        </w:rPr>
        <w:t>Расчетные показатели обеспеченности и интенсивности использования территорий зон транспортной инфраструктуры указаны в таблице 2.6-</w:t>
      </w:r>
      <w:r w:rsidR="00AF4CBE" w:rsidRPr="00FD3E72">
        <w:rPr>
          <w:sz w:val="24"/>
          <w:szCs w:val="24"/>
        </w:rPr>
        <w:t>8</w:t>
      </w:r>
      <w:r w:rsidRPr="00FD3E72">
        <w:rPr>
          <w:sz w:val="24"/>
          <w:szCs w:val="24"/>
        </w:rPr>
        <w:t>.</w:t>
      </w:r>
    </w:p>
    <w:p w:rsidR="00E207A3" w:rsidRPr="00FD3E72" w:rsidRDefault="00E207A3" w:rsidP="00E207A3">
      <w:pPr>
        <w:pStyle w:val="1110"/>
        <w:rPr>
          <w:sz w:val="24"/>
          <w:szCs w:val="24"/>
        </w:rPr>
      </w:pPr>
      <w:r w:rsidRPr="00FD3E72">
        <w:rPr>
          <w:sz w:val="24"/>
          <w:szCs w:val="24"/>
        </w:rPr>
        <w:t>Расчетные показатели обеспеченности и интенсивности использования территорий зон транспортной инфраструктуры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92"/>
      </w:tblGrid>
      <w:tr w:rsidR="00FD3E72" w:rsidRPr="00FD3E72" w:rsidTr="00E207A3">
        <w:trPr>
          <w:tblHeader/>
        </w:trPr>
        <w:tc>
          <w:tcPr>
            <w:tcW w:w="3907"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Наименование нормативов</w:t>
            </w:r>
          </w:p>
        </w:tc>
        <w:tc>
          <w:tcPr>
            <w:tcW w:w="1093"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Показатели </w:t>
            </w:r>
          </w:p>
        </w:tc>
      </w:tr>
      <w:tr w:rsidR="00FD3E72" w:rsidRPr="00FD3E72" w:rsidTr="00E207A3">
        <w:tc>
          <w:tcPr>
            <w:tcW w:w="3907"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Нормативы размера разворотных площадок на тупиковых улицах и дорогах:</w:t>
            </w:r>
          </w:p>
          <w:p w:rsidR="00E207A3" w:rsidRPr="00FD3E72" w:rsidRDefault="00E207A3" w:rsidP="00E207A3">
            <w:pPr>
              <w:pStyle w:val="af3"/>
              <w:rPr>
                <w:sz w:val="24"/>
                <w:szCs w:val="24"/>
              </w:rPr>
            </w:pPr>
            <w:r w:rsidRPr="00FD3E72">
              <w:rPr>
                <w:sz w:val="24"/>
                <w:szCs w:val="24"/>
              </w:rPr>
              <w:t>Длина;</w:t>
            </w:r>
          </w:p>
          <w:p w:rsidR="00E207A3" w:rsidRPr="00FD3E72" w:rsidRDefault="00E207A3" w:rsidP="00E207A3">
            <w:pPr>
              <w:pStyle w:val="af3"/>
              <w:rPr>
                <w:sz w:val="24"/>
                <w:szCs w:val="24"/>
              </w:rPr>
            </w:pPr>
            <w:r w:rsidRPr="00FD3E72">
              <w:rPr>
                <w:sz w:val="24"/>
                <w:szCs w:val="24"/>
              </w:rPr>
              <w:t>Ширина</w:t>
            </w:r>
          </w:p>
        </w:tc>
        <w:tc>
          <w:tcPr>
            <w:tcW w:w="1093"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p>
          <w:p w:rsidR="00E207A3" w:rsidRPr="00FD3E72" w:rsidRDefault="00E207A3" w:rsidP="00E207A3">
            <w:pPr>
              <w:pStyle w:val="af3"/>
              <w:rPr>
                <w:sz w:val="24"/>
                <w:szCs w:val="24"/>
              </w:rPr>
            </w:pPr>
            <w:r w:rsidRPr="00FD3E72">
              <w:rPr>
                <w:sz w:val="24"/>
                <w:szCs w:val="24"/>
              </w:rPr>
              <w:t>Не менее 16 м</w:t>
            </w:r>
          </w:p>
          <w:p w:rsidR="00E207A3" w:rsidRPr="00FD3E72" w:rsidRDefault="00E207A3" w:rsidP="00E207A3">
            <w:pPr>
              <w:pStyle w:val="af3"/>
              <w:rPr>
                <w:sz w:val="24"/>
                <w:szCs w:val="24"/>
              </w:rPr>
            </w:pPr>
            <w:r w:rsidRPr="00FD3E72">
              <w:rPr>
                <w:sz w:val="24"/>
                <w:szCs w:val="24"/>
              </w:rPr>
              <w:t>Не менее 16 м</w:t>
            </w:r>
          </w:p>
        </w:tc>
      </w:tr>
      <w:tr w:rsidR="00FD3E72" w:rsidRPr="00FD3E72" w:rsidTr="00E207A3">
        <w:tc>
          <w:tcPr>
            <w:tcW w:w="3907"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Нормативы расстояния от края основной проезжей части до линии регулирования застройки:</w:t>
            </w:r>
          </w:p>
          <w:p w:rsidR="00E207A3" w:rsidRPr="00FD3E72" w:rsidRDefault="00E207A3" w:rsidP="00E207A3">
            <w:pPr>
              <w:pStyle w:val="af3"/>
              <w:rPr>
                <w:sz w:val="24"/>
                <w:szCs w:val="24"/>
              </w:rPr>
            </w:pPr>
            <w:r w:rsidRPr="00FD3E72">
              <w:rPr>
                <w:sz w:val="24"/>
                <w:szCs w:val="24"/>
              </w:rPr>
              <w:t xml:space="preserve">местных или боковых проездов </w:t>
            </w:r>
          </w:p>
        </w:tc>
        <w:tc>
          <w:tcPr>
            <w:tcW w:w="1093"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p>
          <w:p w:rsidR="00E207A3" w:rsidRPr="00FD3E72" w:rsidRDefault="00E207A3" w:rsidP="00E207A3">
            <w:pPr>
              <w:pStyle w:val="af3"/>
              <w:rPr>
                <w:sz w:val="24"/>
                <w:szCs w:val="24"/>
              </w:rPr>
            </w:pPr>
          </w:p>
          <w:p w:rsidR="00E207A3" w:rsidRPr="00FD3E72" w:rsidRDefault="00E207A3" w:rsidP="00E207A3">
            <w:pPr>
              <w:pStyle w:val="af3"/>
              <w:rPr>
                <w:sz w:val="24"/>
                <w:szCs w:val="24"/>
              </w:rPr>
            </w:pPr>
            <w:r w:rsidRPr="00FD3E72">
              <w:rPr>
                <w:sz w:val="24"/>
                <w:szCs w:val="24"/>
              </w:rPr>
              <w:t>Не более 25 м</w:t>
            </w:r>
          </w:p>
        </w:tc>
      </w:tr>
      <w:tr w:rsidR="00FD3E72" w:rsidRPr="00FD3E72" w:rsidTr="00E207A3">
        <w:tc>
          <w:tcPr>
            <w:tcW w:w="3907"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Нормативы </w:t>
            </w:r>
            <w:proofErr w:type="gramStart"/>
            <w:r w:rsidRPr="00FD3E72">
              <w:rPr>
                <w:sz w:val="24"/>
                <w:szCs w:val="24"/>
              </w:rPr>
              <w:t>радиуса закругления бортов проезжей части улиц</w:t>
            </w:r>
            <w:proofErr w:type="gramEnd"/>
            <w:r w:rsidRPr="00FD3E72">
              <w:rPr>
                <w:sz w:val="24"/>
                <w:szCs w:val="24"/>
              </w:rPr>
              <w:t xml:space="preserve"> и дорог по кромке тротуаров и разделительных полос:</w:t>
            </w:r>
          </w:p>
          <w:p w:rsidR="00E207A3" w:rsidRPr="00FD3E72" w:rsidRDefault="00E207A3" w:rsidP="00E207A3">
            <w:pPr>
              <w:pStyle w:val="af3"/>
              <w:rPr>
                <w:sz w:val="24"/>
                <w:szCs w:val="24"/>
              </w:rPr>
            </w:pPr>
            <w:r w:rsidRPr="00FD3E72">
              <w:rPr>
                <w:sz w:val="24"/>
                <w:szCs w:val="24"/>
              </w:rPr>
              <w:t xml:space="preserve">для магистральных улиц </w:t>
            </w:r>
          </w:p>
          <w:p w:rsidR="00E207A3" w:rsidRPr="00FD3E72" w:rsidRDefault="00E207A3" w:rsidP="00E207A3">
            <w:pPr>
              <w:pStyle w:val="af3"/>
              <w:rPr>
                <w:sz w:val="24"/>
                <w:szCs w:val="24"/>
              </w:rPr>
            </w:pPr>
            <w:r w:rsidRPr="00FD3E72">
              <w:rPr>
                <w:sz w:val="24"/>
                <w:szCs w:val="24"/>
              </w:rPr>
              <w:t>местного значения</w:t>
            </w:r>
          </w:p>
          <w:p w:rsidR="00E207A3" w:rsidRPr="00FD3E72" w:rsidRDefault="00E207A3" w:rsidP="00E207A3">
            <w:pPr>
              <w:pStyle w:val="af3"/>
              <w:rPr>
                <w:sz w:val="24"/>
                <w:szCs w:val="24"/>
              </w:rPr>
            </w:pPr>
            <w:r w:rsidRPr="00FD3E72">
              <w:rPr>
                <w:sz w:val="24"/>
                <w:szCs w:val="24"/>
              </w:rPr>
              <w:t>на транспортных площадях</w:t>
            </w:r>
          </w:p>
        </w:tc>
        <w:tc>
          <w:tcPr>
            <w:tcW w:w="1093"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p>
          <w:p w:rsidR="00E207A3" w:rsidRPr="00FD3E72" w:rsidRDefault="00E207A3" w:rsidP="00E207A3">
            <w:pPr>
              <w:pStyle w:val="af3"/>
              <w:rPr>
                <w:sz w:val="24"/>
                <w:szCs w:val="24"/>
              </w:rPr>
            </w:pPr>
          </w:p>
          <w:p w:rsidR="00E207A3" w:rsidRPr="00FD3E72" w:rsidRDefault="00E207A3" w:rsidP="00E207A3">
            <w:pPr>
              <w:pStyle w:val="af3"/>
              <w:rPr>
                <w:sz w:val="24"/>
                <w:szCs w:val="24"/>
              </w:rPr>
            </w:pPr>
            <w:r w:rsidRPr="00FD3E72">
              <w:rPr>
                <w:sz w:val="24"/>
                <w:szCs w:val="24"/>
              </w:rPr>
              <w:t>Не менее 8 м</w:t>
            </w:r>
          </w:p>
          <w:p w:rsidR="00E207A3" w:rsidRPr="00FD3E72" w:rsidRDefault="00E207A3" w:rsidP="00E207A3">
            <w:pPr>
              <w:pStyle w:val="af3"/>
              <w:rPr>
                <w:sz w:val="24"/>
                <w:szCs w:val="24"/>
              </w:rPr>
            </w:pPr>
            <w:r w:rsidRPr="00FD3E72">
              <w:rPr>
                <w:sz w:val="24"/>
                <w:szCs w:val="24"/>
              </w:rPr>
              <w:t>Не менее 5 м</w:t>
            </w:r>
          </w:p>
          <w:p w:rsidR="00E207A3" w:rsidRPr="00FD3E72" w:rsidRDefault="00E207A3" w:rsidP="00E207A3">
            <w:pPr>
              <w:pStyle w:val="af3"/>
              <w:rPr>
                <w:sz w:val="24"/>
                <w:szCs w:val="24"/>
              </w:rPr>
            </w:pPr>
            <w:r w:rsidRPr="00FD3E72">
              <w:rPr>
                <w:sz w:val="24"/>
                <w:szCs w:val="24"/>
              </w:rPr>
              <w:t>Не менее 12 м</w:t>
            </w:r>
          </w:p>
        </w:tc>
      </w:tr>
      <w:tr w:rsidR="00FD3E72" w:rsidRPr="00FD3E72" w:rsidTr="00E207A3">
        <w:tc>
          <w:tcPr>
            <w:tcW w:w="3907"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Нормативы размера прямоугольного треугольника видимости</w:t>
            </w:r>
          </w:p>
          <w:p w:rsidR="00E207A3" w:rsidRPr="00FD3E72" w:rsidRDefault="00E207A3" w:rsidP="00E207A3">
            <w:pPr>
              <w:pStyle w:val="af3"/>
              <w:rPr>
                <w:sz w:val="24"/>
                <w:szCs w:val="24"/>
              </w:rPr>
            </w:pPr>
            <w:r w:rsidRPr="00FD3E72">
              <w:rPr>
                <w:sz w:val="24"/>
                <w:szCs w:val="24"/>
              </w:rPr>
              <w:t>для условий «транспорт-транспорт»:</w:t>
            </w:r>
          </w:p>
          <w:p w:rsidR="00E207A3" w:rsidRPr="00FD3E72" w:rsidRDefault="00E207A3" w:rsidP="00E207A3">
            <w:pPr>
              <w:pStyle w:val="af3"/>
              <w:rPr>
                <w:sz w:val="24"/>
                <w:szCs w:val="24"/>
              </w:rPr>
            </w:pPr>
            <w:r w:rsidRPr="00FD3E72">
              <w:rPr>
                <w:sz w:val="24"/>
                <w:szCs w:val="24"/>
              </w:rPr>
              <w:t>при скорости движения 40 км/ч</w:t>
            </w:r>
          </w:p>
          <w:p w:rsidR="00E207A3" w:rsidRPr="00FD3E72" w:rsidRDefault="00E207A3" w:rsidP="00E207A3">
            <w:pPr>
              <w:pStyle w:val="af3"/>
              <w:rPr>
                <w:sz w:val="24"/>
                <w:szCs w:val="24"/>
              </w:rPr>
            </w:pPr>
            <w:r w:rsidRPr="00FD3E72">
              <w:rPr>
                <w:sz w:val="24"/>
                <w:szCs w:val="24"/>
              </w:rPr>
              <w:t>при скорости движения 60 км/ч для условий «пешеход-транспорт»:</w:t>
            </w:r>
          </w:p>
          <w:p w:rsidR="00E207A3" w:rsidRPr="00FD3E72" w:rsidRDefault="00E207A3" w:rsidP="00E207A3">
            <w:pPr>
              <w:pStyle w:val="af3"/>
              <w:rPr>
                <w:sz w:val="24"/>
                <w:szCs w:val="24"/>
              </w:rPr>
            </w:pPr>
            <w:r w:rsidRPr="00FD3E72">
              <w:rPr>
                <w:sz w:val="24"/>
                <w:szCs w:val="24"/>
              </w:rPr>
              <w:t>при скорости движения транспорта 25 км/ч</w:t>
            </w:r>
          </w:p>
          <w:p w:rsidR="00E207A3" w:rsidRPr="00FD3E72" w:rsidRDefault="00E207A3" w:rsidP="00E207A3">
            <w:pPr>
              <w:pStyle w:val="af3"/>
              <w:rPr>
                <w:sz w:val="24"/>
                <w:szCs w:val="24"/>
              </w:rPr>
            </w:pPr>
            <w:r w:rsidRPr="00FD3E72">
              <w:rPr>
                <w:sz w:val="24"/>
                <w:szCs w:val="24"/>
              </w:rPr>
              <w:t>при скорости движения транспорта 40 км/ч</w:t>
            </w:r>
          </w:p>
        </w:tc>
        <w:tc>
          <w:tcPr>
            <w:tcW w:w="1093"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p>
          <w:p w:rsidR="00E207A3" w:rsidRPr="00FD3E72" w:rsidRDefault="00E207A3" w:rsidP="00E207A3">
            <w:pPr>
              <w:pStyle w:val="af3"/>
              <w:rPr>
                <w:sz w:val="24"/>
                <w:szCs w:val="24"/>
              </w:rPr>
            </w:pPr>
          </w:p>
          <w:p w:rsidR="00E207A3" w:rsidRPr="00FD3E72" w:rsidRDefault="00E207A3" w:rsidP="00E207A3">
            <w:pPr>
              <w:pStyle w:val="af3"/>
              <w:rPr>
                <w:sz w:val="24"/>
                <w:szCs w:val="24"/>
              </w:rPr>
            </w:pPr>
            <w:r w:rsidRPr="00FD3E72">
              <w:rPr>
                <w:sz w:val="24"/>
                <w:szCs w:val="24"/>
              </w:rPr>
              <w:t>Не менее 25м×25м</w:t>
            </w:r>
          </w:p>
          <w:p w:rsidR="00E207A3" w:rsidRPr="00FD3E72" w:rsidRDefault="00E207A3" w:rsidP="00E207A3">
            <w:pPr>
              <w:pStyle w:val="af3"/>
              <w:rPr>
                <w:sz w:val="24"/>
                <w:szCs w:val="24"/>
              </w:rPr>
            </w:pPr>
            <w:r w:rsidRPr="00FD3E72">
              <w:rPr>
                <w:sz w:val="24"/>
                <w:szCs w:val="24"/>
              </w:rPr>
              <w:t>Не менее 40м×40м</w:t>
            </w:r>
          </w:p>
          <w:p w:rsidR="00E207A3" w:rsidRPr="00FD3E72" w:rsidRDefault="00E207A3" w:rsidP="00E207A3">
            <w:pPr>
              <w:pStyle w:val="af3"/>
              <w:rPr>
                <w:sz w:val="24"/>
                <w:szCs w:val="24"/>
              </w:rPr>
            </w:pPr>
            <w:r w:rsidRPr="00FD3E72">
              <w:rPr>
                <w:sz w:val="24"/>
                <w:szCs w:val="24"/>
              </w:rPr>
              <w:t>Не менее 8м×40м</w:t>
            </w:r>
          </w:p>
          <w:p w:rsidR="00E207A3" w:rsidRPr="00FD3E72" w:rsidRDefault="00E207A3" w:rsidP="00E207A3">
            <w:pPr>
              <w:pStyle w:val="af3"/>
              <w:rPr>
                <w:sz w:val="24"/>
                <w:szCs w:val="24"/>
              </w:rPr>
            </w:pPr>
            <w:r w:rsidRPr="00FD3E72">
              <w:rPr>
                <w:sz w:val="24"/>
                <w:szCs w:val="24"/>
              </w:rPr>
              <w:t>Не менее 10м×50м</w:t>
            </w:r>
          </w:p>
        </w:tc>
      </w:tr>
    </w:tbl>
    <w:p w:rsidR="00E207A3" w:rsidRPr="00FD3E72" w:rsidRDefault="00E207A3" w:rsidP="00E207A3">
      <w:pPr>
        <w:pStyle w:val="a6"/>
        <w:rPr>
          <w:sz w:val="24"/>
          <w:szCs w:val="24"/>
        </w:rPr>
      </w:pPr>
      <w:r w:rsidRPr="00FD3E72">
        <w:rPr>
          <w:sz w:val="24"/>
          <w:szCs w:val="24"/>
        </w:rPr>
        <w:lastRenderedPageBreak/>
        <w:t>Расчетные показатели обеспеченности и интенсивности использования территорий с учетом потребностей маломобильных групп населения указаны в таблице 2.6-</w:t>
      </w:r>
      <w:r w:rsidR="00AF4CBE" w:rsidRPr="00FD3E72">
        <w:rPr>
          <w:sz w:val="24"/>
          <w:szCs w:val="24"/>
        </w:rPr>
        <w:t>9</w:t>
      </w:r>
      <w:r w:rsidRPr="00FD3E72">
        <w:rPr>
          <w:sz w:val="24"/>
          <w:szCs w:val="24"/>
        </w:rPr>
        <w:t>.</w:t>
      </w:r>
    </w:p>
    <w:p w:rsidR="00E207A3" w:rsidRPr="00FD3E72" w:rsidRDefault="00E207A3" w:rsidP="00E207A3">
      <w:pPr>
        <w:pStyle w:val="1110"/>
        <w:rPr>
          <w:sz w:val="24"/>
          <w:szCs w:val="24"/>
        </w:rPr>
      </w:pPr>
      <w:r w:rsidRPr="00FD3E72">
        <w:rPr>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7"/>
      </w:tblGrid>
      <w:tr w:rsidR="00FD3E72" w:rsidRPr="00FD3E72" w:rsidTr="00E207A3">
        <w:tc>
          <w:tcPr>
            <w:tcW w:w="368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Наименование показателей</w:t>
            </w:r>
          </w:p>
        </w:tc>
        <w:tc>
          <w:tcPr>
            <w:tcW w:w="131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Показатели </w:t>
            </w:r>
          </w:p>
        </w:tc>
      </w:tr>
      <w:tr w:rsidR="00FD3E72" w:rsidRPr="00FD3E72" w:rsidTr="00E207A3">
        <w:tc>
          <w:tcPr>
            <w:tcW w:w="368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Обеспеченность местами парковки для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10% от общего количества парковки, но не менее 1 места</w:t>
            </w:r>
          </w:p>
        </w:tc>
      </w:tr>
      <w:tr w:rsidR="00FD3E72" w:rsidRPr="00FD3E72" w:rsidTr="00E207A3">
        <w:tc>
          <w:tcPr>
            <w:tcW w:w="368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Расстояние от жилых зданий до мест хранения индивидуального транспорта инвалида, </w:t>
            </w:r>
            <w:proofErr w:type="gramStart"/>
            <w:r w:rsidRPr="00FD3E72">
              <w:rPr>
                <w:sz w:val="24"/>
                <w:szCs w:val="24"/>
              </w:rPr>
              <w:t>м</w:t>
            </w:r>
            <w:proofErr w:type="gramEnd"/>
            <w:r w:rsidRPr="00FD3E72">
              <w:rPr>
                <w:sz w:val="24"/>
                <w:szCs w:val="24"/>
              </w:rPr>
              <w:t>:</w:t>
            </w:r>
          </w:p>
          <w:p w:rsidR="00E207A3" w:rsidRPr="00FD3E72" w:rsidRDefault="00E207A3" w:rsidP="00E207A3">
            <w:pPr>
              <w:pStyle w:val="af3"/>
              <w:rPr>
                <w:sz w:val="24"/>
                <w:szCs w:val="24"/>
              </w:rPr>
            </w:pPr>
            <w:r w:rsidRPr="00FD3E72">
              <w:rPr>
                <w:sz w:val="24"/>
                <w:szCs w:val="24"/>
              </w:rPr>
              <w:t>- до ближайшего дома</w:t>
            </w:r>
          </w:p>
          <w:p w:rsidR="00E207A3" w:rsidRPr="00FD3E72" w:rsidRDefault="00E207A3" w:rsidP="00E207A3">
            <w:pPr>
              <w:pStyle w:val="af3"/>
              <w:rPr>
                <w:sz w:val="24"/>
                <w:szCs w:val="24"/>
              </w:rPr>
            </w:pPr>
            <w:r w:rsidRPr="00FD3E72">
              <w:rPr>
                <w:sz w:val="24"/>
                <w:szCs w:val="24"/>
              </w:rPr>
              <w:t>- до самого удаленного входа</w:t>
            </w:r>
          </w:p>
        </w:tc>
        <w:tc>
          <w:tcPr>
            <w:tcW w:w="131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p>
          <w:p w:rsidR="00E207A3" w:rsidRPr="00FD3E72" w:rsidRDefault="00E207A3" w:rsidP="00E207A3">
            <w:pPr>
              <w:pStyle w:val="af3"/>
              <w:rPr>
                <w:sz w:val="24"/>
                <w:szCs w:val="24"/>
              </w:rPr>
            </w:pPr>
          </w:p>
          <w:p w:rsidR="00E207A3" w:rsidRPr="00FD3E72" w:rsidRDefault="00E207A3" w:rsidP="00E207A3">
            <w:pPr>
              <w:pStyle w:val="af3"/>
              <w:rPr>
                <w:sz w:val="24"/>
                <w:szCs w:val="24"/>
              </w:rPr>
            </w:pPr>
            <w:r w:rsidRPr="00FD3E72">
              <w:rPr>
                <w:sz w:val="24"/>
                <w:szCs w:val="24"/>
              </w:rPr>
              <w:t>не менее 15 м</w:t>
            </w:r>
          </w:p>
          <w:p w:rsidR="00E207A3" w:rsidRPr="00FD3E72" w:rsidRDefault="00E207A3" w:rsidP="00E207A3">
            <w:pPr>
              <w:pStyle w:val="af3"/>
              <w:rPr>
                <w:sz w:val="24"/>
                <w:szCs w:val="24"/>
              </w:rPr>
            </w:pPr>
            <w:r w:rsidRPr="00FD3E72">
              <w:rPr>
                <w:sz w:val="24"/>
                <w:szCs w:val="24"/>
              </w:rPr>
              <w:t>не более 200 м</w:t>
            </w:r>
          </w:p>
        </w:tc>
      </w:tr>
      <w:tr w:rsidR="00FD3E72" w:rsidRPr="00FD3E72" w:rsidTr="00E207A3">
        <w:tc>
          <w:tcPr>
            <w:tcW w:w="368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Размер </w:t>
            </w:r>
            <w:proofErr w:type="spellStart"/>
            <w:r w:rsidRPr="00FD3E72">
              <w:rPr>
                <w:sz w:val="24"/>
                <w:szCs w:val="24"/>
              </w:rPr>
              <w:t>машино</w:t>
            </w:r>
            <w:proofErr w:type="spellEnd"/>
            <w:r w:rsidRPr="00FD3E72">
              <w:rPr>
                <w:sz w:val="24"/>
                <w:szCs w:val="24"/>
              </w:rPr>
              <w:t>-места для парковки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не менее 3,5 х 5,0 м</w:t>
            </w:r>
          </w:p>
        </w:tc>
      </w:tr>
      <w:tr w:rsidR="00FD3E72" w:rsidRPr="00FD3E72" w:rsidTr="00E207A3">
        <w:tc>
          <w:tcPr>
            <w:tcW w:w="368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Размер земельного участка гаража боксового типа для хранения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не менее 3,5 х 6,0 м</w:t>
            </w:r>
          </w:p>
        </w:tc>
      </w:tr>
      <w:tr w:rsidR="00FD3E72" w:rsidRPr="00FD3E72" w:rsidTr="00E207A3">
        <w:tc>
          <w:tcPr>
            <w:tcW w:w="368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Ширина зоны для парковки автомобиля инвалида</w:t>
            </w:r>
          </w:p>
        </w:tc>
        <w:tc>
          <w:tcPr>
            <w:tcW w:w="131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не менее 3,5 м</w:t>
            </w:r>
          </w:p>
        </w:tc>
      </w:tr>
      <w:tr w:rsidR="00FD3E72" w:rsidRPr="00FD3E72" w:rsidTr="00E207A3">
        <w:tc>
          <w:tcPr>
            <w:tcW w:w="368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Расстояние до места личного автотранспорта от входа в общественные здания</w:t>
            </w:r>
          </w:p>
        </w:tc>
        <w:tc>
          <w:tcPr>
            <w:tcW w:w="131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не более 50 м</w:t>
            </w:r>
          </w:p>
        </w:tc>
      </w:tr>
      <w:tr w:rsidR="00FD3E72" w:rsidRPr="00FD3E72" w:rsidTr="00E207A3">
        <w:tc>
          <w:tcPr>
            <w:tcW w:w="368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Расстояние до места личного автотранспорта от входов жилых зданий</w:t>
            </w:r>
          </w:p>
        </w:tc>
        <w:tc>
          <w:tcPr>
            <w:tcW w:w="1315" w:type="pct"/>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не более 100 м</w:t>
            </w:r>
          </w:p>
        </w:tc>
      </w:tr>
    </w:tbl>
    <w:p w:rsidR="00E207A3" w:rsidRPr="00FD3E72" w:rsidRDefault="00E207A3" w:rsidP="00E207A3">
      <w:pPr>
        <w:pStyle w:val="a6"/>
        <w:rPr>
          <w:sz w:val="24"/>
          <w:szCs w:val="24"/>
        </w:rPr>
      </w:pPr>
      <w:r w:rsidRPr="00FD3E72">
        <w:rPr>
          <w:sz w:val="24"/>
          <w:szCs w:val="24"/>
        </w:rPr>
        <w:t>Расчетные показатели обеспеченности и интенсивности использования сооружений для хранения и обслуживания транспортных средств указаны в таблице 2.6-</w:t>
      </w:r>
      <w:r w:rsidR="00AF4CBE" w:rsidRPr="00FD3E72">
        <w:rPr>
          <w:sz w:val="24"/>
          <w:szCs w:val="24"/>
        </w:rPr>
        <w:t>10</w:t>
      </w:r>
      <w:r w:rsidRPr="00FD3E72">
        <w:rPr>
          <w:sz w:val="24"/>
          <w:szCs w:val="24"/>
        </w:rPr>
        <w:t>.</w:t>
      </w:r>
    </w:p>
    <w:p w:rsidR="00E207A3" w:rsidRPr="00FD3E72" w:rsidRDefault="00E207A3" w:rsidP="00E207A3">
      <w:pPr>
        <w:pStyle w:val="1110"/>
        <w:rPr>
          <w:sz w:val="24"/>
          <w:szCs w:val="24"/>
        </w:rPr>
      </w:pPr>
      <w:r w:rsidRPr="00FD3E72">
        <w:rPr>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4"/>
        <w:gridCol w:w="2079"/>
      </w:tblGrid>
      <w:tr w:rsidR="00FD3E72" w:rsidRPr="00FD3E72" w:rsidTr="00E207A3">
        <w:trPr>
          <w:trHeight w:val="224"/>
        </w:trPr>
        <w:tc>
          <w:tcPr>
            <w:tcW w:w="7384" w:type="dxa"/>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Нормативы</w:t>
            </w:r>
          </w:p>
        </w:tc>
        <w:tc>
          <w:tcPr>
            <w:tcW w:w="2079" w:type="dxa"/>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Показатели</w:t>
            </w:r>
          </w:p>
        </w:tc>
      </w:tr>
      <w:tr w:rsidR="00FD3E72" w:rsidRPr="00FD3E72" w:rsidTr="00E207A3">
        <w:tc>
          <w:tcPr>
            <w:tcW w:w="7384" w:type="dxa"/>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Нормативы постоянного хранения индивидуального автотранспорта на территории индивидуальной жилой застройки</w:t>
            </w:r>
          </w:p>
        </w:tc>
        <w:tc>
          <w:tcPr>
            <w:tcW w:w="2079" w:type="dxa"/>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Не более 2-х автомобилей</w:t>
            </w:r>
          </w:p>
        </w:tc>
      </w:tr>
      <w:tr w:rsidR="00FD3E72" w:rsidRPr="00FD3E72" w:rsidTr="00E207A3">
        <w:tc>
          <w:tcPr>
            <w:tcW w:w="7384" w:type="dxa"/>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 xml:space="preserve">Нормативы обеспеченности местами парковки для учреждений и предприятий обслуживания, </w:t>
            </w:r>
            <w:proofErr w:type="gramStart"/>
            <w:r w:rsidRPr="00FD3E72">
              <w:rPr>
                <w:sz w:val="24"/>
                <w:szCs w:val="24"/>
              </w:rPr>
              <w:t>в</w:t>
            </w:r>
            <w:proofErr w:type="gramEnd"/>
            <w:r w:rsidRPr="00FD3E72">
              <w:rPr>
                <w:sz w:val="24"/>
                <w:szCs w:val="24"/>
              </w:rPr>
              <w:t xml:space="preserve"> % расчетного парка индивидуальных легковых автомобилей:</w:t>
            </w:r>
          </w:p>
          <w:p w:rsidR="00E207A3" w:rsidRPr="00FD3E72" w:rsidRDefault="00E207A3" w:rsidP="00E207A3">
            <w:pPr>
              <w:pStyle w:val="af3"/>
              <w:rPr>
                <w:sz w:val="24"/>
                <w:szCs w:val="24"/>
              </w:rPr>
            </w:pPr>
            <w:r w:rsidRPr="00FD3E72">
              <w:rPr>
                <w:sz w:val="24"/>
                <w:szCs w:val="24"/>
              </w:rPr>
              <w:t xml:space="preserve">промышленные и коммунально-складские зоны </w:t>
            </w:r>
          </w:p>
          <w:p w:rsidR="00E207A3" w:rsidRPr="00FD3E72" w:rsidRDefault="00E207A3" w:rsidP="00E207A3">
            <w:pPr>
              <w:pStyle w:val="af3"/>
              <w:rPr>
                <w:sz w:val="24"/>
                <w:szCs w:val="24"/>
              </w:rPr>
            </w:pPr>
            <w:r w:rsidRPr="00FD3E72">
              <w:rPr>
                <w:sz w:val="24"/>
                <w:szCs w:val="24"/>
              </w:rPr>
              <w:t>общественно-деловой центр</w:t>
            </w:r>
          </w:p>
          <w:p w:rsidR="00E207A3" w:rsidRPr="00FD3E72" w:rsidRDefault="00E207A3" w:rsidP="00E207A3">
            <w:pPr>
              <w:pStyle w:val="af3"/>
              <w:rPr>
                <w:sz w:val="24"/>
                <w:szCs w:val="24"/>
              </w:rPr>
            </w:pPr>
            <w:r w:rsidRPr="00FD3E72">
              <w:rPr>
                <w:sz w:val="24"/>
                <w:szCs w:val="24"/>
              </w:rPr>
              <w:t>зоны массового кратковременного отдыха</w:t>
            </w:r>
          </w:p>
        </w:tc>
        <w:tc>
          <w:tcPr>
            <w:tcW w:w="2079" w:type="dxa"/>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p>
          <w:p w:rsidR="00E207A3" w:rsidRPr="00FD3E72" w:rsidRDefault="00E207A3" w:rsidP="00E207A3">
            <w:pPr>
              <w:pStyle w:val="af3"/>
              <w:rPr>
                <w:sz w:val="24"/>
                <w:szCs w:val="24"/>
              </w:rPr>
            </w:pPr>
          </w:p>
          <w:p w:rsidR="00E207A3" w:rsidRPr="00FD3E72" w:rsidRDefault="00E207A3" w:rsidP="00E207A3">
            <w:pPr>
              <w:pStyle w:val="af3"/>
              <w:rPr>
                <w:sz w:val="24"/>
                <w:szCs w:val="24"/>
              </w:rPr>
            </w:pPr>
          </w:p>
          <w:p w:rsidR="00E207A3" w:rsidRPr="00FD3E72" w:rsidRDefault="00E207A3" w:rsidP="00E207A3">
            <w:pPr>
              <w:pStyle w:val="af3"/>
              <w:rPr>
                <w:sz w:val="24"/>
                <w:szCs w:val="24"/>
              </w:rPr>
            </w:pPr>
            <w:r w:rsidRPr="00FD3E72">
              <w:rPr>
                <w:sz w:val="24"/>
                <w:szCs w:val="24"/>
              </w:rPr>
              <w:t>Не менее 25 %</w:t>
            </w:r>
          </w:p>
          <w:p w:rsidR="00E207A3" w:rsidRPr="00FD3E72" w:rsidRDefault="00E207A3" w:rsidP="00E207A3">
            <w:pPr>
              <w:pStyle w:val="af3"/>
              <w:rPr>
                <w:sz w:val="24"/>
                <w:szCs w:val="24"/>
              </w:rPr>
            </w:pPr>
            <w:r w:rsidRPr="00FD3E72">
              <w:rPr>
                <w:sz w:val="24"/>
                <w:szCs w:val="24"/>
              </w:rPr>
              <w:t>Не менее 5 %</w:t>
            </w:r>
          </w:p>
          <w:p w:rsidR="00E207A3" w:rsidRPr="00FD3E72" w:rsidRDefault="00E207A3" w:rsidP="00E207A3">
            <w:pPr>
              <w:pStyle w:val="af3"/>
              <w:rPr>
                <w:sz w:val="24"/>
                <w:szCs w:val="24"/>
              </w:rPr>
            </w:pPr>
            <w:r w:rsidRPr="00FD3E72">
              <w:rPr>
                <w:sz w:val="24"/>
                <w:szCs w:val="24"/>
              </w:rPr>
              <w:t>Не менее 15 %</w:t>
            </w:r>
          </w:p>
        </w:tc>
      </w:tr>
      <w:tr w:rsidR="00FD3E72" w:rsidRPr="00FD3E72" w:rsidTr="00E207A3">
        <w:tc>
          <w:tcPr>
            <w:tcW w:w="7384" w:type="dxa"/>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 xml:space="preserve">Нормативы размера земельного участка открытых стоянок, </w:t>
            </w:r>
            <w:proofErr w:type="gramStart"/>
            <w:r w:rsidRPr="00FD3E72">
              <w:rPr>
                <w:sz w:val="24"/>
                <w:szCs w:val="24"/>
              </w:rPr>
              <w:t>м</w:t>
            </w:r>
            <w:proofErr w:type="gramEnd"/>
            <w:r w:rsidR="00AF2F45" w:rsidRPr="00FD3E72">
              <w:rPr>
                <w:sz w:val="24"/>
                <w:szCs w:val="24"/>
              </w:rPr>
              <w:t>²</w:t>
            </w:r>
            <w:r w:rsidRPr="00FD3E72">
              <w:rPr>
                <w:sz w:val="24"/>
                <w:szCs w:val="24"/>
              </w:rPr>
              <w:t xml:space="preserve">на одно </w:t>
            </w:r>
            <w:proofErr w:type="spellStart"/>
            <w:r w:rsidRPr="00FD3E72">
              <w:rPr>
                <w:sz w:val="24"/>
                <w:szCs w:val="24"/>
              </w:rPr>
              <w:t>машино</w:t>
            </w:r>
            <w:proofErr w:type="spellEnd"/>
            <w:r w:rsidRPr="00FD3E72">
              <w:rPr>
                <w:sz w:val="24"/>
                <w:szCs w:val="24"/>
              </w:rPr>
              <w:t>-место</w:t>
            </w:r>
          </w:p>
        </w:tc>
        <w:tc>
          <w:tcPr>
            <w:tcW w:w="2079" w:type="dxa"/>
            <w:tcBorders>
              <w:top w:val="single" w:sz="4" w:space="0" w:color="auto"/>
              <w:left w:val="single" w:sz="4" w:space="0" w:color="auto"/>
              <w:bottom w:val="single" w:sz="4" w:space="0" w:color="auto"/>
              <w:right w:val="single" w:sz="4" w:space="0" w:color="auto"/>
            </w:tcBorders>
          </w:tcPr>
          <w:p w:rsidR="00E207A3" w:rsidRPr="00FD3E72" w:rsidRDefault="00E207A3" w:rsidP="00E207A3">
            <w:pPr>
              <w:pStyle w:val="af3"/>
              <w:rPr>
                <w:sz w:val="24"/>
                <w:szCs w:val="24"/>
              </w:rPr>
            </w:pPr>
            <w:r w:rsidRPr="00FD3E72">
              <w:rPr>
                <w:sz w:val="24"/>
                <w:szCs w:val="24"/>
              </w:rPr>
              <w:t>25</w:t>
            </w:r>
          </w:p>
        </w:tc>
      </w:tr>
    </w:tbl>
    <w:p w:rsidR="00AF4CBE" w:rsidRPr="00FD3E72" w:rsidRDefault="00E207A3" w:rsidP="00E207A3">
      <w:pPr>
        <w:pStyle w:val="a6"/>
        <w:rPr>
          <w:sz w:val="24"/>
          <w:szCs w:val="24"/>
        </w:rPr>
      </w:pPr>
      <w:r w:rsidRPr="00FD3E72">
        <w:rPr>
          <w:sz w:val="24"/>
          <w:szCs w:val="24"/>
        </w:rPr>
        <w:lastRenderedPageBreak/>
        <w:t xml:space="preserve">Требуемое расчетное количество </w:t>
      </w:r>
      <w:proofErr w:type="spellStart"/>
      <w:r w:rsidRPr="00FD3E72">
        <w:rPr>
          <w:sz w:val="24"/>
          <w:szCs w:val="24"/>
        </w:rPr>
        <w:t>машино</w:t>
      </w:r>
      <w:proofErr w:type="spellEnd"/>
      <w:r w:rsidRPr="00FD3E72">
        <w:rPr>
          <w:sz w:val="24"/>
          <w:szCs w:val="24"/>
        </w:rPr>
        <w:t xml:space="preserve">-мест для парковки легковых автомобилей на </w:t>
      </w:r>
      <w:proofErr w:type="spellStart"/>
      <w:r w:rsidRPr="00FD3E72">
        <w:rPr>
          <w:sz w:val="24"/>
          <w:szCs w:val="24"/>
        </w:rPr>
        <w:t>приобъектных</w:t>
      </w:r>
      <w:proofErr w:type="spellEnd"/>
      <w:r w:rsidRPr="00FD3E72">
        <w:rPr>
          <w:sz w:val="24"/>
          <w:szCs w:val="24"/>
        </w:rPr>
        <w:t xml:space="preserve"> стоянках у общественных зданий, учреждений, предприятий, на рекреационных территориях указано в таблице 2.6-</w:t>
      </w:r>
      <w:r w:rsidR="00AF4CBE" w:rsidRPr="00FD3E72">
        <w:rPr>
          <w:sz w:val="24"/>
          <w:szCs w:val="24"/>
        </w:rPr>
        <w:t>11</w:t>
      </w:r>
      <w:r w:rsidRPr="00FD3E72">
        <w:rPr>
          <w:sz w:val="24"/>
          <w:szCs w:val="24"/>
        </w:rPr>
        <w:t>.</w:t>
      </w:r>
    </w:p>
    <w:p w:rsidR="00E207A3" w:rsidRPr="00FD3E72" w:rsidRDefault="00E207A3" w:rsidP="00AF2F45">
      <w:pPr>
        <w:pStyle w:val="1110"/>
        <w:rPr>
          <w:sz w:val="24"/>
          <w:szCs w:val="24"/>
        </w:rPr>
      </w:pPr>
      <w:r w:rsidRPr="00FD3E72">
        <w:rPr>
          <w:sz w:val="24"/>
          <w:szCs w:val="24"/>
        </w:rPr>
        <w:t xml:space="preserve">Расчетное количество </w:t>
      </w:r>
      <w:proofErr w:type="spellStart"/>
      <w:r w:rsidRPr="00FD3E72">
        <w:rPr>
          <w:sz w:val="24"/>
          <w:szCs w:val="24"/>
        </w:rPr>
        <w:t>машино</w:t>
      </w:r>
      <w:proofErr w:type="spellEnd"/>
      <w:r w:rsidRPr="00FD3E72">
        <w:rPr>
          <w:sz w:val="24"/>
          <w:szCs w:val="24"/>
        </w:rPr>
        <w:t xml:space="preserve">-мест для парковки легковых автомобилей на </w:t>
      </w:r>
      <w:proofErr w:type="spellStart"/>
      <w:r w:rsidRPr="00FD3E72">
        <w:rPr>
          <w:sz w:val="24"/>
          <w:szCs w:val="24"/>
        </w:rPr>
        <w:t>приобъектных</w:t>
      </w:r>
      <w:proofErr w:type="spellEnd"/>
      <w:r w:rsidRPr="00FD3E72">
        <w:rPr>
          <w:sz w:val="24"/>
          <w:szCs w:val="24"/>
        </w:rPr>
        <w:t xml:space="preserve"> стоянках у общественных зданий, учреждений, предприятий, на рекреационных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5090"/>
        <w:gridCol w:w="2519"/>
        <w:gridCol w:w="1960"/>
      </w:tblGrid>
      <w:tr w:rsidR="00FD3E72" w:rsidRPr="00FD3E72" w:rsidTr="00E207A3">
        <w:trPr>
          <w:trHeight w:val="533"/>
          <w:jc w:val="center"/>
        </w:trPr>
        <w:tc>
          <w:tcPr>
            <w:tcW w:w="2660"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AF2F45">
            <w:pPr>
              <w:pStyle w:val="af3"/>
              <w:rPr>
                <w:sz w:val="24"/>
                <w:szCs w:val="24"/>
              </w:rPr>
            </w:pPr>
            <w:r w:rsidRPr="00FD3E72">
              <w:rPr>
                <w:sz w:val="24"/>
                <w:szCs w:val="24"/>
              </w:rPr>
              <w:t>Здания и сооружения, рекреационные территории и объекты отдыха</w:t>
            </w:r>
          </w:p>
        </w:tc>
        <w:tc>
          <w:tcPr>
            <w:tcW w:w="1316"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AF2F45">
            <w:pPr>
              <w:pStyle w:val="af3"/>
              <w:rPr>
                <w:sz w:val="24"/>
                <w:szCs w:val="24"/>
              </w:rPr>
            </w:pPr>
            <w:r w:rsidRPr="00FD3E72">
              <w:rPr>
                <w:sz w:val="24"/>
                <w:szCs w:val="24"/>
              </w:rPr>
              <w:t>Расчетная единица</w:t>
            </w:r>
          </w:p>
        </w:tc>
        <w:tc>
          <w:tcPr>
            <w:tcW w:w="1024" w:type="pct"/>
            <w:tcBorders>
              <w:top w:val="single" w:sz="4" w:space="0" w:color="auto"/>
              <w:left w:val="single" w:sz="4" w:space="0" w:color="auto"/>
              <w:bottom w:val="single" w:sz="4" w:space="0" w:color="auto"/>
              <w:right w:val="single" w:sz="4" w:space="0" w:color="auto"/>
            </w:tcBorders>
            <w:vAlign w:val="center"/>
          </w:tcPr>
          <w:p w:rsidR="00E207A3" w:rsidRPr="00FD3E72" w:rsidRDefault="00E207A3" w:rsidP="00AF2F45">
            <w:pPr>
              <w:pStyle w:val="af3"/>
              <w:rPr>
                <w:sz w:val="24"/>
                <w:szCs w:val="24"/>
              </w:rPr>
            </w:pPr>
            <w:r w:rsidRPr="00FD3E72">
              <w:rPr>
                <w:sz w:val="24"/>
                <w:szCs w:val="24"/>
              </w:rPr>
              <w:t xml:space="preserve">Число </w:t>
            </w:r>
            <w:proofErr w:type="spellStart"/>
            <w:r w:rsidRPr="00FD3E72">
              <w:rPr>
                <w:sz w:val="24"/>
                <w:szCs w:val="24"/>
              </w:rPr>
              <w:t>машино</w:t>
            </w:r>
            <w:proofErr w:type="spellEnd"/>
            <w:r w:rsidRPr="00FD3E72">
              <w:rPr>
                <w:sz w:val="24"/>
                <w:szCs w:val="24"/>
              </w:rPr>
              <w:t xml:space="preserve">-мест на расчетную единицу </w:t>
            </w:r>
          </w:p>
        </w:tc>
      </w:tr>
      <w:tr w:rsidR="00FD3E72" w:rsidRPr="00FD3E72" w:rsidTr="00E207A3">
        <w:trPr>
          <w:trHeight w:val="276"/>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207A3" w:rsidRPr="00FD3E72" w:rsidRDefault="00E207A3" w:rsidP="00AF2F45">
            <w:pPr>
              <w:pStyle w:val="af3"/>
              <w:rPr>
                <w:sz w:val="24"/>
                <w:szCs w:val="24"/>
              </w:rPr>
            </w:pPr>
            <w:r w:rsidRPr="00FD3E72">
              <w:rPr>
                <w:sz w:val="24"/>
                <w:szCs w:val="24"/>
              </w:rPr>
              <w:t>Здания и сооружения</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Административно-общественные учреждения</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100 работающих</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Промышленные предприятия</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100 работающих в двух смежных сменах</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w:t>
            </w:r>
          </w:p>
        </w:tc>
      </w:tr>
      <w:tr w:rsidR="00FD3E72" w:rsidRPr="00FD3E72" w:rsidTr="00E207A3">
        <w:trPr>
          <w:trHeight w:val="379"/>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Дошкольные образовательные учреждения</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 объект</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По заданию на проектирование, но не менее 2</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 xml:space="preserve">Школы </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То же</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То же</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Больницы</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100 коек</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Предприятия бытового обслуживания</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30 м</w:t>
            </w:r>
            <w:proofErr w:type="gramStart"/>
            <w:r w:rsidRPr="00FD3E72">
              <w:rPr>
                <w:sz w:val="24"/>
                <w:szCs w:val="24"/>
              </w:rPr>
              <w:t>2</w:t>
            </w:r>
            <w:proofErr w:type="gramEnd"/>
            <w:r w:rsidRPr="00FD3E72">
              <w:rPr>
                <w:sz w:val="24"/>
                <w:szCs w:val="24"/>
              </w:rPr>
              <w:t xml:space="preserve"> общей площади</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Спортивные объекты</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100 мест</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5</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Парки культуры и отдыха</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7</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Торговые центры</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100 м</w:t>
            </w:r>
            <w:proofErr w:type="gramStart"/>
            <w:r w:rsidRPr="00FD3E72">
              <w:rPr>
                <w:sz w:val="24"/>
                <w:szCs w:val="24"/>
              </w:rPr>
              <w:t>2</w:t>
            </w:r>
            <w:proofErr w:type="gramEnd"/>
            <w:r w:rsidRPr="00FD3E72">
              <w:rPr>
                <w:sz w:val="24"/>
                <w:szCs w:val="24"/>
              </w:rPr>
              <w:t xml:space="preserve"> торговой площади</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5</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Клубы</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100 мест</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w:t>
            </w:r>
          </w:p>
        </w:tc>
      </w:tr>
      <w:tr w:rsidR="00FD3E72" w:rsidRPr="00FD3E72" w:rsidTr="00E207A3">
        <w:trPr>
          <w:trHeight w:val="7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207A3" w:rsidRPr="00FD3E72" w:rsidRDefault="00E207A3" w:rsidP="00AF2F45">
            <w:pPr>
              <w:pStyle w:val="af3"/>
              <w:rPr>
                <w:sz w:val="24"/>
                <w:szCs w:val="24"/>
              </w:rPr>
            </w:pPr>
            <w:r w:rsidRPr="00FD3E72">
              <w:rPr>
                <w:sz w:val="24"/>
                <w:szCs w:val="24"/>
              </w:rPr>
              <w:t>Рекреационные территории и объекты отдыха</w:t>
            </w:r>
          </w:p>
        </w:tc>
      </w:tr>
      <w:tr w:rsidR="00FD3E72" w:rsidRPr="00FD3E72" w:rsidTr="00E207A3">
        <w:trPr>
          <w:trHeight w:val="77"/>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Пляжи и парки в зонах отдыха</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w:t>
            </w:r>
          </w:p>
        </w:tc>
      </w:tr>
      <w:tr w:rsidR="00FD3E72" w:rsidRPr="00FD3E72"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 xml:space="preserve">Базы кратковременного отдыха </w:t>
            </w:r>
          </w:p>
        </w:tc>
        <w:tc>
          <w:tcPr>
            <w:tcW w:w="1316"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То же</w:t>
            </w:r>
          </w:p>
        </w:tc>
        <w:tc>
          <w:tcPr>
            <w:tcW w:w="1024" w:type="pct"/>
            <w:tcBorders>
              <w:top w:val="single" w:sz="4" w:space="0" w:color="auto"/>
              <w:left w:val="single" w:sz="4" w:space="0" w:color="auto"/>
              <w:bottom w:val="single" w:sz="4" w:space="0" w:color="auto"/>
              <w:right w:val="single" w:sz="4" w:space="0" w:color="auto"/>
            </w:tcBorders>
          </w:tcPr>
          <w:p w:rsidR="00E207A3" w:rsidRPr="00FD3E72" w:rsidRDefault="00E207A3" w:rsidP="00AF2F45">
            <w:pPr>
              <w:pStyle w:val="af3"/>
              <w:rPr>
                <w:sz w:val="24"/>
                <w:szCs w:val="24"/>
              </w:rPr>
            </w:pPr>
            <w:r w:rsidRPr="00FD3E72">
              <w:rPr>
                <w:sz w:val="24"/>
                <w:szCs w:val="24"/>
              </w:rPr>
              <w:t>10</w:t>
            </w:r>
          </w:p>
        </w:tc>
      </w:tr>
    </w:tbl>
    <w:p w:rsidR="00E207A3" w:rsidRPr="00FD3E72" w:rsidRDefault="00080C15" w:rsidP="00080C15">
      <w:pPr>
        <w:pStyle w:val="11"/>
        <w:rPr>
          <w:sz w:val="24"/>
          <w:szCs w:val="24"/>
          <w:lang w:val="en-US"/>
        </w:rPr>
      </w:pPr>
      <w:bookmarkStart w:id="29" w:name="_Toc453945542"/>
      <w:r w:rsidRPr="00FD3E72">
        <w:rPr>
          <w:sz w:val="24"/>
          <w:szCs w:val="24"/>
        </w:rPr>
        <w:t>Зоны сельскохозяйственного использования</w:t>
      </w:r>
      <w:bookmarkEnd w:id="29"/>
    </w:p>
    <w:p w:rsidR="00997B41" w:rsidRPr="00FD3E72" w:rsidRDefault="00997B41" w:rsidP="00997B41">
      <w:pPr>
        <w:pStyle w:val="a6"/>
        <w:rPr>
          <w:sz w:val="24"/>
          <w:szCs w:val="24"/>
        </w:rPr>
      </w:pPr>
      <w:proofErr w:type="gramStart"/>
      <w:r w:rsidRPr="00FD3E72">
        <w:rPr>
          <w:sz w:val="24"/>
          <w:szCs w:val="24"/>
        </w:rPr>
        <w:t xml:space="preserve">В состав функциональных зон, устанавливаемых в границах территории населенных пунктов, а также расположенных на межселенных территориях,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w:t>
      </w:r>
      <w:r w:rsidRPr="00FD3E72">
        <w:rPr>
          <w:sz w:val="24"/>
          <w:szCs w:val="24"/>
        </w:rPr>
        <w:lastRenderedPageBreak/>
        <w:t>садоводства, личного подсобного хозяйства, развития объектов сельскохозяйственного назначения.</w:t>
      </w:r>
      <w:proofErr w:type="gramEnd"/>
    </w:p>
    <w:p w:rsidR="00997B41" w:rsidRPr="00FD3E72" w:rsidRDefault="00997B41" w:rsidP="00997B41">
      <w:pPr>
        <w:pStyle w:val="a6"/>
        <w:rPr>
          <w:sz w:val="24"/>
          <w:szCs w:val="24"/>
        </w:rPr>
      </w:pPr>
      <w:proofErr w:type="gramStart"/>
      <w:r w:rsidRPr="00FD3E72">
        <w:rPr>
          <w:sz w:val="24"/>
          <w:szCs w:val="24"/>
        </w:rPr>
        <w:t>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коней, охотничьи угодья, рыбопромысловые угодья.</w:t>
      </w:r>
      <w:proofErr w:type="gramEnd"/>
    </w:p>
    <w:p w:rsidR="00997B41" w:rsidRPr="00FD3E72" w:rsidRDefault="00997B41" w:rsidP="00997B41">
      <w:pPr>
        <w:pStyle w:val="a6"/>
        <w:rPr>
          <w:sz w:val="24"/>
          <w:szCs w:val="24"/>
        </w:rPr>
      </w:pPr>
      <w:proofErr w:type="gramStart"/>
      <w:r w:rsidRPr="00FD3E72">
        <w:rPr>
          <w:sz w:val="24"/>
          <w:szCs w:val="24"/>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(животноводства, растениеводства),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997B41" w:rsidRPr="00FD3E72" w:rsidRDefault="00997B41" w:rsidP="00997B41">
      <w:pPr>
        <w:pStyle w:val="a6"/>
        <w:rPr>
          <w:sz w:val="24"/>
          <w:szCs w:val="24"/>
        </w:rPr>
      </w:pPr>
      <w:r w:rsidRPr="00FD3E72">
        <w:rPr>
          <w:sz w:val="24"/>
          <w:szCs w:val="24"/>
        </w:rPr>
        <w:t>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w:t>
      </w:r>
      <w:r w:rsidR="00A95812" w:rsidRPr="00FD3E72">
        <w:rPr>
          <w:sz w:val="24"/>
          <w:szCs w:val="24"/>
        </w:rPr>
        <w:t>х отраслей сельского хозяйства.</w:t>
      </w:r>
    </w:p>
    <w:p w:rsidR="00997B41" w:rsidRPr="00FD3E72" w:rsidRDefault="00997B41" w:rsidP="00997B41">
      <w:pPr>
        <w:pStyle w:val="a6"/>
        <w:rPr>
          <w:sz w:val="24"/>
          <w:szCs w:val="24"/>
        </w:rPr>
      </w:pPr>
      <w:r w:rsidRPr="00FD3E72">
        <w:rPr>
          <w:sz w:val="24"/>
          <w:szCs w:val="24"/>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 или обводнению почв в соответствии с требованиями раздела «Мелиоративные системы и сооружения» настоящих нормативов.</w:t>
      </w:r>
    </w:p>
    <w:p w:rsidR="00997B41" w:rsidRPr="00FD3E72" w:rsidRDefault="00997B41" w:rsidP="00997B41">
      <w:pPr>
        <w:pStyle w:val="a6"/>
        <w:rPr>
          <w:sz w:val="24"/>
          <w:szCs w:val="24"/>
        </w:rPr>
      </w:pPr>
      <w:r w:rsidRPr="00FD3E72">
        <w:rPr>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997B41" w:rsidRPr="00FD3E72" w:rsidRDefault="00997B41" w:rsidP="00997B41">
      <w:pPr>
        <w:pStyle w:val="a6"/>
        <w:rPr>
          <w:sz w:val="24"/>
          <w:szCs w:val="24"/>
        </w:rPr>
      </w:pPr>
      <w:r w:rsidRPr="00FD3E72">
        <w:rPr>
          <w:sz w:val="24"/>
          <w:szCs w:val="24"/>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997B41" w:rsidRPr="00FD3E72" w:rsidRDefault="00997B41" w:rsidP="00997B41">
      <w:pPr>
        <w:pStyle w:val="a6"/>
        <w:rPr>
          <w:sz w:val="24"/>
          <w:szCs w:val="24"/>
        </w:rPr>
      </w:pPr>
      <w:r w:rsidRPr="00FD3E72">
        <w:rPr>
          <w:sz w:val="24"/>
          <w:szCs w:val="24"/>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997B41" w:rsidRPr="00FD3E72" w:rsidRDefault="00997B41" w:rsidP="00997B41">
      <w:pPr>
        <w:pStyle w:val="a6"/>
        <w:rPr>
          <w:sz w:val="24"/>
          <w:szCs w:val="24"/>
        </w:rPr>
      </w:pPr>
      <w:r w:rsidRPr="00FD3E72">
        <w:rPr>
          <w:sz w:val="24"/>
          <w:szCs w:val="24"/>
        </w:rPr>
        <w:t>При планировке и застройке производственных зон необходимо предусматривать:</w:t>
      </w:r>
    </w:p>
    <w:p w:rsidR="00997B41" w:rsidRPr="00FD3E72" w:rsidRDefault="00997B41" w:rsidP="00997B41">
      <w:pPr>
        <w:pStyle w:val="a1"/>
        <w:rPr>
          <w:sz w:val="24"/>
          <w:szCs w:val="24"/>
        </w:rPr>
      </w:pPr>
      <w:r w:rsidRPr="00FD3E72">
        <w:rPr>
          <w:sz w:val="24"/>
          <w:szCs w:val="24"/>
        </w:rPr>
        <w:lastRenderedPageBreak/>
        <w:t>планировочную увязку с селитебной зоной;</w:t>
      </w:r>
    </w:p>
    <w:p w:rsidR="00997B41" w:rsidRPr="00FD3E72" w:rsidRDefault="00997B41" w:rsidP="00997B41">
      <w:pPr>
        <w:pStyle w:val="a1"/>
        <w:rPr>
          <w:sz w:val="24"/>
          <w:szCs w:val="24"/>
        </w:rPr>
      </w:pPr>
      <w:r w:rsidRPr="00FD3E72">
        <w:rPr>
          <w:sz w:val="24"/>
          <w:szCs w:val="24"/>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997B41" w:rsidRPr="00FD3E72" w:rsidRDefault="00997B41" w:rsidP="00997B41">
      <w:pPr>
        <w:pStyle w:val="a1"/>
        <w:rPr>
          <w:sz w:val="24"/>
          <w:szCs w:val="24"/>
        </w:rPr>
      </w:pPr>
      <w:r w:rsidRPr="00FD3E72">
        <w:rPr>
          <w:sz w:val="24"/>
          <w:szCs w:val="24"/>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997B41" w:rsidRPr="00FD3E72" w:rsidRDefault="00997B41" w:rsidP="00997B41">
      <w:pPr>
        <w:pStyle w:val="a1"/>
        <w:rPr>
          <w:sz w:val="24"/>
          <w:szCs w:val="24"/>
        </w:rPr>
      </w:pPr>
      <w:r w:rsidRPr="00FD3E72">
        <w:rPr>
          <w:sz w:val="24"/>
          <w:szCs w:val="24"/>
        </w:rPr>
        <w:t>мероприятия по охране окружающей среды от загрязнения производственными выбросами и стоками;</w:t>
      </w:r>
    </w:p>
    <w:p w:rsidR="00997B41" w:rsidRPr="00FD3E72" w:rsidRDefault="00997B41" w:rsidP="00997B41">
      <w:pPr>
        <w:pStyle w:val="a1"/>
        <w:rPr>
          <w:sz w:val="24"/>
          <w:szCs w:val="24"/>
        </w:rPr>
      </w:pPr>
      <w:r w:rsidRPr="00FD3E72">
        <w:rPr>
          <w:sz w:val="24"/>
          <w:szCs w:val="24"/>
        </w:rPr>
        <w:t>возможность расширения производственной зоны сельскохозяйственных предприятий.</w:t>
      </w:r>
    </w:p>
    <w:p w:rsidR="00E03161" w:rsidRPr="00FD3E72" w:rsidRDefault="00714F38" w:rsidP="00714F38">
      <w:pPr>
        <w:pStyle w:val="a6"/>
        <w:ind w:firstLine="708"/>
        <w:rPr>
          <w:sz w:val="24"/>
          <w:szCs w:val="24"/>
        </w:rPr>
      </w:pPr>
      <w:r w:rsidRPr="00FD3E72">
        <w:rPr>
          <w:sz w:val="24"/>
          <w:szCs w:val="24"/>
        </w:rPr>
        <w:t>Сельскохозяйственные предприятия, здания и сооружения производственных зон, являющиеся источниками негативного воздействия на окружающую среду и здоровье человека, должны отделяться от жилых и общественных зданий санитарно-защитными зонами.</w:t>
      </w:r>
    </w:p>
    <w:p w:rsidR="00714F38" w:rsidRPr="00FD3E72" w:rsidRDefault="00714F38" w:rsidP="00714F38">
      <w:pPr>
        <w:pStyle w:val="a6"/>
        <w:rPr>
          <w:sz w:val="24"/>
          <w:szCs w:val="24"/>
        </w:rPr>
      </w:pPr>
      <w:r w:rsidRPr="00FD3E72">
        <w:rPr>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714F38" w:rsidRPr="00FD3E72" w:rsidRDefault="00714F38" w:rsidP="00714F38">
      <w:pPr>
        <w:pStyle w:val="a6"/>
        <w:rPr>
          <w:sz w:val="24"/>
          <w:szCs w:val="24"/>
        </w:rPr>
      </w:pPr>
      <w:r w:rsidRPr="00FD3E72">
        <w:rPr>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714F38" w:rsidRPr="00FD3E72" w:rsidRDefault="001030B0" w:rsidP="001030B0">
      <w:pPr>
        <w:pStyle w:val="ad"/>
        <w:rPr>
          <w:sz w:val="24"/>
          <w:szCs w:val="24"/>
        </w:rPr>
      </w:pPr>
      <w:r w:rsidRPr="00FD3E72">
        <w:rPr>
          <w:sz w:val="24"/>
          <w:szCs w:val="24"/>
        </w:rPr>
        <w:t>Зоны, предназначенные для ведения личного подсобного хозяйства</w:t>
      </w:r>
    </w:p>
    <w:p w:rsidR="001030B0" w:rsidRPr="00FD3E72" w:rsidRDefault="001030B0" w:rsidP="001030B0">
      <w:pPr>
        <w:pStyle w:val="a6"/>
        <w:rPr>
          <w:sz w:val="24"/>
          <w:szCs w:val="24"/>
        </w:rPr>
      </w:pPr>
      <w:r w:rsidRPr="00FD3E72">
        <w:rPr>
          <w:sz w:val="24"/>
          <w:szCs w:val="24"/>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030B0" w:rsidRPr="00FD3E72" w:rsidRDefault="001030B0" w:rsidP="001030B0">
      <w:pPr>
        <w:pStyle w:val="a6"/>
        <w:rPr>
          <w:sz w:val="24"/>
          <w:szCs w:val="24"/>
        </w:rPr>
      </w:pPr>
      <w:r w:rsidRPr="00FD3E72">
        <w:rPr>
          <w:sz w:val="24"/>
          <w:szCs w:val="24"/>
        </w:rPr>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1030B0" w:rsidRPr="00FD3E72" w:rsidRDefault="001030B0" w:rsidP="001030B0">
      <w:pPr>
        <w:pStyle w:val="a6"/>
        <w:rPr>
          <w:sz w:val="24"/>
          <w:szCs w:val="24"/>
        </w:rPr>
      </w:pPr>
      <w:r w:rsidRPr="00FD3E72">
        <w:rPr>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1030B0" w:rsidRPr="00FD3E72" w:rsidRDefault="001030B0" w:rsidP="001030B0">
      <w:pPr>
        <w:pStyle w:val="a6"/>
        <w:rPr>
          <w:sz w:val="24"/>
          <w:szCs w:val="24"/>
        </w:rPr>
      </w:pPr>
      <w:r w:rsidRPr="00FD3E72">
        <w:rPr>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030B0" w:rsidRPr="00FD3E72" w:rsidRDefault="001030B0" w:rsidP="001030B0">
      <w:pPr>
        <w:pStyle w:val="a6"/>
        <w:rPr>
          <w:sz w:val="24"/>
          <w:szCs w:val="24"/>
        </w:rPr>
      </w:pPr>
      <w:r w:rsidRPr="00FD3E72">
        <w:rPr>
          <w:sz w:val="24"/>
          <w:szCs w:val="24"/>
        </w:rPr>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w:t>
      </w:r>
      <w:r w:rsidR="00CC1F9C" w:rsidRPr="00FD3E72">
        <w:rPr>
          <w:sz w:val="24"/>
          <w:szCs w:val="24"/>
        </w:rPr>
        <w:t>Мурманской области</w:t>
      </w:r>
      <w:r w:rsidRPr="00FD3E72">
        <w:rPr>
          <w:sz w:val="24"/>
          <w:szCs w:val="24"/>
        </w:rPr>
        <w:t>.</w:t>
      </w:r>
    </w:p>
    <w:p w:rsidR="001030B0" w:rsidRPr="00FD3E72" w:rsidRDefault="001030B0" w:rsidP="001030B0">
      <w:pPr>
        <w:pStyle w:val="a6"/>
        <w:rPr>
          <w:sz w:val="24"/>
          <w:szCs w:val="24"/>
        </w:rPr>
      </w:pPr>
      <w:r w:rsidRPr="00FD3E72">
        <w:rPr>
          <w:sz w:val="24"/>
          <w:szCs w:val="24"/>
        </w:rPr>
        <w:lastRenderedPageBreak/>
        <w:t>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«Расчетные показатели в сфере жилищного обеспечения» настоящих нормативов.</w:t>
      </w:r>
    </w:p>
    <w:p w:rsidR="00B725E9" w:rsidRPr="00FD3E72" w:rsidRDefault="00B725E9" w:rsidP="00B725E9">
      <w:pPr>
        <w:pStyle w:val="11"/>
        <w:rPr>
          <w:sz w:val="24"/>
          <w:szCs w:val="24"/>
        </w:rPr>
      </w:pPr>
      <w:bookmarkStart w:id="30" w:name="_Toc453945543"/>
      <w:r w:rsidRPr="00FD3E72">
        <w:rPr>
          <w:sz w:val="24"/>
          <w:szCs w:val="24"/>
        </w:rPr>
        <w:t>Зоны особо охраняемых территорий и объектов</w:t>
      </w:r>
      <w:bookmarkEnd w:id="30"/>
    </w:p>
    <w:p w:rsidR="00B725E9" w:rsidRPr="00FD3E72" w:rsidRDefault="00B725E9" w:rsidP="00B725E9">
      <w:pPr>
        <w:pStyle w:val="111"/>
        <w:rPr>
          <w:sz w:val="24"/>
          <w:szCs w:val="24"/>
        </w:rPr>
      </w:pPr>
      <w:bookmarkStart w:id="31" w:name="_Toc453945544"/>
      <w:r w:rsidRPr="00FD3E72">
        <w:rPr>
          <w:sz w:val="24"/>
          <w:szCs w:val="24"/>
        </w:rPr>
        <w:t>Общие требования</w:t>
      </w:r>
      <w:bookmarkEnd w:id="31"/>
    </w:p>
    <w:p w:rsidR="00B725E9" w:rsidRPr="00FD3E72" w:rsidRDefault="00B725E9" w:rsidP="00B725E9">
      <w:pPr>
        <w:pStyle w:val="a6"/>
        <w:rPr>
          <w:sz w:val="24"/>
          <w:szCs w:val="24"/>
        </w:rPr>
      </w:pPr>
      <w:r w:rsidRPr="00FD3E72">
        <w:rPr>
          <w:sz w:val="24"/>
          <w:szCs w:val="24"/>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725E9" w:rsidRPr="00FD3E72" w:rsidRDefault="00B725E9" w:rsidP="00B725E9">
      <w:pPr>
        <w:pStyle w:val="a6"/>
        <w:rPr>
          <w:sz w:val="24"/>
          <w:szCs w:val="24"/>
        </w:rPr>
      </w:pPr>
      <w:r w:rsidRPr="00FD3E72">
        <w:rPr>
          <w:sz w:val="24"/>
          <w:szCs w:val="24"/>
        </w:rPr>
        <w:t>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B725E9" w:rsidRPr="00FD3E72" w:rsidRDefault="00B725E9" w:rsidP="00B725E9">
      <w:pPr>
        <w:pStyle w:val="a6"/>
        <w:rPr>
          <w:sz w:val="24"/>
          <w:szCs w:val="24"/>
        </w:rPr>
      </w:pPr>
      <w:r w:rsidRPr="00FD3E72">
        <w:rPr>
          <w:sz w:val="24"/>
          <w:szCs w:val="24"/>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B725E9" w:rsidRPr="00FD3E72" w:rsidRDefault="00B725E9" w:rsidP="00B725E9">
      <w:pPr>
        <w:pStyle w:val="a6"/>
        <w:rPr>
          <w:sz w:val="24"/>
          <w:szCs w:val="24"/>
        </w:rPr>
      </w:pPr>
      <w:r w:rsidRPr="00FD3E72">
        <w:rPr>
          <w:sz w:val="24"/>
          <w:szCs w:val="24"/>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B725E9" w:rsidRPr="00FD3E72" w:rsidRDefault="00B725E9" w:rsidP="00B725E9">
      <w:pPr>
        <w:pStyle w:val="a6"/>
        <w:rPr>
          <w:sz w:val="24"/>
          <w:szCs w:val="24"/>
        </w:rPr>
      </w:pPr>
      <w:r w:rsidRPr="00FD3E72">
        <w:rPr>
          <w:sz w:val="24"/>
          <w:szCs w:val="24"/>
        </w:rPr>
        <w:t>Режимы использования и охраны защитных лесов определяются в соответствии с требованиями статей 103 - 107 Лесного кодекса Российской Федерации.</w:t>
      </w:r>
    </w:p>
    <w:p w:rsidR="00B725E9" w:rsidRPr="00FD3E72" w:rsidRDefault="00B725E9" w:rsidP="00B725E9">
      <w:pPr>
        <w:pStyle w:val="a6"/>
        <w:rPr>
          <w:sz w:val="24"/>
          <w:szCs w:val="24"/>
        </w:rPr>
      </w:pPr>
      <w:r w:rsidRPr="00FD3E72">
        <w:rPr>
          <w:sz w:val="24"/>
          <w:szCs w:val="24"/>
        </w:rPr>
        <w:t xml:space="preserve">Ширина </w:t>
      </w:r>
      <w:proofErr w:type="spellStart"/>
      <w:r w:rsidRPr="00FD3E72">
        <w:rPr>
          <w:sz w:val="24"/>
          <w:szCs w:val="24"/>
        </w:rPr>
        <w:t>водоохранных</w:t>
      </w:r>
      <w:proofErr w:type="spellEnd"/>
      <w:r w:rsidRPr="00FD3E72">
        <w:rPr>
          <w:sz w:val="24"/>
          <w:szCs w:val="24"/>
        </w:rPr>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w:t>
      </w:r>
    </w:p>
    <w:p w:rsidR="00B725E9" w:rsidRPr="00FD3E72" w:rsidRDefault="00B725E9" w:rsidP="00B725E9">
      <w:pPr>
        <w:pStyle w:val="a6"/>
        <w:rPr>
          <w:sz w:val="24"/>
          <w:szCs w:val="24"/>
        </w:rPr>
      </w:pPr>
      <w:r w:rsidRPr="00FD3E72">
        <w:rPr>
          <w:sz w:val="24"/>
          <w:szCs w:val="24"/>
        </w:rPr>
        <w:t>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B725E9" w:rsidRPr="00FD3E72" w:rsidRDefault="00B725E9" w:rsidP="00B725E9">
      <w:pPr>
        <w:pStyle w:val="a6"/>
        <w:rPr>
          <w:sz w:val="24"/>
          <w:szCs w:val="24"/>
        </w:rPr>
      </w:pPr>
      <w:r w:rsidRPr="00FD3E72">
        <w:rPr>
          <w:sz w:val="24"/>
          <w:szCs w:val="24"/>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B725E9" w:rsidRPr="00FD3E72" w:rsidRDefault="00B725E9" w:rsidP="00B725E9">
      <w:pPr>
        <w:pStyle w:val="a6"/>
        <w:rPr>
          <w:sz w:val="24"/>
          <w:szCs w:val="24"/>
        </w:rPr>
      </w:pPr>
      <w:proofErr w:type="gramStart"/>
      <w:r w:rsidRPr="00FD3E72">
        <w:rPr>
          <w:sz w:val="24"/>
          <w:szCs w:val="24"/>
        </w:rPr>
        <w:t xml:space="preserve">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Федерального закона от 25.06.2002 N 73-ФЗ "Об объектах культурного наследия (памятниках истории и культуры) народов Российской Федерации", </w:t>
      </w:r>
      <w:r w:rsidRPr="00FD3E72">
        <w:rPr>
          <w:sz w:val="24"/>
          <w:szCs w:val="24"/>
        </w:rPr>
        <w:lastRenderedPageBreak/>
        <w:t>Закона Мурманской области от 26.10.2006 N 801-01-ЗМО "Об объектах культурного наследия (памятниках истории и культуры) в Мурманской области" и подраздела "Об обеспечении сохранности объектов</w:t>
      </w:r>
      <w:proofErr w:type="gramEnd"/>
      <w:r w:rsidRPr="00FD3E72">
        <w:rPr>
          <w:sz w:val="24"/>
          <w:szCs w:val="24"/>
        </w:rPr>
        <w:t xml:space="preserve"> культурного наследия" раздела "Нормативы градостроительного проектирования зон особо охраняемых территорий" настоящих Нормативов.</w:t>
      </w:r>
    </w:p>
    <w:p w:rsidR="00B725E9" w:rsidRPr="00FD3E72" w:rsidRDefault="00B725E9" w:rsidP="00B725E9">
      <w:pPr>
        <w:pStyle w:val="a6"/>
        <w:rPr>
          <w:sz w:val="24"/>
          <w:szCs w:val="24"/>
        </w:rPr>
      </w:pPr>
      <w:r w:rsidRPr="00FD3E72">
        <w:rPr>
          <w:sz w:val="24"/>
          <w:szCs w:val="24"/>
        </w:rPr>
        <w:t>Регулирование деятельности на землях военных и гражданских захоронений осуществляется в соответствии с требованиями Федерального закона от 12.12.1996 N 8-ФЗ "О погребении и похоронном деле" и подраздела "Зона размещения</w:t>
      </w:r>
      <w:r w:rsidR="00F81B5A" w:rsidRPr="00FD3E72">
        <w:rPr>
          <w:sz w:val="24"/>
          <w:szCs w:val="24"/>
        </w:rPr>
        <w:t xml:space="preserve"> кладбищ и крематориев" раздела</w:t>
      </w:r>
      <w:r w:rsidRPr="00FD3E72">
        <w:rPr>
          <w:sz w:val="24"/>
          <w:szCs w:val="24"/>
        </w:rPr>
        <w:t xml:space="preserve"> "Нормативы градостроительного проектирования зон специального назначения" настоящих Нормативов.</w:t>
      </w:r>
    </w:p>
    <w:p w:rsidR="00B725E9" w:rsidRPr="00FD3E72" w:rsidRDefault="00B725E9" w:rsidP="00B725E9">
      <w:pPr>
        <w:pStyle w:val="a6"/>
        <w:rPr>
          <w:sz w:val="24"/>
          <w:szCs w:val="24"/>
        </w:rPr>
      </w:pPr>
      <w:r w:rsidRPr="00FD3E72">
        <w:rPr>
          <w:sz w:val="24"/>
          <w:szCs w:val="24"/>
        </w:rPr>
        <w:t>Категории и назначение особо ценных земель определяются в соответствии с требованиями статьи 100 Земельного кодекса Российской Федерации.</w:t>
      </w:r>
    </w:p>
    <w:p w:rsidR="004F26ED" w:rsidRPr="00FD3E72" w:rsidRDefault="004F26ED" w:rsidP="004F26ED">
      <w:pPr>
        <w:pStyle w:val="111"/>
        <w:rPr>
          <w:sz w:val="24"/>
          <w:szCs w:val="24"/>
        </w:rPr>
      </w:pPr>
      <w:bookmarkStart w:id="32" w:name="_Toc453945545"/>
      <w:r w:rsidRPr="00FD3E72">
        <w:rPr>
          <w:sz w:val="24"/>
          <w:szCs w:val="24"/>
        </w:rPr>
        <w:t>Особо охраняемые природные территории</w:t>
      </w:r>
      <w:bookmarkEnd w:id="32"/>
    </w:p>
    <w:p w:rsidR="00C51E6D" w:rsidRPr="00FD3E72" w:rsidRDefault="00C51E6D" w:rsidP="00C51E6D">
      <w:pPr>
        <w:pStyle w:val="a6"/>
        <w:rPr>
          <w:sz w:val="24"/>
          <w:szCs w:val="24"/>
        </w:rPr>
      </w:pPr>
      <w:proofErr w:type="gramStart"/>
      <w:r w:rsidRPr="00FD3E72">
        <w:rPr>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C51E6D" w:rsidRPr="00FD3E72" w:rsidRDefault="00C51E6D" w:rsidP="00C51E6D">
      <w:pPr>
        <w:pStyle w:val="a6"/>
        <w:rPr>
          <w:sz w:val="24"/>
          <w:szCs w:val="24"/>
        </w:rPr>
      </w:pPr>
      <w:r w:rsidRPr="00FD3E72">
        <w:rPr>
          <w:sz w:val="24"/>
          <w:szCs w:val="24"/>
        </w:rPr>
        <w:t>Категории и виды особо охраняемых природных территорий определяются в соответствии с требованиями статьи 2 Федерального закона от 14.03.1995 N ЗЗ-ФЗ "Об особо охраняемых природных территориях".</w:t>
      </w:r>
    </w:p>
    <w:p w:rsidR="004F26ED" w:rsidRPr="00FD3E72" w:rsidRDefault="00C51E6D" w:rsidP="00C51E6D">
      <w:pPr>
        <w:pStyle w:val="a6"/>
        <w:rPr>
          <w:sz w:val="24"/>
          <w:szCs w:val="24"/>
        </w:rPr>
      </w:pPr>
      <w:r w:rsidRPr="00FD3E72">
        <w:rPr>
          <w:sz w:val="24"/>
          <w:szCs w:val="24"/>
        </w:rPr>
        <w:t>Функционирование особо охраняемых природных территорий законодательно регулирует Закон Мурманской области от 10.07.2007 № 871-01-ЗМО «Об особо охраняемых природных территориях в Мурманской области».</w:t>
      </w:r>
    </w:p>
    <w:p w:rsidR="00C51E6D" w:rsidRPr="00FD3E72" w:rsidRDefault="00C51E6D" w:rsidP="00C51E6D">
      <w:pPr>
        <w:pStyle w:val="a6"/>
        <w:rPr>
          <w:sz w:val="24"/>
          <w:szCs w:val="24"/>
        </w:rPr>
      </w:pPr>
      <w:r w:rsidRPr="00FD3E72">
        <w:rPr>
          <w:sz w:val="24"/>
          <w:szCs w:val="24"/>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C51E6D" w:rsidRPr="00FD3E72" w:rsidRDefault="00C51E6D" w:rsidP="00C51E6D">
      <w:pPr>
        <w:pStyle w:val="a6"/>
        <w:rPr>
          <w:sz w:val="24"/>
          <w:szCs w:val="24"/>
        </w:rPr>
      </w:pPr>
      <w:r w:rsidRPr="00FD3E72">
        <w:rPr>
          <w:sz w:val="24"/>
          <w:szCs w:val="24"/>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C51E6D" w:rsidRPr="00FD3E72" w:rsidRDefault="00C51E6D" w:rsidP="00C51E6D">
      <w:pPr>
        <w:pStyle w:val="a6"/>
        <w:rPr>
          <w:sz w:val="24"/>
          <w:szCs w:val="24"/>
        </w:rPr>
      </w:pPr>
      <w:r w:rsidRPr="00FD3E72">
        <w:rPr>
          <w:sz w:val="24"/>
          <w:szCs w:val="24"/>
        </w:rPr>
        <w:lastRenderedPageBreak/>
        <w:t>Особо охраняемые природные территории проектируются в соответствии с требованиями федерального законодательства и законодательства Мурманской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C51E6D" w:rsidRPr="00FD3E72" w:rsidRDefault="002E0AC4" w:rsidP="002E0AC4">
      <w:pPr>
        <w:pStyle w:val="111"/>
        <w:rPr>
          <w:sz w:val="24"/>
          <w:szCs w:val="24"/>
        </w:rPr>
      </w:pPr>
      <w:bookmarkStart w:id="33" w:name="_Toc453945546"/>
      <w:r w:rsidRPr="00FD3E72">
        <w:rPr>
          <w:sz w:val="24"/>
          <w:szCs w:val="24"/>
        </w:rPr>
        <w:t>Земли природоохранного назначения</w:t>
      </w:r>
      <w:bookmarkEnd w:id="33"/>
    </w:p>
    <w:p w:rsidR="002E0AC4" w:rsidRPr="00FD3E72" w:rsidRDefault="0061732E" w:rsidP="0061732E">
      <w:pPr>
        <w:pStyle w:val="a6"/>
        <w:rPr>
          <w:sz w:val="24"/>
          <w:szCs w:val="24"/>
        </w:rPr>
      </w:pPr>
      <w:r w:rsidRPr="00FD3E72">
        <w:rPr>
          <w:sz w:val="24"/>
          <w:szCs w:val="24"/>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61732E" w:rsidRPr="00FD3E72" w:rsidRDefault="0061732E" w:rsidP="0061732E">
      <w:pPr>
        <w:pStyle w:val="ad"/>
        <w:rPr>
          <w:sz w:val="24"/>
          <w:szCs w:val="24"/>
        </w:rPr>
      </w:pPr>
      <w:r w:rsidRPr="00FD3E72">
        <w:rPr>
          <w:sz w:val="24"/>
          <w:szCs w:val="24"/>
        </w:rPr>
        <w:t>Земли, занятые защитными лесами, в том числе зелеными и лесопарковыми зонами</w:t>
      </w:r>
    </w:p>
    <w:p w:rsidR="0061732E" w:rsidRPr="00FD3E72" w:rsidRDefault="0061732E" w:rsidP="0061732E">
      <w:pPr>
        <w:pStyle w:val="a6"/>
        <w:rPr>
          <w:sz w:val="24"/>
          <w:szCs w:val="24"/>
        </w:rPr>
      </w:pPr>
      <w:r w:rsidRPr="00FD3E72">
        <w:rPr>
          <w:sz w:val="24"/>
          <w:szCs w:val="24"/>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61732E" w:rsidRPr="00FD3E72" w:rsidRDefault="0061732E" w:rsidP="0061732E">
      <w:pPr>
        <w:pStyle w:val="a6"/>
        <w:rPr>
          <w:sz w:val="24"/>
          <w:szCs w:val="24"/>
        </w:rPr>
      </w:pPr>
      <w:r w:rsidRPr="00FD3E72">
        <w:rPr>
          <w:sz w:val="24"/>
          <w:szCs w:val="24"/>
        </w:rPr>
        <w:t>Режимы использования и охраны защитных лесов определяются в соответствии с требованиями статей 103-107 Лесного кодекса Российской Федерации.</w:t>
      </w:r>
    </w:p>
    <w:p w:rsidR="0061732E" w:rsidRPr="00FD3E72" w:rsidRDefault="0061732E" w:rsidP="0061732E">
      <w:pPr>
        <w:pStyle w:val="a6"/>
        <w:rPr>
          <w:sz w:val="24"/>
          <w:szCs w:val="24"/>
        </w:rPr>
      </w:pPr>
      <w:r w:rsidRPr="00FD3E72">
        <w:rPr>
          <w:sz w:val="24"/>
          <w:szCs w:val="24"/>
        </w:rPr>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61732E" w:rsidRPr="00FD3E72" w:rsidRDefault="0061732E" w:rsidP="0061732E">
      <w:pPr>
        <w:pStyle w:val="a6"/>
        <w:rPr>
          <w:sz w:val="24"/>
          <w:szCs w:val="24"/>
        </w:rPr>
      </w:pPr>
      <w:r w:rsidRPr="00FD3E72">
        <w:rPr>
          <w:sz w:val="24"/>
          <w:szCs w:val="24"/>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61732E" w:rsidRPr="00FD3E72" w:rsidRDefault="0061732E" w:rsidP="0061732E">
      <w:pPr>
        <w:pStyle w:val="a6"/>
        <w:rPr>
          <w:sz w:val="24"/>
          <w:szCs w:val="24"/>
        </w:rPr>
      </w:pPr>
      <w:r w:rsidRPr="00FD3E72">
        <w:rPr>
          <w:sz w:val="24"/>
          <w:szCs w:val="24"/>
        </w:rPr>
        <w:t>В зеленых зонах запрещается:</w:t>
      </w:r>
    </w:p>
    <w:p w:rsidR="0061732E" w:rsidRPr="00FD3E72" w:rsidRDefault="0061732E" w:rsidP="0061732E">
      <w:pPr>
        <w:pStyle w:val="a1"/>
        <w:rPr>
          <w:sz w:val="24"/>
          <w:szCs w:val="24"/>
        </w:rPr>
      </w:pPr>
      <w:r w:rsidRPr="00FD3E72">
        <w:rPr>
          <w:sz w:val="24"/>
          <w:szCs w:val="24"/>
        </w:rPr>
        <w:t>использование токсичных химических препаратов для охраны и защиты лесов, в том числе в научных целях;</w:t>
      </w:r>
    </w:p>
    <w:p w:rsidR="0061732E" w:rsidRPr="00FD3E72" w:rsidRDefault="0061732E" w:rsidP="0061732E">
      <w:pPr>
        <w:pStyle w:val="a1"/>
        <w:rPr>
          <w:sz w:val="24"/>
          <w:szCs w:val="24"/>
        </w:rPr>
      </w:pPr>
      <w:r w:rsidRPr="00FD3E72">
        <w:rPr>
          <w:sz w:val="24"/>
          <w:szCs w:val="24"/>
        </w:rPr>
        <w:t>ведение охотничьего хозяйства;</w:t>
      </w:r>
    </w:p>
    <w:p w:rsidR="0061732E" w:rsidRPr="00FD3E72" w:rsidRDefault="0061732E" w:rsidP="0061732E">
      <w:pPr>
        <w:pStyle w:val="a1"/>
        <w:rPr>
          <w:sz w:val="24"/>
          <w:szCs w:val="24"/>
        </w:rPr>
      </w:pPr>
      <w:r w:rsidRPr="00FD3E72">
        <w:rPr>
          <w:sz w:val="24"/>
          <w:szCs w:val="24"/>
        </w:rPr>
        <w:t>разработка месторождений полезных ископаемых;</w:t>
      </w:r>
    </w:p>
    <w:p w:rsidR="0061732E" w:rsidRPr="00FD3E72" w:rsidRDefault="0061732E" w:rsidP="0061732E">
      <w:pPr>
        <w:pStyle w:val="a1"/>
        <w:rPr>
          <w:sz w:val="24"/>
          <w:szCs w:val="24"/>
        </w:rPr>
      </w:pPr>
      <w:r w:rsidRPr="00FD3E72">
        <w:rPr>
          <w:sz w:val="24"/>
          <w:szCs w:val="24"/>
        </w:rPr>
        <w:t>ведение сельского хозяйства, за исключением сенокошения и пчеловодства, а также возведение изгородей в целях сенокошения и пчеловодства;</w:t>
      </w:r>
    </w:p>
    <w:p w:rsidR="0061732E" w:rsidRPr="00FD3E72" w:rsidRDefault="0061732E" w:rsidP="0061732E">
      <w:pPr>
        <w:pStyle w:val="a1"/>
        <w:rPr>
          <w:sz w:val="24"/>
          <w:szCs w:val="24"/>
        </w:rPr>
      </w:pPr>
      <w:r w:rsidRPr="00FD3E72">
        <w:rPr>
          <w:sz w:val="24"/>
          <w:szCs w:val="24"/>
        </w:rPr>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1732E" w:rsidRPr="00FD3E72" w:rsidRDefault="0061732E" w:rsidP="0061732E">
      <w:pPr>
        <w:pStyle w:val="a6"/>
        <w:rPr>
          <w:sz w:val="24"/>
          <w:szCs w:val="24"/>
        </w:rPr>
      </w:pPr>
      <w:r w:rsidRPr="00FD3E72">
        <w:rPr>
          <w:sz w:val="24"/>
          <w:szCs w:val="24"/>
        </w:rPr>
        <w:t>В лесопарковых зонах запрещается:</w:t>
      </w:r>
    </w:p>
    <w:p w:rsidR="0061732E" w:rsidRPr="00FD3E72" w:rsidRDefault="0061732E" w:rsidP="0061732E">
      <w:pPr>
        <w:pStyle w:val="a1"/>
        <w:rPr>
          <w:sz w:val="24"/>
          <w:szCs w:val="24"/>
        </w:rPr>
      </w:pPr>
      <w:r w:rsidRPr="00FD3E72">
        <w:rPr>
          <w:sz w:val="24"/>
          <w:szCs w:val="24"/>
        </w:rPr>
        <w:lastRenderedPageBreak/>
        <w:t>использование токсичных химических препаратов для охраны и защиты лесов, в том числе в научных целях;</w:t>
      </w:r>
    </w:p>
    <w:p w:rsidR="0061732E" w:rsidRPr="00FD3E72" w:rsidRDefault="0061732E" w:rsidP="0061732E">
      <w:pPr>
        <w:pStyle w:val="a1"/>
        <w:rPr>
          <w:sz w:val="24"/>
          <w:szCs w:val="24"/>
        </w:rPr>
      </w:pPr>
      <w:r w:rsidRPr="00FD3E72">
        <w:rPr>
          <w:sz w:val="24"/>
          <w:szCs w:val="24"/>
        </w:rPr>
        <w:t>ведение охотничьего хозяйства;</w:t>
      </w:r>
    </w:p>
    <w:p w:rsidR="0061732E" w:rsidRPr="00FD3E72" w:rsidRDefault="0061732E" w:rsidP="0061732E">
      <w:pPr>
        <w:pStyle w:val="a1"/>
        <w:rPr>
          <w:sz w:val="24"/>
          <w:szCs w:val="24"/>
        </w:rPr>
      </w:pPr>
      <w:r w:rsidRPr="00FD3E72">
        <w:rPr>
          <w:sz w:val="24"/>
          <w:szCs w:val="24"/>
        </w:rPr>
        <w:t>ведение сельского хозяйства;</w:t>
      </w:r>
    </w:p>
    <w:p w:rsidR="0061732E" w:rsidRPr="00FD3E72" w:rsidRDefault="0061732E" w:rsidP="0061732E">
      <w:pPr>
        <w:pStyle w:val="a1"/>
        <w:rPr>
          <w:sz w:val="24"/>
          <w:szCs w:val="24"/>
        </w:rPr>
      </w:pPr>
      <w:r w:rsidRPr="00FD3E72">
        <w:rPr>
          <w:sz w:val="24"/>
          <w:szCs w:val="24"/>
        </w:rPr>
        <w:t>разработка месторождений полезных ископаемых;</w:t>
      </w:r>
    </w:p>
    <w:p w:rsidR="0061732E" w:rsidRPr="00FD3E72" w:rsidRDefault="0061732E" w:rsidP="0061732E">
      <w:pPr>
        <w:pStyle w:val="a1"/>
        <w:rPr>
          <w:sz w:val="24"/>
          <w:szCs w:val="24"/>
        </w:rPr>
      </w:pPr>
      <w:r w:rsidRPr="00FD3E72">
        <w:rPr>
          <w:sz w:val="24"/>
          <w:szCs w:val="24"/>
        </w:rPr>
        <w:t>размещение объектов капитального строительства, за исключением гидротехнических сооружений.</w:t>
      </w:r>
    </w:p>
    <w:p w:rsidR="0061732E" w:rsidRPr="00FD3E72" w:rsidRDefault="0061732E" w:rsidP="0061732E">
      <w:pPr>
        <w:pStyle w:val="a6"/>
        <w:rPr>
          <w:sz w:val="24"/>
          <w:szCs w:val="24"/>
        </w:rPr>
      </w:pPr>
      <w:r w:rsidRPr="00FD3E72">
        <w:rPr>
          <w:sz w:val="24"/>
          <w:szCs w:val="24"/>
        </w:rPr>
        <w:t>В целях охраны лесопарковых зон допускается возведение ограждений на их территориях.</w:t>
      </w:r>
    </w:p>
    <w:p w:rsidR="0061732E" w:rsidRPr="00FD3E72" w:rsidRDefault="0061732E" w:rsidP="0061732E">
      <w:pPr>
        <w:pStyle w:val="a6"/>
        <w:rPr>
          <w:sz w:val="24"/>
          <w:szCs w:val="24"/>
        </w:rPr>
      </w:pPr>
      <w:r w:rsidRPr="00FD3E72">
        <w:rPr>
          <w:sz w:val="24"/>
          <w:szCs w:val="24"/>
        </w:rPr>
        <w:t>Изменение границ лесопарковых, зеленых зон, которое может привести к уменьшению их площади, не допускается.</w:t>
      </w:r>
    </w:p>
    <w:p w:rsidR="0061732E" w:rsidRPr="00FD3E72" w:rsidRDefault="0061732E" w:rsidP="0061732E">
      <w:pPr>
        <w:pStyle w:val="a6"/>
        <w:rPr>
          <w:sz w:val="24"/>
          <w:szCs w:val="24"/>
        </w:rPr>
      </w:pPr>
      <w:r w:rsidRPr="00FD3E72">
        <w:rPr>
          <w:sz w:val="24"/>
          <w:szCs w:val="24"/>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61732E" w:rsidRPr="00FD3E72" w:rsidRDefault="0061732E" w:rsidP="0061732E">
      <w:pPr>
        <w:pStyle w:val="ad"/>
        <w:rPr>
          <w:sz w:val="24"/>
          <w:szCs w:val="24"/>
        </w:rPr>
      </w:pPr>
      <w:proofErr w:type="spellStart"/>
      <w:r w:rsidRPr="00FD3E72">
        <w:rPr>
          <w:sz w:val="24"/>
          <w:szCs w:val="24"/>
        </w:rPr>
        <w:t>Водоохранные</w:t>
      </w:r>
      <w:proofErr w:type="spellEnd"/>
      <w:r w:rsidRPr="00FD3E72">
        <w:rPr>
          <w:sz w:val="24"/>
          <w:szCs w:val="24"/>
        </w:rPr>
        <w:t xml:space="preserve"> зоны, прибрежные защитные и береговые полосы</w:t>
      </w:r>
    </w:p>
    <w:p w:rsidR="0061732E" w:rsidRPr="00FD3E72" w:rsidRDefault="0061732E" w:rsidP="0061732E">
      <w:pPr>
        <w:pStyle w:val="a6"/>
        <w:rPr>
          <w:sz w:val="24"/>
          <w:szCs w:val="24"/>
        </w:rPr>
      </w:pPr>
      <w:r w:rsidRPr="00FD3E72">
        <w:rPr>
          <w:sz w:val="24"/>
          <w:szCs w:val="24"/>
        </w:rPr>
        <w:t xml:space="preserve">Ширина </w:t>
      </w:r>
      <w:proofErr w:type="spellStart"/>
      <w:r w:rsidRPr="00FD3E72">
        <w:rPr>
          <w:sz w:val="24"/>
          <w:szCs w:val="24"/>
        </w:rPr>
        <w:t>водоохранных</w:t>
      </w:r>
      <w:proofErr w:type="spellEnd"/>
      <w:r w:rsidRPr="00FD3E72">
        <w:rPr>
          <w:sz w:val="24"/>
          <w:szCs w:val="24"/>
        </w:rPr>
        <w:t xml:space="preserve"> зон и прибрежных защитных полос рек, ручьев, каналов, озер, водохранилищ, морей, а также режим их использования определяются в соответствии с требованиями статьи 65 Водного кодекса Российской Федерации.</w:t>
      </w:r>
    </w:p>
    <w:p w:rsidR="0061732E" w:rsidRPr="00FD3E72" w:rsidRDefault="0061732E" w:rsidP="0061732E">
      <w:pPr>
        <w:pStyle w:val="a6"/>
        <w:rPr>
          <w:sz w:val="24"/>
          <w:szCs w:val="24"/>
        </w:rPr>
      </w:pPr>
      <w:r w:rsidRPr="00FD3E72">
        <w:rPr>
          <w:sz w:val="24"/>
          <w:szCs w:val="24"/>
        </w:rPr>
        <w:t xml:space="preserve">Ширина </w:t>
      </w:r>
      <w:proofErr w:type="spellStart"/>
      <w:r w:rsidRPr="00FD3E72">
        <w:rPr>
          <w:sz w:val="24"/>
          <w:szCs w:val="24"/>
        </w:rPr>
        <w:t>водоохранных</w:t>
      </w:r>
      <w:proofErr w:type="spellEnd"/>
      <w:r w:rsidRPr="00FD3E72">
        <w:rPr>
          <w:sz w:val="24"/>
          <w:szCs w:val="24"/>
        </w:rPr>
        <w:t xml:space="preserve"> зон устанавливается:</w:t>
      </w:r>
    </w:p>
    <w:p w:rsidR="0061732E" w:rsidRPr="00FD3E72" w:rsidRDefault="0061732E" w:rsidP="0061732E">
      <w:pPr>
        <w:pStyle w:val="a1"/>
        <w:rPr>
          <w:sz w:val="24"/>
          <w:szCs w:val="24"/>
        </w:rPr>
      </w:pPr>
      <w:r w:rsidRPr="00FD3E72">
        <w:rPr>
          <w:sz w:val="24"/>
          <w:szCs w:val="24"/>
        </w:rPr>
        <w:t>для рек или ручьев от их истока для рек или ручьев протяженностью:</w:t>
      </w:r>
    </w:p>
    <w:p w:rsidR="0061732E" w:rsidRPr="00FD3E72" w:rsidRDefault="0061732E" w:rsidP="0061732E">
      <w:pPr>
        <w:pStyle w:val="a1"/>
        <w:numPr>
          <w:ilvl w:val="1"/>
          <w:numId w:val="1"/>
        </w:numPr>
        <w:rPr>
          <w:sz w:val="24"/>
          <w:szCs w:val="24"/>
        </w:rPr>
      </w:pPr>
      <w:r w:rsidRPr="00FD3E72">
        <w:rPr>
          <w:sz w:val="24"/>
          <w:szCs w:val="24"/>
        </w:rPr>
        <w:t>до 10 км – 50 м;</w:t>
      </w:r>
    </w:p>
    <w:p w:rsidR="0061732E" w:rsidRPr="00FD3E72" w:rsidRDefault="0061732E" w:rsidP="0061732E">
      <w:pPr>
        <w:pStyle w:val="a1"/>
        <w:numPr>
          <w:ilvl w:val="1"/>
          <w:numId w:val="1"/>
        </w:numPr>
        <w:rPr>
          <w:sz w:val="24"/>
          <w:szCs w:val="24"/>
        </w:rPr>
      </w:pPr>
      <w:r w:rsidRPr="00FD3E72">
        <w:rPr>
          <w:sz w:val="24"/>
          <w:szCs w:val="24"/>
        </w:rPr>
        <w:t>от 10 до 50 км – 100 м;</w:t>
      </w:r>
    </w:p>
    <w:p w:rsidR="0061732E" w:rsidRPr="00FD3E72" w:rsidRDefault="0061732E" w:rsidP="0061732E">
      <w:pPr>
        <w:pStyle w:val="a1"/>
        <w:numPr>
          <w:ilvl w:val="1"/>
          <w:numId w:val="1"/>
        </w:numPr>
        <w:rPr>
          <w:sz w:val="24"/>
          <w:szCs w:val="24"/>
        </w:rPr>
      </w:pPr>
      <w:r w:rsidRPr="00FD3E72">
        <w:rPr>
          <w:sz w:val="24"/>
          <w:szCs w:val="24"/>
        </w:rPr>
        <w:t>от 50 км и более – 200 м.</w:t>
      </w:r>
    </w:p>
    <w:p w:rsidR="0061732E" w:rsidRPr="00FD3E72" w:rsidRDefault="0061732E" w:rsidP="0061732E">
      <w:pPr>
        <w:pStyle w:val="a1"/>
        <w:rPr>
          <w:sz w:val="24"/>
          <w:szCs w:val="24"/>
        </w:rPr>
      </w:pPr>
      <w:r w:rsidRPr="00FD3E72">
        <w:rPr>
          <w:sz w:val="24"/>
          <w:szCs w:val="24"/>
        </w:rPr>
        <w:t>для реки, ручья протяженностью менее 10 км от истока до устья – совпадает с прибрежной защитной полосой;</w:t>
      </w:r>
    </w:p>
    <w:p w:rsidR="0061732E" w:rsidRPr="00FD3E72" w:rsidRDefault="0061732E" w:rsidP="0061732E">
      <w:pPr>
        <w:pStyle w:val="a1"/>
        <w:rPr>
          <w:sz w:val="24"/>
          <w:szCs w:val="24"/>
        </w:rPr>
      </w:pPr>
      <w:r w:rsidRPr="00FD3E72">
        <w:rPr>
          <w:sz w:val="24"/>
          <w:szCs w:val="24"/>
        </w:rPr>
        <w:t xml:space="preserve">для истоков реки, ручья – радиус </w:t>
      </w:r>
      <w:proofErr w:type="spellStart"/>
      <w:r w:rsidRPr="00FD3E72">
        <w:rPr>
          <w:sz w:val="24"/>
          <w:szCs w:val="24"/>
        </w:rPr>
        <w:t>водоохранной</w:t>
      </w:r>
      <w:proofErr w:type="spellEnd"/>
      <w:r w:rsidRPr="00FD3E72">
        <w:rPr>
          <w:sz w:val="24"/>
          <w:szCs w:val="24"/>
        </w:rPr>
        <w:t xml:space="preserve"> зоны 50 м;</w:t>
      </w:r>
    </w:p>
    <w:p w:rsidR="0061732E" w:rsidRPr="00FD3E72" w:rsidRDefault="0061732E" w:rsidP="0061732E">
      <w:pPr>
        <w:pStyle w:val="a1"/>
        <w:rPr>
          <w:sz w:val="24"/>
          <w:szCs w:val="24"/>
        </w:rPr>
      </w:pPr>
      <w:r w:rsidRPr="00FD3E72">
        <w:rPr>
          <w:sz w:val="24"/>
          <w:szCs w:val="24"/>
        </w:rPr>
        <w:t>для озера, водохранилища, за исключением озера, расположенного внутри болота, или озера, водохранилища с акваторией менее 0,5 км</w:t>
      </w:r>
      <w:proofErr w:type="gramStart"/>
      <w:r w:rsidRPr="00FD3E72">
        <w:rPr>
          <w:sz w:val="24"/>
          <w:szCs w:val="24"/>
        </w:rPr>
        <w:t>2</w:t>
      </w:r>
      <w:proofErr w:type="gramEnd"/>
      <w:r w:rsidRPr="00FD3E72">
        <w:rPr>
          <w:sz w:val="24"/>
          <w:szCs w:val="24"/>
        </w:rPr>
        <w:t>, – 50 м;</w:t>
      </w:r>
    </w:p>
    <w:p w:rsidR="0061732E" w:rsidRPr="00FD3E72" w:rsidRDefault="0061732E" w:rsidP="0061732E">
      <w:pPr>
        <w:pStyle w:val="a1"/>
        <w:rPr>
          <w:sz w:val="24"/>
          <w:szCs w:val="24"/>
        </w:rPr>
      </w:pPr>
      <w:r w:rsidRPr="00FD3E72">
        <w:rPr>
          <w:sz w:val="24"/>
          <w:szCs w:val="24"/>
        </w:rPr>
        <w:t>для магистральных или межхозяйственных каналов – совпадает по ширине с полосами отводов;</w:t>
      </w:r>
    </w:p>
    <w:p w:rsidR="0061732E" w:rsidRPr="00FD3E72" w:rsidRDefault="0061732E" w:rsidP="0061732E">
      <w:pPr>
        <w:pStyle w:val="a1"/>
        <w:rPr>
          <w:sz w:val="24"/>
          <w:szCs w:val="24"/>
        </w:rPr>
      </w:pPr>
      <w:r w:rsidRPr="00FD3E72">
        <w:rPr>
          <w:sz w:val="24"/>
          <w:szCs w:val="24"/>
        </w:rPr>
        <w:t>для морей – 500 м.</w:t>
      </w:r>
    </w:p>
    <w:p w:rsidR="0061732E" w:rsidRPr="00FD3E72" w:rsidRDefault="0061732E" w:rsidP="0061732E">
      <w:pPr>
        <w:pStyle w:val="a6"/>
        <w:rPr>
          <w:sz w:val="24"/>
          <w:szCs w:val="24"/>
        </w:rPr>
      </w:pPr>
      <w:r w:rsidRPr="00FD3E72">
        <w:rPr>
          <w:sz w:val="24"/>
          <w:szCs w:val="24"/>
        </w:rPr>
        <w:t>Ширина прибрежной защитной полосы устанавливается:</w:t>
      </w:r>
    </w:p>
    <w:p w:rsidR="0061732E" w:rsidRPr="00FD3E72" w:rsidRDefault="0061732E" w:rsidP="0061732E">
      <w:pPr>
        <w:pStyle w:val="a1"/>
        <w:rPr>
          <w:sz w:val="24"/>
          <w:szCs w:val="24"/>
        </w:rPr>
      </w:pPr>
      <w:r w:rsidRPr="00FD3E72">
        <w:rPr>
          <w:sz w:val="24"/>
          <w:szCs w:val="24"/>
        </w:rPr>
        <w:t xml:space="preserve">в зависимости от уклона берега водного объекта и составляет, </w:t>
      </w:r>
      <w:proofErr w:type="gramStart"/>
      <w:r w:rsidRPr="00FD3E72">
        <w:rPr>
          <w:sz w:val="24"/>
          <w:szCs w:val="24"/>
        </w:rPr>
        <w:t>м</w:t>
      </w:r>
      <w:proofErr w:type="gramEnd"/>
      <w:r w:rsidRPr="00FD3E72">
        <w:rPr>
          <w:sz w:val="24"/>
          <w:szCs w:val="24"/>
        </w:rPr>
        <w:t>, для уклона:</w:t>
      </w:r>
    </w:p>
    <w:p w:rsidR="0061732E" w:rsidRPr="00FD3E72" w:rsidRDefault="0061732E" w:rsidP="0061732E">
      <w:pPr>
        <w:pStyle w:val="a1"/>
        <w:numPr>
          <w:ilvl w:val="1"/>
          <w:numId w:val="1"/>
        </w:numPr>
        <w:rPr>
          <w:sz w:val="24"/>
          <w:szCs w:val="24"/>
        </w:rPr>
      </w:pPr>
      <w:r w:rsidRPr="00FD3E72">
        <w:rPr>
          <w:sz w:val="24"/>
          <w:szCs w:val="24"/>
        </w:rPr>
        <w:t>обратного или нулевого– 30;</w:t>
      </w:r>
    </w:p>
    <w:p w:rsidR="0061732E" w:rsidRPr="00FD3E72" w:rsidRDefault="0061732E" w:rsidP="0061732E">
      <w:pPr>
        <w:pStyle w:val="a1"/>
        <w:numPr>
          <w:ilvl w:val="1"/>
          <w:numId w:val="1"/>
        </w:numPr>
        <w:rPr>
          <w:sz w:val="24"/>
          <w:szCs w:val="24"/>
        </w:rPr>
      </w:pPr>
      <w:r w:rsidRPr="00FD3E72">
        <w:rPr>
          <w:sz w:val="24"/>
          <w:szCs w:val="24"/>
        </w:rPr>
        <w:t>до 3 градусов – 40;</w:t>
      </w:r>
    </w:p>
    <w:p w:rsidR="0061732E" w:rsidRPr="00FD3E72" w:rsidRDefault="0061732E" w:rsidP="0061732E">
      <w:pPr>
        <w:pStyle w:val="a1"/>
        <w:numPr>
          <w:ilvl w:val="1"/>
          <w:numId w:val="1"/>
        </w:numPr>
        <w:rPr>
          <w:sz w:val="24"/>
          <w:szCs w:val="24"/>
        </w:rPr>
      </w:pPr>
      <w:r w:rsidRPr="00FD3E72">
        <w:rPr>
          <w:sz w:val="24"/>
          <w:szCs w:val="24"/>
        </w:rPr>
        <w:t>3 и более градуса – 50.</w:t>
      </w:r>
    </w:p>
    <w:p w:rsidR="0061732E" w:rsidRPr="00FD3E72" w:rsidRDefault="0061732E" w:rsidP="0061732E">
      <w:pPr>
        <w:pStyle w:val="a1"/>
        <w:rPr>
          <w:sz w:val="24"/>
          <w:szCs w:val="24"/>
        </w:rPr>
      </w:pPr>
      <w:r w:rsidRPr="00FD3E72">
        <w:rPr>
          <w:sz w:val="24"/>
          <w:szCs w:val="24"/>
        </w:rPr>
        <w:t>для расположенных в границах болот проточных и сточных озер и соответствующих водотоков – 50 м;</w:t>
      </w:r>
    </w:p>
    <w:p w:rsidR="0061732E" w:rsidRPr="00FD3E72" w:rsidRDefault="0061732E" w:rsidP="0061732E">
      <w:pPr>
        <w:pStyle w:val="a1"/>
        <w:rPr>
          <w:sz w:val="24"/>
          <w:szCs w:val="24"/>
        </w:rPr>
      </w:pPr>
      <w:proofErr w:type="gramStart"/>
      <w:r w:rsidRPr="00FD3E72">
        <w:rPr>
          <w:sz w:val="24"/>
          <w:szCs w:val="24"/>
        </w:rPr>
        <w:t xml:space="preserve">для озер, водохранилищ, имеющих особо ценное </w:t>
      </w:r>
      <w:proofErr w:type="spellStart"/>
      <w:r w:rsidRPr="00FD3E72">
        <w:rPr>
          <w:sz w:val="24"/>
          <w:szCs w:val="24"/>
        </w:rPr>
        <w:t>рыбохозяйственное</w:t>
      </w:r>
      <w:proofErr w:type="spellEnd"/>
      <w:r w:rsidRPr="00FD3E72">
        <w:rPr>
          <w:sz w:val="24"/>
          <w:szCs w:val="24"/>
        </w:rPr>
        <w:t xml:space="preserve"> значение (места нереста, нагула, зимовки рыб и других водных биологических ресурсов – 200 м независимо от уклона прилегающих земель.</w:t>
      </w:r>
      <w:proofErr w:type="gramEnd"/>
    </w:p>
    <w:p w:rsidR="0061732E" w:rsidRPr="00FD3E72" w:rsidRDefault="0061732E" w:rsidP="0061732E">
      <w:pPr>
        <w:pStyle w:val="a6"/>
        <w:rPr>
          <w:sz w:val="24"/>
          <w:szCs w:val="24"/>
        </w:rPr>
      </w:pPr>
      <w:r w:rsidRPr="00FD3E72">
        <w:rPr>
          <w:sz w:val="24"/>
          <w:szCs w:val="24"/>
        </w:rPr>
        <w:lastRenderedPageBreak/>
        <w:t>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61732E" w:rsidRPr="00FD3E72" w:rsidRDefault="0061732E" w:rsidP="0061732E">
      <w:pPr>
        <w:pStyle w:val="a6"/>
        <w:rPr>
          <w:sz w:val="24"/>
          <w:szCs w:val="24"/>
        </w:rPr>
      </w:pPr>
      <w:r w:rsidRPr="00FD3E72">
        <w:rPr>
          <w:sz w:val="24"/>
          <w:szCs w:val="24"/>
        </w:rPr>
        <w:t xml:space="preserve">Ширина береговой полосы устанавливается, </w:t>
      </w:r>
      <w:proofErr w:type="gramStart"/>
      <w:r w:rsidRPr="00FD3E72">
        <w:rPr>
          <w:sz w:val="24"/>
          <w:szCs w:val="24"/>
        </w:rPr>
        <w:t>м</w:t>
      </w:r>
      <w:proofErr w:type="gramEnd"/>
      <w:r w:rsidRPr="00FD3E72">
        <w:rPr>
          <w:sz w:val="24"/>
          <w:szCs w:val="24"/>
        </w:rPr>
        <w:t>:</w:t>
      </w:r>
    </w:p>
    <w:p w:rsidR="0061732E" w:rsidRPr="00FD3E72" w:rsidRDefault="0061732E" w:rsidP="0061732E">
      <w:pPr>
        <w:pStyle w:val="a1"/>
        <w:rPr>
          <w:sz w:val="24"/>
          <w:szCs w:val="24"/>
        </w:rPr>
      </w:pPr>
      <w:r w:rsidRPr="00FD3E72">
        <w:rPr>
          <w:sz w:val="24"/>
          <w:szCs w:val="24"/>
        </w:rPr>
        <w:t>для водных объектов общего пользования за исключением каналов, а также рек и ручьев, протяженность которых от истока до устья не более 10 км – 20;</w:t>
      </w:r>
    </w:p>
    <w:p w:rsidR="0061732E" w:rsidRPr="00FD3E72" w:rsidRDefault="0061732E" w:rsidP="0061732E">
      <w:pPr>
        <w:pStyle w:val="a1"/>
        <w:rPr>
          <w:sz w:val="24"/>
          <w:szCs w:val="24"/>
        </w:rPr>
      </w:pPr>
      <w:r w:rsidRPr="00FD3E72">
        <w:rPr>
          <w:sz w:val="24"/>
          <w:szCs w:val="24"/>
        </w:rPr>
        <w:t>для каналов, а также рек и ручьев, протяженность которых от истока до устья не более 10 км – 5.</w:t>
      </w:r>
    </w:p>
    <w:p w:rsidR="0061732E" w:rsidRPr="00FD3E72" w:rsidRDefault="0061732E" w:rsidP="0061732E">
      <w:pPr>
        <w:pStyle w:val="ad"/>
        <w:rPr>
          <w:sz w:val="24"/>
          <w:szCs w:val="24"/>
        </w:rPr>
      </w:pPr>
      <w:r w:rsidRPr="00FD3E72">
        <w:rPr>
          <w:sz w:val="24"/>
          <w:szCs w:val="24"/>
        </w:rPr>
        <w:t xml:space="preserve">Рыбоохранные и </w:t>
      </w:r>
      <w:proofErr w:type="spellStart"/>
      <w:r w:rsidRPr="00FD3E72">
        <w:rPr>
          <w:sz w:val="24"/>
          <w:szCs w:val="24"/>
        </w:rPr>
        <w:t>рыбохозяйственные</w:t>
      </w:r>
      <w:proofErr w:type="spellEnd"/>
      <w:r w:rsidRPr="00FD3E72">
        <w:rPr>
          <w:sz w:val="24"/>
          <w:szCs w:val="24"/>
        </w:rPr>
        <w:t xml:space="preserve"> заповедные зоны</w:t>
      </w:r>
    </w:p>
    <w:p w:rsidR="0061732E" w:rsidRPr="00FD3E72" w:rsidRDefault="0061732E" w:rsidP="0061732E">
      <w:pPr>
        <w:pStyle w:val="a6"/>
        <w:rPr>
          <w:sz w:val="24"/>
          <w:szCs w:val="24"/>
        </w:rPr>
      </w:pPr>
      <w:r w:rsidRPr="00FD3E72">
        <w:rPr>
          <w:sz w:val="24"/>
          <w:szCs w:val="24"/>
        </w:rPr>
        <w:t>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61732E" w:rsidRPr="00FD3E72" w:rsidRDefault="0061732E" w:rsidP="0061732E">
      <w:pPr>
        <w:pStyle w:val="a6"/>
        <w:rPr>
          <w:sz w:val="24"/>
          <w:szCs w:val="24"/>
        </w:rPr>
      </w:pPr>
      <w:r w:rsidRPr="00FD3E72">
        <w:rPr>
          <w:sz w:val="24"/>
          <w:szCs w:val="24"/>
        </w:rPr>
        <w:t xml:space="preserve">Рыбоохранной зоной является территория, прилегающая к акватории водного объекта </w:t>
      </w:r>
      <w:proofErr w:type="spellStart"/>
      <w:r w:rsidRPr="00FD3E72">
        <w:rPr>
          <w:sz w:val="24"/>
          <w:szCs w:val="24"/>
        </w:rPr>
        <w:t>рыбохозяйственного</w:t>
      </w:r>
      <w:proofErr w:type="spellEnd"/>
      <w:r w:rsidRPr="00FD3E72">
        <w:rPr>
          <w:sz w:val="24"/>
          <w:szCs w:val="24"/>
        </w:rPr>
        <w:t xml:space="preserve"> значения, на которой вводятся ограничения, и устанавливается особый режим хозяйственной и иной деятельности.</w:t>
      </w:r>
    </w:p>
    <w:p w:rsidR="0061732E" w:rsidRPr="00FD3E72" w:rsidRDefault="0061732E" w:rsidP="0061732E">
      <w:pPr>
        <w:pStyle w:val="a6"/>
        <w:rPr>
          <w:sz w:val="24"/>
          <w:szCs w:val="24"/>
        </w:rPr>
      </w:pPr>
      <w:r w:rsidRPr="00FD3E72">
        <w:rPr>
          <w:sz w:val="24"/>
          <w:szCs w:val="24"/>
        </w:rPr>
        <w:t xml:space="preserve">Ширина рыбоохранной зоны рек и ручьев устанавливается от их истока до устья и составляет для рек и ручьев протяженностью, </w:t>
      </w:r>
      <w:proofErr w:type="gramStart"/>
      <w:r w:rsidRPr="00FD3E72">
        <w:rPr>
          <w:sz w:val="24"/>
          <w:szCs w:val="24"/>
        </w:rPr>
        <w:t>км</w:t>
      </w:r>
      <w:proofErr w:type="gramEnd"/>
      <w:r w:rsidRPr="00FD3E72">
        <w:rPr>
          <w:sz w:val="24"/>
          <w:szCs w:val="24"/>
        </w:rPr>
        <w:t>:</w:t>
      </w:r>
    </w:p>
    <w:p w:rsidR="0061732E" w:rsidRPr="00FD3E72" w:rsidRDefault="0061732E" w:rsidP="0061732E">
      <w:pPr>
        <w:pStyle w:val="a1"/>
        <w:rPr>
          <w:sz w:val="24"/>
          <w:szCs w:val="24"/>
        </w:rPr>
      </w:pPr>
      <w:r w:rsidRPr="00FD3E72">
        <w:rPr>
          <w:sz w:val="24"/>
          <w:szCs w:val="24"/>
        </w:rPr>
        <w:t>до 10 – 50 м;</w:t>
      </w:r>
    </w:p>
    <w:p w:rsidR="0061732E" w:rsidRPr="00FD3E72" w:rsidRDefault="0061732E" w:rsidP="0061732E">
      <w:pPr>
        <w:pStyle w:val="a1"/>
        <w:rPr>
          <w:sz w:val="24"/>
          <w:szCs w:val="24"/>
        </w:rPr>
      </w:pPr>
      <w:r w:rsidRPr="00FD3E72">
        <w:rPr>
          <w:sz w:val="24"/>
          <w:szCs w:val="24"/>
        </w:rPr>
        <w:t>от 10 до 50 – 100 м;</w:t>
      </w:r>
    </w:p>
    <w:p w:rsidR="0061732E" w:rsidRPr="00FD3E72" w:rsidRDefault="0061732E" w:rsidP="0061732E">
      <w:pPr>
        <w:pStyle w:val="a1"/>
        <w:rPr>
          <w:sz w:val="24"/>
          <w:szCs w:val="24"/>
        </w:rPr>
      </w:pPr>
      <w:r w:rsidRPr="00FD3E72">
        <w:rPr>
          <w:sz w:val="24"/>
          <w:szCs w:val="24"/>
        </w:rPr>
        <w:t>от 50 и более – 200 м.</w:t>
      </w:r>
    </w:p>
    <w:p w:rsidR="0061732E" w:rsidRPr="00FD3E72" w:rsidRDefault="0061732E" w:rsidP="0061732E">
      <w:pPr>
        <w:pStyle w:val="a6"/>
        <w:rPr>
          <w:sz w:val="24"/>
          <w:szCs w:val="24"/>
        </w:rPr>
      </w:pPr>
      <w:r w:rsidRPr="00FD3E72">
        <w:rPr>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61732E" w:rsidRPr="00FD3E72" w:rsidRDefault="0061732E" w:rsidP="0061732E">
      <w:pPr>
        <w:pStyle w:val="a6"/>
        <w:rPr>
          <w:sz w:val="24"/>
          <w:szCs w:val="24"/>
        </w:rPr>
      </w:pPr>
      <w:r w:rsidRPr="00FD3E72">
        <w:rPr>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61732E" w:rsidRPr="00FD3E72" w:rsidRDefault="0061732E" w:rsidP="0061732E">
      <w:pPr>
        <w:pStyle w:val="a6"/>
        <w:rPr>
          <w:sz w:val="24"/>
          <w:szCs w:val="24"/>
        </w:rPr>
      </w:pPr>
      <w:proofErr w:type="spellStart"/>
      <w:r w:rsidRPr="00FD3E72">
        <w:rPr>
          <w:sz w:val="24"/>
          <w:szCs w:val="24"/>
        </w:rPr>
        <w:t>Рыбохозяйственной</w:t>
      </w:r>
      <w:proofErr w:type="spellEnd"/>
      <w:r w:rsidRPr="00FD3E72">
        <w:rPr>
          <w:sz w:val="24"/>
          <w:szCs w:val="24"/>
        </w:rPr>
        <w:t xml:space="preserve"> заповедной зоной является водный объект </w:t>
      </w:r>
      <w:proofErr w:type="spellStart"/>
      <w:r w:rsidRPr="00FD3E72">
        <w:rPr>
          <w:sz w:val="24"/>
          <w:szCs w:val="24"/>
        </w:rPr>
        <w:t>рыбохозяйственного</w:t>
      </w:r>
      <w:proofErr w:type="spellEnd"/>
      <w:r w:rsidRPr="00FD3E72">
        <w:rPr>
          <w:sz w:val="24"/>
          <w:szCs w:val="24"/>
        </w:rPr>
        <w:t xml:space="preserve">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61732E" w:rsidRPr="00FD3E72" w:rsidRDefault="0061732E" w:rsidP="0061732E">
      <w:pPr>
        <w:pStyle w:val="a6"/>
        <w:rPr>
          <w:sz w:val="24"/>
          <w:szCs w:val="24"/>
        </w:rPr>
      </w:pPr>
      <w:r w:rsidRPr="00FD3E72">
        <w:rPr>
          <w:sz w:val="24"/>
          <w:szCs w:val="24"/>
        </w:rPr>
        <w:t xml:space="preserve">На территориях государственных природных заповедников, национальных парков и государственных природных заказников федерального значения </w:t>
      </w:r>
      <w:proofErr w:type="spellStart"/>
      <w:r w:rsidRPr="00FD3E72">
        <w:rPr>
          <w:sz w:val="24"/>
          <w:szCs w:val="24"/>
        </w:rPr>
        <w:t>рыбохозяйственные</w:t>
      </w:r>
      <w:proofErr w:type="spellEnd"/>
      <w:r w:rsidRPr="00FD3E72">
        <w:rPr>
          <w:sz w:val="24"/>
          <w:szCs w:val="24"/>
        </w:rPr>
        <w:t xml:space="preserve"> заповедные зоны не устанавливаются.</w:t>
      </w:r>
    </w:p>
    <w:p w:rsidR="0061732E" w:rsidRPr="00FD3E72" w:rsidRDefault="0061732E" w:rsidP="0061732E">
      <w:pPr>
        <w:pStyle w:val="a6"/>
        <w:rPr>
          <w:sz w:val="24"/>
          <w:szCs w:val="24"/>
        </w:rPr>
      </w:pPr>
      <w:proofErr w:type="gramStart"/>
      <w:r w:rsidRPr="00FD3E72">
        <w:rPr>
          <w:sz w:val="24"/>
          <w:szCs w:val="24"/>
        </w:rPr>
        <w:t xml:space="preserve">Размер, границы и необходимость установления </w:t>
      </w:r>
      <w:proofErr w:type="spellStart"/>
      <w:r w:rsidRPr="00FD3E72">
        <w:rPr>
          <w:sz w:val="24"/>
          <w:szCs w:val="24"/>
        </w:rPr>
        <w:t>рыбохозяйственных</w:t>
      </w:r>
      <w:proofErr w:type="spellEnd"/>
      <w:r w:rsidRPr="00FD3E72">
        <w:rPr>
          <w:sz w:val="24"/>
          <w:szCs w:val="24"/>
        </w:rPr>
        <w:t xml:space="preserve"> заповедных зон, имеющих особо ценное </w:t>
      </w:r>
      <w:proofErr w:type="spellStart"/>
      <w:r w:rsidRPr="00FD3E72">
        <w:rPr>
          <w:sz w:val="24"/>
          <w:szCs w:val="24"/>
        </w:rPr>
        <w:t>рыбохозяйственное</w:t>
      </w:r>
      <w:proofErr w:type="spellEnd"/>
      <w:r w:rsidRPr="00FD3E72">
        <w:rPr>
          <w:sz w:val="24"/>
          <w:szCs w:val="24"/>
        </w:rPr>
        <w:t xml:space="preserve"> значение (места нагула, зимовки, нереста </w:t>
      </w:r>
      <w:r w:rsidRPr="00FD3E72">
        <w:rPr>
          <w:sz w:val="24"/>
          <w:szCs w:val="24"/>
        </w:rPr>
        <w:lastRenderedPageBreak/>
        <w:t>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w:t>
      </w:r>
      <w:proofErr w:type="gramEnd"/>
      <w:r w:rsidRPr="00FD3E72">
        <w:rPr>
          <w:sz w:val="24"/>
          <w:szCs w:val="24"/>
        </w:rPr>
        <w:t xml:space="preserve"> биологических ресурсов и научных исследований, касающихся водных биологических ресурсов.</w:t>
      </w:r>
    </w:p>
    <w:p w:rsidR="0061732E" w:rsidRPr="00FD3E72" w:rsidRDefault="0061732E" w:rsidP="0061732E">
      <w:pPr>
        <w:pStyle w:val="a6"/>
        <w:rPr>
          <w:sz w:val="24"/>
          <w:szCs w:val="24"/>
        </w:rPr>
      </w:pPr>
      <w:proofErr w:type="spellStart"/>
      <w:r w:rsidRPr="00FD3E72">
        <w:rPr>
          <w:sz w:val="24"/>
          <w:szCs w:val="24"/>
        </w:rPr>
        <w:t>Рыбохозяйственные</w:t>
      </w:r>
      <w:proofErr w:type="spellEnd"/>
      <w:r w:rsidRPr="00FD3E72">
        <w:rPr>
          <w:sz w:val="24"/>
          <w:szCs w:val="24"/>
        </w:rPr>
        <w:t xml:space="preserve">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1A3550" w:rsidRPr="00FD3E72" w:rsidRDefault="001A3550" w:rsidP="001A3550">
      <w:pPr>
        <w:pStyle w:val="111"/>
        <w:rPr>
          <w:sz w:val="24"/>
          <w:szCs w:val="24"/>
        </w:rPr>
      </w:pPr>
      <w:bookmarkStart w:id="34" w:name="_Toc453945547"/>
      <w:r w:rsidRPr="00FD3E72">
        <w:rPr>
          <w:sz w:val="24"/>
          <w:szCs w:val="24"/>
        </w:rPr>
        <w:t>Земли рекреационного назначения</w:t>
      </w:r>
      <w:bookmarkEnd w:id="34"/>
    </w:p>
    <w:p w:rsidR="001A3550" w:rsidRPr="00FD3E72" w:rsidRDefault="001A3550" w:rsidP="001A3550">
      <w:pPr>
        <w:pStyle w:val="a6"/>
        <w:rPr>
          <w:sz w:val="24"/>
          <w:szCs w:val="24"/>
        </w:rPr>
      </w:pPr>
      <w:proofErr w:type="gramStart"/>
      <w:r w:rsidRPr="00FD3E72">
        <w:rPr>
          <w:sz w:val="24"/>
          <w:szCs w:val="24"/>
        </w:rPr>
        <w:t xml:space="preserve">К землям рекреационного назначения относятся земли, предназначенные и используемые для организации туризма, отдыха,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памятники природы, этнографические и развлекательно-тематические парки, охраняемые береговые линии, охраняемые речные системы, биологические станции, </w:t>
      </w:r>
      <w:proofErr w:type="spellStart"/>
      <w:r w:rsidRPr="00FD3E72">
        <w:rPr>
          <w:sz w:val="24"/>
          <w:szCs w:val="24"/>
        </w:rPr>
        <w:t>микрозаповедники</w:t>
      </w:r>
      <w:proofErr w:type="spellEnd"/>
      <w:r w:rsidRPr="00FD3E72">
        <w:rPr>
          <w:sz w:val="24"/>
          <w:szCs w:val="24"/>
        </w:rPr>
        <w:t xml:space="preserve"> и другие объекты.</w:t>
      </w:r>
      <w:proofErr w:type="gramEnd"/>
    </w:p>
    <w:p w:rsidR="001A3550" w:rsidRPr="00FD3E72" w:rsidRDefault="001A3550" w:rsidP="001A3550">
      <w:pPr>
        <w:pStyle w:val="a6"/>
        <w:rPr>
          <w:sz w:val="24"/>
          <w:szCs w:val="24"/>
        </w:rPr>
      </w:pPr>
      <w:r w:rsidRPr="00FD3E72">
        <w:rPr>
          <w:sz w:val="24"/>
          <w:szCs w:val="24"/>
        </w:rPr>
        <w:t>Категории местных особо охраняемых зон рекреационного назначения определяются законодательством Мурманской области.</w:t>
      </w:r>
    </w:p>
    <w:p w:rsidR="001A3550" w:rsidRPr="00FD3E72" w:rsidRDefault="001A3550" w:rsidP="001A3550">
      <w:pPr>
        <w:pStyle w:val="a6"/>
        <w:rPr>
          <w:sz w:val="24"/>
          <w:szCs w:val="24"/>
        </w:rPr>
      </w:pPr>
      <w:r w:rsidRPr="00FD3E72">
        <w:rPr>
          <w:sz w:val="24"/>
          <w:szCs w:val="24"/>
        </w:rPr>
        <w:t>В состав земель рекреационного назначения входят также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туристские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1A3550" w:rsidRPr="00FD3E72" w:rsidRDefault="001A3550" w:rsidP="001A3550">
      <w:pPr>
        <w:pStyle w:val="a6"/>
        <w:rPr>
          <w:sz w:val="24"/>
          <w:szCs w:val="24"/>
        </w:rPr>
      </w:pPr>
      <w:r w:rsidRPr="00FD3E72">
        <w:rPr>
          <w:sz w:val="24"/>
          <w:szCs w:val="24"/>
        </w:rPr>
        <w:t>Нормативы, регулирующие деятельность на данных землях, приведены в разделах «Пригородные зоны», «Рекреационные зоны», «Особо охраняемые природные территории» и «Земли природоохранного назначения» настоящих нормативов.</w:t>
      </w:r>
    </w:p>
    <w:p w:rsidR="001A3550" w:rsidRPr="00FD3E72" w:rsidRDefault="001A3550" w:rsidP="001A3550">
      <w:pPr>
        <w:pStyle w:val="a6"/>
        <w:rPr>
          <w:sz w:val="24"/>
          <w:szCs w:val="24"/>
        </w:rPr>
      </w:pPr>
      <w:r w:rsidRPr="00FD3E72">
        <w:rPr>
          <w:sz w:val="24"/>
          <w:szCs w:val="24"/>
        </w:rPr>
        <w:t>Кроме данных объектов в туристско-рекреационную особую экономическую зону могут входить санатории, грязелечебницы, горнолыжные базы, гостиницы, порты и другие объекты для обслуживания туристско-рекреационного комплекса.</w:t>
      </w:r>
    </w:p>
    <w:p w:rsidR="001A3550" w:rsidRPr="00FD3E72" w:rsidRDefault="001A3550" w:rsidP="001A3550">
      <w:pPr>
        <w:pStyle w:val="a6"/>
        <w:rPr>
          <w:sz w:val="24"/>
          <w:szCs w:val="24"/>
        </w:rPr>
      </w:pPr>
      <w:r w:rsidRPr="00FD3E72">
        <w:rPr>
          <w:sz w:val="24"/>
          <w:szCs w:val="24"/>
        </w:rPr>
        <w:t xml:space="preserve">Нормативы по составу, количеству, мощности на проектирование объектов базового рекреационно-туристического комплекса (объекты транспортной и инженерной инфраструктур, гостиницы, торговые объекты и объекты питания, объекты сервиса и др.) </w:t>
      </w:r>
      <w:r w:rsidRPr="00FD3E72">
        <w:rPr>
          <w:sz w:val="24"/>
          <w:szCs w:val="24"/>
        </w:rPr>
        <w:lastRenderedPageBreak/>
        <w:t>принимаются в соответствии с требованиями соответствующих разделов настоящих нормативов.</w:t>
      </w:r>
    </w:p>
    <w:p w:rsidR="001A3550" w:rsidRPr="00FD3E72" w:rsidRDefault="001A3550" w:rsidP="001A3550">
      <w:pPr>
        <w:pStyle w:val="a6"/>
        <w:rPr>
          <w:sz w:val="24"/>
          <w:szCs w:val="24"/>
        </w:rPr>
      </w:pPr>
      <w:r w:rsidRPr="00FD3E72">
        <w:rPr>
          <w:sz w:val="24"/>
          <w:szCs w:val="24"/>
        </w:rPr>
        <w:t>На землях рекреационного назначения, в том числе на территории туристско-рекреационной особой экономической зоны, запрещается деятельность, не соответствующая их целевому назначению.</w:t>
      </w:r>
    </w:p>
    <w:p w:rsidR="001A3550" w:rsidRPr="00FD3E72" w:rsidRDefault="001A3550" w:rsidP="001A3550">
      <w:pPr>
        <w:pStyle w:val="a6"/>
        <w:rPr>
          <w:sz w:val="24"/>
          <w:szCs w:val="24"/>
        </w:rPr>
      </w:pPr>
      <w:r w:rsidRPr="00FD3E72">
        <w:rPr>
          <w:sz w:val="24"/>
          <w:szCs w:val="24"/>
        </w:rPr>
        <w:t>Кроме этого, на землях рекреационного назначения ограничивается жилищное, производственное и сельскохозяйственное строительство. Не допускается развитие отдельных отраслей животноводства, осуществление мелиоративных работ и вырубка леса, которые могут нарушить экологическое равновесие и эстетический облик природного ландшафта.</w:t>
      </w:r>
    </w:p>
    <w:p w:rsidR="001A3550" w:rsidRPr="00FD3E72" w:rsidRDefault="00816FC2" w:rsidP="00816FC2">
      <w:pPr>
        <w:pStyle w:val="111"/>
        <w:rPr>
          <w:sz w:val="24"/>
          <w:szCs w:val="24"/>
        </w:rPr>
      </w:pPr>
      <w:bookmarkStart w:id="35" w:name="_Toc453945548"/>
      <w:r w:rsidRPr="00FD3E72">
        <w:rPr>
          <w:sz w:val="24"/>
          <w:szCs w:val="24"/>
        </w:rPr>
        <w:t>Земли историко-культурного назначения</w:t>
      </w:r>
      <w:bookmarkEnd w:id="35"/>
    </w:p>
    <w:p w:rsidR="00C6072B" w:rsidRPr="00FD3E72" w:rsidRDefault="00C6072B" w:rsidP="00C6072B">
      <w:pPr>
        <w:pStyle w:val="a6"/>
        <w:rPr>
          <w:sz w:val="24"/>
          <w:szCs w:val="24"/>
        </w:rPr>
      </w:pPr>
      <w:r w:rsidRPr="00FD3E72">
        <w:rPr>
          <w:sz w:val="24"/>
          <w:szCs w:val="24"/>
        </w:rPr>
        <w:t>При подготовке документов территориального планирования и документации по планировке территории документация по планировке территории не должна предусматривать снос, перемещение или другие изменения состояния объектов культурного наследия.</w:t>
      </w:r>
    </w:p>
    <w:p w:rsidR="00C6072B" w:rsidRPr="00FD3E72" w:rsidRDefault="00C6072B" w:rsidP="00C6072B">
      <w:pPr>
        <w:pStyle w:val="a6"/>
        <w:rPr>
          <w:sz w:val="24"/>
          <w:szCs w:val="24"/>
        </w:rPr>
      </w:pPr>
      <w:r w:rsidRPr="00FD3E72">
        <w:rPr>
          <w:sz w:val="24"/>
          <w:szCs w:val="24"/>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22.10.2014 N 315-ФЗ "Об объектах культурного наследия (памятниках истории и культуры) народов Российской Федерации".</w:t>
      </w:r>
    </w:p>
    <w:p w:rsidR="00C6072B" w:rsidRPr="00FD3E72" w:rsidRDefault="00C6072B" w:rsidP="00C6072B">
      <w:pPr>
        <w:pStyle w:val="a6"/>
        <w:rPr>
          <w:sz w:val="24"/>
          <w:szCs w:val="24"/>
        </w:rPr>
      </w:pPr>
      <w:proofErr w:type="gramStart"/>
      <w:r w:rsidRPr="00FD3E72">
        <w:rPr>
          <w:sz w:val="24"/>
          <w:szCs w:val="24"/>
        </w:rPr>
        <w:t>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соответствии с требованиями Федерального закона от 22.10.2014 N 315- ФЗ "Об объектах культурного наследия (памятниках истории и культуры) народов Российской Федерации", постановления Правительства Российской Федерации от 26.04.2008 N 315 "Об утверждении Положения</w:t>
      </w:r>
      <w:proofErr w:type="gramEnd"/>
      <w:r w:rsidRPr="00FD3E72">
        <w:rPr>
          <w:sz w:val="24"/>
          <w:szCs w:val="24"/>
        </w:rPr>
        <w:t xml:space="preserve"> о зонах охраны объектов культурного наследия (памятников истории и культуры) народов Российской Федерации" и Закона Мурманской области от 26.10.2006 N 801-01-ЗМО "Об объектах культурного наследия (памятниках истории и культуры) в Мурманской области".</w:t>
      </w:r>
    </w:p>
    <w:p w:rsidR="00C6072B" w:rsidRPr="00FD3E72" w:rsidRDefault="00C6072B" w:rsidP="00C6072B">
      <w:pPr>
        <w:pStyle w:val="a6"/>
        <w:rPr>
          <w:sz w:val="24"/>
          <w:szCs w:val="24"/>
        </w:rPr>
      </w:pPr>
      <w:r w:rsidRPr="00FD3E72">
        <w:rPr>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w:t>
      </w:r>
      <w:r w:rsidRPr="00FD3E72">
        <w:rPr>
          <w:sz w:val="24"/>
          <w:szCs w:val="24"/>
        </w:rPr>
        <w:lastRenderedPageBreak/>
        <w:t>закона от 22.10.2014 N 315-ФЗ "Об объектах культурного наследия (памятниках истории и культуры) народов Российской Федерации".</w:t>
      </w:r>
    </w:p>
    <w:p w:rsidR="00C6072B" w:rsidRPr="00FD3E72" w:rsidRDefault="00C6072B" w:rsidP="00C6072B">
      <w:pPr>
        <w:pStyle w:val="a6"/>
        <w:rPr>
          <w:sz w:val="24"/>
          <w:szCs w:val="24"/>
        </w:rPr>
      </w:pPr>
      <w:r w:rsidRPr="00FD3E72">
        <w:rPr>
          <w:sz w:val="24"/>
          <w:szCs w:val="24"/>
        </w:rPr>
        <w:t>Границы зон охраны объекта культурного наследия, режимы использования земель и градостроительные регламенты в границах данных зон устанавливаются в соответствии с требованиями статей 5 и 6 Закона Мурманской области от 26.10.2006 N 801-01-ЗМО "Об объектах культурного наследия (памятниках истории и культуры) в Мурманской области".</w:t>
      </w:r>
    </w:p>
    <w:p w:rsidR="00C6072B" w:rsidRPr="00FD3E72" w:rsidRDefault="00C6072B" w:rsidP="00C6072B">
      <w:pPr>
        <w:pStyle w:val="a6"/>
        <w:rPr>
          <w:sz w:val="24"/>
          <w:szCs w:val="24"/>
        </w:rPr>
      </w:pPr>
      <w:r w:rsidRPr="00FD3E72">
        <w:rPr>
          <w:sz w:val="24"/>
          <w:szCs w:val="24"/>
        </w:rPr>
        <w:t xml:space="preserve">Расстояния от объектов культурного наследия до вновь возводимых транспортных и инженерных коммуникаций следует принимать, </w:t>
      </w:r>
      <w:proofErr w:type="gramStart"/>
      <w:r w:rsidRPr="00FD3E72">
        <w:rPr>
          <w:sz w:val="24"/>
          <w:szCs w:val="24"/>
        </w:rPr>
        <w:t>м</w:t>
      </w:r>
      <w:proofErr w:type="gramEnd"/>
      <w:r w:rsidRPr="00FD3E72">
        <w:rPr>
          <w:sz w:val="24"/>
          <w:szCs w:val="24"/>
        </w:rPr>
        <w:t>, не менее:</w:t>
      </w:r>
    </w:p>
    <w:p w:rsidR="00C6072B" w:rsidRPr="00FD3E72" w:rsidRDefault="00C6072B" w:rsidP="00C6072B">
      <w:pPr>
        <w:pStyle w:val="a1"/>
        <w:rPr>
          <w:sz w:val="24"/>
          <w:szCs w:val="24"/>
        </w:rPr>
      </w:pPr>
      <w:r w:rsidRPr="00FD3E72">
        <w:rPr>
          <w:sz w:val="24"/>
          <w:szCs w:val="24"/>
        </w:rPr>
        <w:t>до проезжих частей магистралей скоростного и непрерывного движения:</w:t>
      </w:r>
    </w:p>
    <w:p w:rsidR="00C6072B" w:rsidRPr="00FD3E72" w:rsidRDefault="00C6072B" w:rsidP="00C6072B">
      <w:pPr>
        <w:pStyle w:val="a1"/>
        <w:rPr>
          <w:sz w:val="24"/>
          <w:szCs w:val="24"/>
        </w:rPr>
      </w:pPr>
      <w:r w:rsidRPr="00FD3E72">
        <w:rPr>
          <w:sz w:val="24"/>
          <w:szCs w:val="24"/>
        </w:rPr>
        <w:t>в условиях сложного рельефа - 100;</w:t>
      </w:r>
    </w:p>
    <w:p w:rsidR="00C6072B" w:rsidRPr="00FD3E72" w:rsidRDefault="00C6072B" w:rsidP="00C6072B">
      <w:pPr>
        <w:pStyle w:val="a1"/>
        <w:rPr>
          <w:sz w:val="24"/>
          <w:szCs w:val="24"/>
        </w:rPr>
      </w:pPr>
      <w:r w:rsidRPr="00FD3E72">
        <w:rPr>
          <w:sz w:val="24"/>
          <w:szCs w:val="24"/>
        </w:rPr>
        <w:t>на плоском рельефе - 50;</w:t>
      </w:r>
    </w:p>
    <w:p w:rsidR="00C6072B" w:rsidRPr="00FD3E72" w:rsidRDefault="00C6072B" w:rsidP="00C6072B">
      <w:pPr>
        <w:pStyle w:val="a1"/>
        <w:rPr>
          <w:sz w:val="24"/>
          <w:szCs w:val="24"/>
        </w:rPr>
      </w:pPr>
      <w:r w:rsidRPr="00FD3E72">
        <w:rPr>
          <w:sz w:val="24"/>
          <w:szCs w:val="24"/>
        </w:rPr>
        <w:t>до сетей водопровода, канализации и теплоснабжения (кроме разводящих) - 15;</w:t>
      </w:r>
    </w:p>
    <w:p w:rsidR="00C6072B" w:rsidRPr="00FD3E72" w:rsidRDefault="00C6072B" w:rsidP="00C6072B">
      <w:pPr>
        <w:pStyle w:val="a1"/>
        <w:rPr>
          <w:sz w:val="24"/>
          <w:szCs w:val="24"/>
        </w:rPr>
      </w:pPr>
      <w:r w:rsidRPr="00FD3E72">
        <w:rPr>
          <w:sz w:val="24"/>
          <w:szCs w:val="24"/>
        </w:rPr>
        <w:t>до других подземных инженерных сетей - 5.</w:t>
      </w:r>
    </w:p>
    <w:p w:rsidR="00C6072B" w:rsidRPr="00FD3E72" w:rsidRDefault="00C6072B" w:rsidP="00C6072B">
      <w:pPr>
        <w:pStyle w:val="a6"/>
        <w:rPr>
          <w:sz w:val="24"/>
          <w:szCs w:val="24"/>
        </w:rPr>
      </w:pPr>
      <w:r w:rsidRPr="00FD3E72">
        <w:rPr>
          <w:sz w:val="24"/>
          <w:szCs w:val="24"/>
        </w:rPr>
        <w:t xml:space="preserve">В условиях реконструкции указанные расстояния до инженерных сетей допускается сокращать, но принимать, </w:t>
      </w:r>
      <w:proofErr w:type="gramStart"/>
      <w:r w:rsidRPr="00FD3E72">
        <w:rPr>
          <w:sz w:val="24"/>
          <w:szCs w:val="24"/>
        </w:rPr>
        <w:t>м</w:t>
      </w:r>
      <w:proofErr w:type="gramEnd"/>
      <w:r w:rsidRPr="00FD3E72">
        <w:rPr>
          <w:sz w:val="24"/>
          <w:szCs w:val="24"/>
        </w:rPr>
        <w:t>, не менее:</w:t>
      </w:r>
    </w:p>
    <w:p w:rsidR="00C6072B" w:rsidRPr="00FD3E72" w:rsidRDefault="00C6072B" w:rsidP="00C6072B">
      <w:pPr>
        <w:pStyle w:val="a1"/>
        <w:rPr>
          <w:sz w:val="24"/>
          <w:szCs w:val="24"/>
        </w:rPr>
      </w:pPr>
      <w:r w:rsidRPr="00FD3E72">
        <w:rPr>
          <w:sz w:val="24"/>
          <w:szCs w:val="24"/>
        </w:rPr>
        <w:t xml:space="preserve">до </w:t>
      </w:r>
      <w:proofErr w:type="spellStart"/>
      <w:r w:rsidRPr="00FD3E72">
        <w:rPr>
          <w:sz w:val="24"/>
          <w:szCs w:val="24"/>
        </w:rPr>
        <w:t>водонесущих</w:t>
      </w:r>
      <w:proofErr w:type="spellEnd"/>
      <w:r w:rsidRPr="00FD3E72">
        <w:rPr>
          <w:sz w:val="24"/>
          <w:szCs w:val="24"/>
        </w:rPr>
        <w:t xml:space="preserve"> сетей - 5;</w:t>
      </w:r>
    </w:p>
    <w:p w:rsidR="00C6072B" w:rsidRPr="00FD3E72" w:rsidRDefault="00C6072B" w:rsidP="00C6072B">
      <w:pPr>
        <w:pStyle w:val="a1"/>
        <w:rPr>
          <w:sz w:val="24"/>
          <w:szCs w:val="24"/>
        </w:rPr>
      </w:pPr>
      <w:proofErr w:type="spellStart"/>
      <w:r w:rsidRPr="00FD3E72">
        <w:rPr>
          <w:sz w:val="24"/>
          <w:szCs w:val="24"/>
        </w:rPr>
        <w:t>неводонесущих</w:t>
      </w:r>
      <w:proofErr w:type="spellEnd"/>
      <w:r w:rsidRPr="00FD3E72">
        <w:rPr>
          <w:sz w:val="24"/>
          <w:szCs w:val="24"/>
        </w:rPr>
        <w:t xml:space="preserve"> - 2.</w:t>
      </w:r>
    </w:p>
    <w:p w:rsidR="00C6072B" w:rsidRPr="00FD3E72" w:rsidRDefault="00C6072B" w:rsidP="00C6072B">
      <w:pPr>
        <w:pStyle w:val="a6"/>
        <w:rPr>
          <w:sz w:val="24"/>
          <w:szCs w:val="24"/>
        </w:rPr>
      </w:pPr>
      <w:r w:rsidRPr="00FD3E72">
        <w:rPr>
          <w:sz w:val="24"/>
          <w:szCs w:val="24"/>
        </w:rPr>
        <w:t>При производстве строительных работ необходимо проведение специальных технических мероприятий для обеспечения сохранности объектов культурного наследия, находящихся на расстоянии менее 10 м от границы земельного участка, выделенного для проведения указанных работ.</w:t>
      </w:r>
    </w:p>
    <w:p w:rsidR="00C6072B" w:rsidRPr="00FD3E72" w:rsidRDefault="00C6072B" w:rsidP="00C6072B">
      <w:pPr>
        <w:pStyle w:val="a6"/>
        <w:rPr>
          <w:sz w:val="24"/>
          <w:szCs w:val="24"/>
        </w:rPr>
      </w:pPr>
      <w:proofErr w:type="gramStart"/>
      <w:r w:rsidRPr="00FD3E72">
        <w:rPr>
          <w:sz w:val="24"/>
          <w:szCs w:val="24"/>
        </w:rPr>
        <w:t>Не допускается производство любых земляных (за исключением аварийных) работ (в том числе разработка котлованов и траншей, расчистка строительных площадок, подсыпка, уплотнение и разравнивание грунта, планировка территории, рекультивация земель) на расстоянии менее 2-х м от фасадов зданий, являющихся объектами культурного наследия или выявленными объектами культурного наследия (в том числе, не имеющими установленных зон охраны), без согласования с органом исполнительной власти, уполномоченным</w:t>
      </w:r>
      <w:proofErr w:type="gramEnd"/>
      <w:r w:rsidRPr="00FD3E72">
        <w:rPr>
          <w:sz w:val="24"/>
          <w:szCs w:val="24"/>
        </w:rPr>
        <w:t xml:space="preserve"> в сфере охраны объектов культурного наследия.</w:t>
      </w:r>
    </w:p>
    <w:p w:rsidR="00C6072B" w:rsidRPr="00FD3E72" w:rsidRDefault="00C6072B" w:rsidP="00C6072B">
      <w:pPr>
        <w:pStyle w:val="a6"/>
        <w:rPr>
          <w:sz w:val="24"/>
          <w:szCs w:val="24"/>
        </w:rPr>
      </w:pPr>
      <w:r w:rsidRPr="00FD3E72">
        <w:rPr>
          <w:sz w:val="24"/>
          <w:szCs w:val="24"/>
        </w:rPr>
        <w:t>При производстве указанных аварийных земляных работ согласованию с органом исполнительной власти, уполномоченным в сфере охраны объектов культурного наследия, подлежит состав, объем и характер работ и мероприятий по устранению последствий аварии и выполненных аварийных работ.</w:t>
      </w:r>
    </w:p>
    <w:p w:rsidR="00C6072B" w:rsidRPr="00FD3E72" w:rsidRDefault="00C6072B" w:rsidP="00C6072B">
      <w:pPr>
        <w:pStyle w:val="a6"/>
        <w:rPr>
          <w:sz w:val="24"/>
          <w:szCs w:val="24"/>
        </w:rPr>
      </w:pPr>
      <w:r w:rsidRPr="00FD3E72">
        <w:rPr>
          <w:sz w:val="24"/>
          <w:szCs w:val="24"/>
        </w:rPr>
        <w:t xml:space="preserve">По выявленным объектам культурного наследия до принятия решения вопроса о внесении их в единый государственный реестр объектов культурного наследия </w:t>
      </w:r>
      <w:r w:rsidRPr="00FD3E72">
        <w:rPr>
          <w:sz w:val="24"/>
          <w:szCs w:val="24"/>
        </w:rPr>
        <w:lastRenderedPageBreak/>
        <w:t>(памятников истории и культуры) народов Российской Федерации предусматриваются такие же мероприятия, как по объектам культурного наследия (памятникам истории и культуры).</w:t>
      </w:r>
    </w:p>
    <w:p w:rsidR="00C6072B" w:rsidRPr="00FD3E72" w:rsidRDefault="00C6072B" w:rsidP="00C6072B">
      <w:pPr>
        <w:pStyle w:val="a6"/>
        <w:rPr>
          <w:sz w:val="24"/>
          <w:szCs w:val="24"/>
        </w:rPr>
      </w:pPr>
      <w:r w:rsidRPr="00FD3E72">
        <w:rPr>
          <w:sz w:val="24"/>
          <w:szCs w:val="24"/>
        </w:rPr>
        <w:t>Достопримечательное место, представляющее собой выдающийся целостный историко-культурный и природный комплекс, нуждающийся в особом режиме содержания, может быть отнесено к историко-культурным заповедникам.</w:t>
      </w:r>
    </w:p>
    <w:p w:rsidR="00C6072B" w:rsidRPr="00FD3E72" w:rsidRDefault="00C6072B" w:rsidP="00C6072B">
      <w:pPr>
        <w:pStyle w:val="a6"/>
        <w:rPr>
          <w:sz w:val="24"/>
          <w:szCs w:val="24"/>
        </w:rPr>
      </w:pPr>
      <w:proofErr w:type="gramStart"/>
      <w:r w:rsidRPr="00FD3E72">
        <w:rPr>
          <w:sz w:val="24"/>
          <w:szCs w:val="24"/>
        </w:rPr>
        <w:t>Порядок организации историко-культурного заповедника устанавливается в соответствии с требованиями статьи 58 Федерального закона от 22.10.2014 N 315-ФЗ "Об объектах культурного наследия (памятниках истории и культуры) народов Российской Федерации" и статей 6 и 7 Закона Мурманской области от 26.10.2006 N 801-01-ЗМО "Об объектах культурного наследия (памятниках истории и культуры) в Мурманской области".</w:t>
      </w:r>
      <w:proofErr w:type="gramEnd"/>
    </w:p>
    <w:p w:rsidR="00C6072B" w:rsidRPr="00FD3E72" w:rsidRDefault="00C6072B" w:rsidP="00C6072B">
      <w:pPr>
        <w:pStyle w:val="a6"/>
        <w:rPr>
          <w:sz w:val="24"/>
          <w:szCs w:val="24"/>
        </w:rPr>
      </w:pPr>
      <w:r w:rsidRPr="00FD3E72">
        <w:rPr>
          <w:sz w:val="24"/>
          <w:szCs w:val="24"/>
        </w:rPr>
        <w:t>Регулирование градостроительной, хозяйственной и иной деятельности на территории исторического поселения осуществляется в соответствии с требованиями статьи 60 Федерального закона от 22.10.2014 N 315-ФЗ "Об объектах культурного наследия (памятниках истории и культуры) народов Российской Федерации".</w:t>
      </w:r>
    </w:p>
    <w:p w:rsidR="00C6072B" w:rsidRPr="00FD3E72" w:rsidRDefault="00C6072B" w:rsidP="00C6072B">
      <w:pPr>
        <w:pStyle w:val="a6"/>
        <w:rPr>
          <w:sz w:val="24"/>
          <w:szCs w:val="24"/>
        </w:rPr>
      </w:pPr>
      <w:r w:rsidRPr="00FD3E72">
        <w:rPr>
          <w:sz w:val="24"/>
          <w:szCs w:val="24"/>
        </w:rPr>
        <w:t xml:space="preserve">При реконструкции застройки </w:t>
      </w:r>
      <w:proofErr w:type="spellStart"/>
      <w:r w:rsidRPr="00FD3E72">
        <w:rPr>
          <w:sz w:val="24"/>
          <w:szCs w:val="24"/>
        </w:rPr>
        <w:t>морфотипами</w:t>
      </w:r>
      <w:proofErr w:type="spellEnd"/>
      <w:r w:rsidRPr="00FD3E72">
        <w:rPr>
          <w:sz w:val="24"/>
          <w:szCs w:val="24"/>
        </w:rPr>
        <w:t>, представляющими историк</w:t>
      </w:r>
      <w:proofErr w:type="gramStart"/>
      <w:r w:rsidRPr="00FD3E72">
        <w:rPr>
          <w:sz w:val="24"/>
          <w:szCs w:val="24"/>
        </w:rPr>
        <w:t>о-</w:t>
      </w:r>
      <w:proofErr w:type="gramEnd"/>
      <w:r w:rsidRPr="00FD3E72">
        <w:rPr>
          <w:sz w:val="24"/>
          <w:szCs w:val="24"/>
        </w:rPr>
        <w:t xml:space="preserve"> культурную ценность, следует обеспечивать сохранение </w:t>
      </w:r>
      <w:proofErr w:type="spellStart"/>
      <w:r w:rsidRPr="00FD3E72">
        <w:rPr>
          <w:sz w:val="24"/>
          <w:szCs w:val="24"/>
        </w:rPr>
        <w:t>морфотипа</w:t>
      </w:r>
      <w:proofErr w:type="spellEnd"/>
      <w:r w:rsidRPr="00FD3E72">
        <w:rPr>
          <w:sz w:val="24"/>
          <w:szCs w:val="24"/>
        </w:rPr>
        <w:t xml:space="preserve"> и общего характера застройки, в том числе:</w:t>
      </w:r>
    </w:p>
    <w:p w:rsidR="00C6072B" w:rsidRPr="00FD3E72" w:rsidRDefault="00C6072B" w:rsidP="00AB7390">
      <w:pPr>
        <w:pStyle w:val="a1"/>
        <w:rPr>
          <w:sz w:val="24"/>
          <w:szCs w:val="24"/>
        </w:rPr>
      </w:pPr>
      <w:r w:rsidRPr="00FD3E72">
        <w:rPr>
          <w:sz w:val="24"/>
          <w:szCs w:val="24"/>
        </w:rPr>
        <w:t>сохранение видовых коридоров на архитектурные ансамбли и памятники;</w:t>
      </w:r>
    </w:p>
    <w:p w:rsidR="00C6072B" w:rsidRPr="00FD3E72" w:rsidRDefault="00C6072B" w:rsidP="00AB7390">
      <w:pPr>
        <w:pStyle w:val="a1"/>
        <w:rPr>
          <w:sz w:val="24"/>
          <w:szCs w:val="24"/>
        </w:rPr>
      </w:pPr>
      <w:r w:rsidRPr="00FD3E72">
        <w:rPr>
          <w:sz w:val="24"/>
          <w:szCs w:val="24"/>
        </w:rPr>
        <w:t xml:space="preserve">отказ от применения архитектурных форм, не свойственных </w:t>
      </w:r>
      <w:proofErr w:type="gramStart"/>
      <w:r w:rsidRPr="00FD3E72">
        <w:rPr>
          <w:sz w:val="24"/>
          <w:szCs w:val="24"/>
        </w:rPr>
        <w:t>данному</w:t>
      </w:r>
      <w:proofErr w:type="gramEnd"/>
      <w:r w:rsidRPr="00FD3E72">
        <w:rPr>
          <w:sz w:val="24"/>
          <w:szCs w:val="24"/>
        </w:rPr>
        <w:t xml:space="preserve"> </w:t>
      </w:r>
      <w:proofErr w:type="spellStart"/>
      <w:r w:rsidRPr="00FD3E72">
        <w:rPr>
          <w:sz w:val="24"/>
          <w:szCs w:val="24"/>
        </w:rPr>
        <w:t>морфотипу</w:t>
      </w:r>
      <w:proofErr w:type="spellEnd"/>
      <w:r w:rsidRPr="00FD3E72">
        <w:rPr>
          <w:sz w:val="24"/>
          <w:szCs w:val="24"/>
        </w:rPr>
        <w:t xml:space="preserve"> застройки;</w:t>
      </w:r>
    </w:p>
    <w:p w:rsidR="00C6072B" w:rsidRPr="00FD3E72" w:rsidRDefault="00C6072B" w:rsidP="00AB7390">
      <w:pPr>
        <w:pStyle w:val="a1"/>
        <w:rPr>
          <w:sz w:val="24"/>
          <w:szCs w:val="24"/>
        </w:rPr>
      </w:pPr>
      <w:r w:rsidRPr="00FD3E72">
        <w:rPr>
          <w:sz w:val="24"/>
          <w:szCs w:val="24"/>
        </w:rPr>
        <w:t>использование, как правило, традиционных материалов;</w:t>
      </w:r>
    </w:p>
    <w:p w:rsidR="00C6072B" w:rsidRPr="00FD3E72" w:rsidRDefault="00C6072B" w:rsidP="00AB7390">
      <w:pPr>
        <w:pStyle w:val="a1"/>
        <w:rPr>
          <w:sz w:val="24"/>
          <w:szCs w:val="24"/>
        </w:rPr>
      </w:pPr>
      <w:r w:rsidRPr="00FD3E72">
        <w:rPr>
          <w:sz w:val="24"/>
          <w:szCs w:val="24"/>
        </w:rPr>
        <w:t>соблюдение предельно допустимой высоты зданий (реконструируемых или вновь строящихся взамен утраченных);</w:t>
      </w:r>
    </w:p>
    <w:p w:rsidR="00816FC2" w:rsidRPr="00FD3E72" w:rsidRDefault="00C6072B" w:rsidP="00AB7390">
      <w:pPr>
        <w:pStyle w:val="a1"/>
        <w:rPr>
          <w:sz w:val="24"/>
          <w:szCs w:val="24"/>
        </w:rPr>
      </w:pPr>
      <w:r w:rsidRPr="00FD3E72">
        <w:rPr>
          <w:sz w:val="24"/>
          <w:szCs w:val="24"/>
        </w:rPr>
        <w:t>сохранение расположения по отношению к красным линиям новых зданий, строящихся взамен утраченных.</w:t>
      </w:r>
    </w:p>
    <w:p w:rsidR="007C4596" w:rsidRPr="00FD3E72" w:rsidRDefault="007C4596" w:rsidP="007C4596">
      <w:pPr>
        <w:pStyle w:val="111"/>
        <w:rPr>
          <w:sz w:val="24"/>
          <w:szCs w:val="24"/>
        </w:rPr>
      </w:pPr>
      <w:bookmarkStart w:id="36" w:name="_Toc453945549"/>
      <w:r w:rsidRPr="00FD3E72">
        <w:rPr>
          <w:sz w:val="24"/>
          <w:szCs w:val="24"/>
        </w:rPr>
        <w:t>Особо ценные земли</w:t>
      </w:r>
      <w:bookmarkEnd w:id="36"/>
    </w:p>
    <w:p w:rsidR="007C4596" w:rsidRPr="00FD3E72" w:rsidRDefault="007C4596" w:rsidP="007C4596">
      <w:pPr>
        <w:pStyle w:val="a6"/>
        <w:rPr>
          <w:sz w:val="24"/>
          <w:szCs w:val="24"/>
        </w:rPr>
      </w:pPr>
      <w:r w:rsidRPr="00FD3E72">
        <w:rPr>
          <w:sz w:val="24"/>
          <w:szCs w:val="24"/>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C4596" w:rsidRPr="00FD3E72" w:rsidRDefault="007C4596" w:rsidP="007C4596">
      <w:pPr>
        <w:pStyle w:val="a6"/>
        <w:rPr>
          <w:sz w:val="24"/>
          <w:szCs w:val="24"/>
        </w:rPr>
      </w:pPr>
      <w:r w:rsidRPr="00FD3E72">
        <w:rPr>
          <w:sz w:val="24"/>
          <w:szCs w:val="24"/>
        </w:rPr>
        <w:lastRenderedPageBreak/>
        <w:t>С целью сохранения особо ценных земель запрещается любая деятельность, не соответствующая целевому назначению этих земель.</w:t>
      </w:r>
    </w:p>
    <w:p w:rsidR="007C4596" w:rsidRPr="00FD3E72" w:rsidRDefault="007C4596" w:rsidP="007C4596">
      <w:pPr>
        <w:pStyle w:val="a6"/>
        <w:rPr>
          <w:sz w:val="24"/>
          <w:szCs w:val="24"/>
        </w:rPr>
      </w:pPr>
      <w:r w:rsidRPr="00FD3E72">
        <w:rPr>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7C4596" w:rsidRPr="00FD3E72" w:rsidRDefault="007C4596" w:rsidP="007C4596">
      <w:pPr>
        <w:pStyle w:val="a1"/>
        <w:rPr>
          <w:sz w:val="24"/>
          <w:szCs w:val="24"/>
        </w:rPr>
      </w:pPr>
      <w:r w:rsidRPr="00FD3E72">
        <w:rPr>
          <w:sz w:val="24"/>
          <w:szCs w:val="24"/>
        </w:rPr>
        <w:t>строительство и эксплуатация жилых и хозяйственных объектов, не связанных с производством продукции;</w:t>
      </w:r>
    </w:p>
    <w:p w:rsidR="007C4596" w:rsidRPr="00FD3E72" w:rsidRDefault="007C4596" w:rsidP="007C4596">
      <w:pPr>
        <w:pStyle w:val="a1"/>
        <w:rPr>
          <w:sz w:val="24"/>
          <w:szCs w:val="24"/>
        </w:rPr>
      </w:pPr>
      <w:r w:rsidRPr="00FD3E72">
        <w:rPr>
          <w:sz w:val="24"/>
          <w:szCs w:val="24"/>
        </w:rPr>
        <w:t>размещение садоводческих и дачных участков;</w:t>
      </w:r>
    </w:p>
    <w:p w:rsidR="007C4596" w:rsidRPr="00FD3E72" w:rsidRDefault="007C4596" w:rsidP="007C4596">
      <w:pPr>
        <w:pStyle w:val="a1"/>
        <w:rPr>
          <w:sz w:val="24"/>
          <w:szCs w:val="24"/>
        </w:rPr>
      </w:pPr>
      <w:r w:rsidRPr="00FD3E72">
        <w:rPr>
          <w:sz w:val="24"/>
          <w:szCs w:val="24"/>
        </w:rPr>
        <w:t>строительство магистральных дорог, трубопроводов, линий электропередач других коммуникаций;</w:t>
      </w:r>
    </w:p>
    <w:p w:rsidR="007C4596" w:rsidRPr="00FD3E72" w:rsidRDefault="007C4596" w:rsidP="007C4596">
      <w:pPr>
        <w:pStyle w:val="a1"/>
        <w:rPr>
          <w:sz w:val="24"/>
          <w:szCs w:val="24"/>
        </w:rPr>
      </w:pPr>
      <w:r w:rsidRPr="00FD3E72">
        <w:rPr>
          <w:sz w:val="24"/>
          <w:szCs w:val="24"/>
        </w:rPr>
        <w:t>разведка и разработка полезных ископаемых;</w:t>
      </w:r>
    </w:p>
    <w:p w:rsidR="007C4596" w:rsidRPr="00FD3E72" w:rsidRDefault="007C4596" w:rsidP="007C4596">
      <w:pPr>
        <w:pStyle w:val="a1"/>
        <w:rPr>
          <w:sz w:val="24"/>
          <w:szCs w:val="24"/>
        </w:rPr>
      </w:pPr>
      <w:r w:rsidRPr="00FD3E72">
        <w:rPr>
          <w:sz w:val="24"/>
          <w:szCs w:val="24"/>
        </w:rPr>
        <w:t>строительство объектов культуры, здравоохранения, образования и т.д.;</w:t>
      </w:r>
    </w:p>
    <w:p w:rsidR="007C4596" w:rsidRPr="00FD3E72" w:rsidRDefault="007C4596" w:rsidP="007C4596">
      <w:pPr>
        <w:pStyle w:val="a1"/>
        <w:rPr>
          <w:sz w:val="24"/>
          <w:szCs w:val="24"/>
        </w:rPr>
      </w:pPr>
      <w:r w:rsidRPr="00FD3E72">
        <w:rPr>
          <w:sz w:val="24"/>
          <w:szCs w:val="24"/>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r w:rsidR="001B53FF" w:rsidRPr="00FD3E72">
        <w:rPr>
          <w:sz w:val="24"/>
          <w:szCs w:val="24"/>
        </w:rPr>
        <w:t>.</w:t>
      </w:r>
    </w:p>
    <w:p w:rsidR="001B53FF" w:rsidRPr="00FD3E72" w:rsidRDefault="001B53FF" w:rsidP="001B53FF">
      <w:pPr>
        <w:pStyle w:val="11"/>
        <w:rPr>
          <w:sz w:val="24"/>
          <w:szCs w:val="24"/>
          <w:lang w:val="en-US"/>
        </w:rPr>
      </w:pPr>
      <w:bookmarkStart w:id="37" w:name="_Toc453945550"/>
      <w:r w:rsidRPr="00FD3E72">
        <w:rPr>
          <w:sz w:val="24"/>
          <w:szCs w:val="24"/>
        </w:rPr>
        <w:t>Зоны специального назначения</w:t>
      </w:r>
      <w:bookmarkEnd w:id="37"/>
    </w:p>
    <w:p w:rsidR="00EA54E2" w:rsidRPr="00FD3E72" w:rsidRDefault="00EA54E2" w:rsidP="00EA54E2">
      <w:pPr>
        <w:pStyle w:val="111"/>
        <w:rPr>
          <w:sz w:val="24"/>
          <w:szCs w:val="24"/>
        </w:rPr>
      </w:pPr>
      <w:bookmarkStart w:id="38" w:name="_Toc453945551"/>
      <w:r w:rsidRPr="00FD3E72">
        <w:rPr>
          <w:sz w:val="24"/>
          <w:szCs w:val="24"/>
        </w:rPr>
        <w:t>Общие требования</w:t>
      </w:r>
      <w:bookmarkEnd w:id="38"/>
    </w:p>
    <w:p w:rsidR="008509F1" w:rsidRPr="00FD3E72" w:rsidRDefault="008509F1" w:rsidP="008509F1">
      <w:pPr>
        <w:pStyle w:val="a6"/>
        <w:rPr>
          <w:sz w:val="24"/>
          <w:szCs w:val="24"/>
        </w:rPr>
      </w:pPr>
      <w:r w:rsidRPr="00FD3E72">
        <w:rPr>
          <w:sz w:val="24"/>
          <w:szCs w:val="24"/>
        </w:rPr>
        <w:t>В состав зон специального назначения Мурманской области могут включаться зоны размещения кладбищ и крематориев,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8509F1" w:rsidRPr="00FD3E72" w:rsidRDefault="008509F1" w:rsidP="008509F1">
      <w:pPr>
        <w:pStyle w:val="a6"/>
        <w:rPr>
          <w:sz w:val="24"/>
          <w:szCs w:val="24"/>
        </w:rPr>
      </w:pPr>
      <w:r w:rsidRPr="00FD3E72">
        <w:rPr>
          <w:sz w:val="24"/>
          <w:szCs w:val="24"/>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FD3E72">
        <w:rPr>
          <w:sz w:val="24"/>
          <w:szCs w:val="24"/>
        </w:rPr>
        <w:t>количества</w:t>
      </w:r>
      <w:proofErr w:type="gramEnd"/>
      <w:r w:rsidRPr="00FD3E72">
        <w:rPr>
          <w:sz w:val="24"/>
          <w:szCs w:val="24"/>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"Классификация и санитарно-защитные зоны для предприятий, производств и объектов, расположенных на территориях специального назначения" к настоящим Нормативам.</w:t>
      </w:r>
    </w:p>
    <w:p w:rsidR="007A0B16" w:rsidRPr="00FD3E72" w:rsidRDefault="007A0B16" w:rsidP="00467240">
      <w:pPr>
        <w:pStyle w:val="a6"/>
        <w:rPr>
          <w:sz w:val="24"/>
          <w:szCs w:val="24"/>
        </w:rPr>
      </w:pPr>
      <w:r w:rsidRPr="00FD3E72">
        <w:rPr>
          <w:sz w:val="24"/>
          <w:szCs w:val="24"/>
        </w:rPr>
        <w:t>Классификация и санитарно-защитные зоны предприятий, производств и объектов, расположенных на территориях специального назначения представлена в таблице 2.9.1-1.</w:t>
      </w:r>
    </w:p>
    <w:p w:rsidR="0081686E" w:rsidRPr="00FD3E72" w:rsidRDefault="0081686E" w:rsidP="00467240">
      <w:pPr>
        <w:pStyle w:val="a6"/>
        <w:rPr>
          <w:sz w:val="24"/>
          <w:szCs w:val="24"/>
        </w:rPr>
      </w:pPr>
    </w:p>
    <w:p w:rsidR="0081686E" w:rsidRPr="00FD3E72" w:rsidRDefault="0081686E" w:rsidP="00467240">
      <w:pPr>
        <w:pStyle w:val="a6"/>
        <w:rPr>
          <w:sz w:val="24"/>
          <w:szCs w:val="24"/>
        </w:rPr>
      </w:pPr>
    </w:p>
    <w:p w:rsidR="0081686E" w:rsidRPr="00FD3E72" w:rsidRDefault="0081686E" w:rsidP="00467240">
      <w:pPr>
        <w:pStyle w:val="a6"/>
        <w:rPr>
          <w:sz w:val="24"/>
          <w:szCs w:val="24"/>
        </w:rPr>
      </w:pPr>
    </w:p>
    <w:p w:rsidR="007A0B16" w:rsidRPr="00FD3E72" w:rsidRDefault="007A0B16" w:rsidP="00467240">
      <w:pPr>
        <w:pStyle w:val="11110"/>
        <w:rPr>
          <w:sz w:val="24"/>
          <w:szCs w:val="24"/>
        </w:rPr>
      </w:pPr>
      <w:r w:rsidRPr="00FD3E72">
        <w:rPr>
          <w:sz w:val="24"/>
          <w:szCs w:val="24"/>
        </w:rPr>
        <w:lastRenderedPageBreak/>
        <w:t>Классификация и санитарно-защитные зоны предприятий, производств и объектов, расположенных на территориях специального назначения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712"/>
        <w:gridCol w:w="2335"/>
      </w:tblGrid>
      <w:tr w:rsidR="00FD3E72" w:rsidRPr="00FD3E72" w:rsidTr="00EE27C4">
        <w:trPr>
          <w:trHeight w:val="493"/>
          <w:tblHeader/>
        </w:trPr>
        <w:tc>
          <w:tcPr>
            <w:tcW w:w="796"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p>
        </w:tc>
        <w:tc>
          <w:tcPr>
            <w:tcW w:w="2984"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Наименование</w:t>
            </w:r>
          </w:p>
        </w:tc>
        <w:tc>
          <w:tcPr>
            <w:tcW w:w="1220"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санитарно-защитная зона</w:t>
            </w:r>
          </w:p>
        </w:tc>
      </w:tr>
      <w:tr w:rsidR="00FD3E72" w:rsidRPr="00FD3E72" w:rsidTr="00EE27C4">
        <w:tc>
          <w:tcPr>
            <w:tcW w:w="796"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Класс I</w:t>
            </w:r>
          </w:p>
        </w:tc>
        <w:tc>
          <w:tcPr>
            <w:tcW w:w="2984"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Усовершенствованные свалки твердых бытовых отходов</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Поля ассенизации и поля запахивания</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Скотомогильники с захоронением в ямах</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 xml:space="preserve">Утильзаводы для ликвидации трупов животных и </w:t>
            </w:r>
            <w:proofErr w:type="spellStart"/>
            <w:r w:rsidRPr="00FD3E72">
              <w:rPr>
                <w:rFonts w:eastAsiaTheme="minorHAnsi" w:cs="Times New Roman"/>
                <w:iCs/>
                <w:sz w:val="24"/>
                <w:szCs w:val="24"/>
              </w:rPr>
              <w:t>конфискатов</w:t>
            </w:r>
            <w:proofErr w:type="spellEnd"/>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Усовершенствованные свалки для неутилизированных твердых промышленных отходов</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 xml:space="preserve">Мусоросжигательные и мусороперерабатывающие заводы мощностью свыше 40 </w:t>
            </w:r>
            <w:proofErr w:type="spellStart"/>
            <w:r w:rsidRPr="00FD3E72">
              <w:rPr>
                <w:rFonts w:eastAsiaTheme="minorHAnsi" w:cs="Times New Roman"/>
                <w:iCs/>
                <w:sz w:val="24"/>
                <w:szCs w:val="24"/>
              </w:rPr>
              <w:t>тыс</w:t>
            </w:r>
            <w:proofErr w:type="gramStart"/>
            <w:r w:rsidRPr="00FD3E72">
              <w:rPr>
                <w:rFonts w:eastAsiaTheme="minorHAnsi" w:cs="Times New Roman"/>
                <w:iCs/>
                <w:sz w:val="24"/>
                <w:szCs w:val="24"/>
              </w:rPr>
              <w:t>.т</w:t>
            </w:r>
            <w:proofErr w:type="spellEnd"/>
            <w:proofErr w:type="gramEnd"/>
            <w:r w:rsidRPr="00FD3E72">
              <w:rPr>
                <w:rFonts w:eastAsiaTheme="minorHAnsi" w:cs="Times New Roman"/>
                <w:iCs/>
                <w:sz w:val="24"/>
                <w:szCs w:val="24"/>
              </w:rPr>
              <w:t>/год</w:t>
            </w:r>
          </w:p>
        </w:tc>
        <w:tc>
          <w:tcPr>
            <w:tcW w:w="1220"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1000 м</w:t>
            </w:r>
          </w:p>
        </w:tc>
      </w:tr>
      <w:tr w:rsidR="00FD3E72" w:rsidRPr="00FD3E72" w:rsidTr="00EE27C4">
        <w:tc>
          <w:tcPr>
            <w:tcW w:w="796"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Класс II</w:t>
            </w:r>
          </w:p>
        </w:tc>
        <w:tc>
          <w:tcPr>
            <w:tcW w:w="2984"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Мусоросжигательные и мусороперерабатывающие заводы мощностью до 40 тыс. т/год</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Участки компостирования твердых бытовых отходов</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Скотомогильники с биологическими камерами</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Сливные станции</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Кладбища смешанного и традиционного захоронения площадью от 20 до 40 га. (Разме</w:t>
            </w:r>
            <w:r w:rsidRPr="00FD3E72">
              <w:rPr>
                <w:rFonts w:eastAsiaTheme="minorHAnsi" w:cs="Times New Roman"/>
                <w:iCs/>
                <w:sz w:val="24"/>
                <w:szCs w:val="24"/>
              </w:rPr>
              <w:softHyphen/>
              <w:t>щение кладбища размером территории более 40 га не допускается)</w:t>
            </w:r>
          </w:p>
        </w:tc>
        <w:tc>
          <w:tcPr>
            <w:tcW w:w="1220"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500 м</w:t>
            </w:r>
          </w:p>
        </w:tc>
      </w:tr>
      <w:tr w:rsidR="00FD3E72" w:rsidRPr="00FD3E72" w:rsidTr="00EE27C4">
        <w:tc>
          <w:tcPr>
            <w:tcW w:w="796"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Класс III</w:t>
            </w:r>
          </w:p>
        </w:tc>
        <w:tc>
          <w:tcPr>
            <w:tcW w:w="2984"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Центральные базы по сбору утильсырья.</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Кладбища смешанного и традиционного захоронения площадью от 10 до 20 га</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Компостирование отходов без навоза и фекалий.</w:t>
            </w:r>
          </w:p>
        </w:tc>
        <w:tc>
          <w:tcPr>
            <w:tcW w:w="1220"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300 м</w:t>
            </w:r>
          </w:p>
        </w:tc>
      </w:tr>
      <w:tr w:rsidR="00FD3E72" w:rsidRPr="00FD3E72" w:rsidTr="00EE27C4">
        <w:tc>
          <w:tcPr>
            <w:tcW w:w="796"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Класс IV</w:t>
            </w:r>
          </w:p>
        </w:tc>
        <w:tc>
          <w:tcPr>
            <w:tcW w:w="2984"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Базы районного назначения для сбора утильсырья.</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Мусороперегрузочные станции</w:t>
            </w:r>
          </w:p>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 xml:space="preserve">Кладбища смешанного и традиционного захоронения площадью 10 и менее </w:t>
            </w:r>
            <w:proofErr w:type="gramStart"/>
            <w:r w:rsidRPr="00FD3E72">
              <w:rPr>
                <w:rFonts w:eastAsiaTheme="minorHAnsi" w:cs="Times New Roman"/>
                <w:iCs/>
                <w:sz w:val="24"/>
                <w:szCs w:val="24"/>
              </w:rPr>
              <w:t>га</w:t>
            </w:r>
            <w:proofErr w:type="gramEnd"/>
            <w:r w:rsidRPr="00FD3E72">
              <w:rPr>
                <w:rFonts w:eastAsiaTheme="minorHAnsi" w:cs="Times New Roman"/>
                <w:iCs/>
                <w:sz w:val="24"/>
                <w:szCs w:val="24"/>
              </w:rPr>
              <w:t>.</w:t>
            </w:r>
          </w:p>
        </w:tc>
        <w:tc>
          <w:tcPr>
            <w:tcW w:w="1220"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100 м</w:t>
            </w:r>
          </w:p>
        </w:tc>
      </w:tr>
      <w:tr w:rsidR="00FD3E72" w:rsidRPr="00FD3E72" w:rsidTr="00EE27C4">
        <w:tc>
          <w:tcPr>
            <w:tcW w:w="796"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Класс V</w:t>
            </w:r>
          </w:p>
        </w:tc>
        <w:tc>
          <w:tcPr>
            <w:tcW w:w="2984"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Закрытые кладбища и мемориальные комплексы, кладбища с погребением после крема</w:t>
            </w:r>
            <w:r w:rsidRPr="00FD3E72">
              <w:rPr>
                <w:rFonts w:eastAsiaTheme="minorHAnsi" w:cs="Times New Roman"/>
                <w:iCs/>
                <w:sz w:val="24"/>
                <w:szCs w:val="24"/>
              </w:rPr>
              <w:softHyphen/>
              <w:t>ции, колумбарии, сельские кладбища.</w:t>
            </w:r>
          </w:p>
        </w:tc>
        <w:tc>
          <w:tcPr>
            <w:tcW w:w="1220" w:type="pct"/>
            <w:tcBorders>
              <w:top w:val="single" w:sz="4" w:space="0" w:color="auto"/>
              <w:left w:val="single" w:sz="4" w:space="0" w:color="auto"/>
              <w:bottom w:val="single" w:sz="4" w:space="0" w:color="auto"/>
              <w:right w:val="single" w:sz="4" w:space="0" w:color="auto"/>
            </w:tcBorders>
          </w:tcPr>
          <w:p w:rsidR="007A0B16" w:rsidRPr="00FD3E72" w:rsidRDefault="007A0B16" w:rsidP="007A0B16">
            <w:pPr>
              <w:snapToGrid/>
              <w:spacing w:before="120" w:after="120" w:line="240" w:lineRule="auto"/>
              <w:ind w:firstLine="0"/>
              <w:jc w:val="left"/>
              <w:rPr>
                <w:rFonts w:eastAsiaTheme="minorHAnsi" w:cs="Times New Roman"/>
                <w:iCs/>
                <w:sz w:val="24"/>
                <w:szCs w:val="24"/>
              </w:rPr>
            </w:pPr>
            <w:r w:rsidRPr="00FD3E72">
              <w:rPr>
                <w:rFonts w:eastAsiaTheme="minorHAnsi" w:cs="Times New Roman"/>
                <w:iCs/>
                <w:sz w:val="24"/>
                <w:szCs w:val="24"/>
              </w:rPr>
              <w:t>50 м</w:t>
            </w:r>
          </w:p>
        </w:tc>
      </w:tr>
    </w:tbl>
    <w:p w:rsidR="008509F1" w:rsidRPr="00FD3E72" w:rsidRDefault="008509F1" w:rsidP="008509F1">
      <w:pPr>
        <w:pStyle w:val="a6"/>
        <w:rPr>
          <w:sz w:val="24"/>
          <w:szCs w:val="24"/>
        </w:rPr>
      </w:pPr>
      <w:r w:rsidRPr="00FD3E72">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7A0B16" w:rsidRPr="00FD3E72" w:rsidRDefault="00DA2989" w:rsidP="00DA2989">
      <w:pPr>
        <w:pStyle w:val="111"/>
        <w:rPr>
          <w:sz w:val="24"/>
          <w:szCs w:val="24"/>
        </w:rPr>
      </w:pPr>
      <w:bookmarkStart w:id="39" w:name="_Toc453945552"/>
      <w:r w:rsidRPr="00FD3E72">
        <w:rPr>
          <w:sz w:val="24"/>
          <w:szCs w:val="24"/>
        </w:rPr>
        <w:t>Зоны размещения кладбищ</w:t>
      </w:r>
      <w:bookmarkEnd w:id="39"/>
    </w:p>
    <w:p w:rsidR="00DA2989" w:rsidRPr="00FD3E72" w:rsidRDefault="00DA2989" w:rsidP="00DA2989">
      <w:pPr>
        <w:pStyle w:val="a6"/>
        <w:rPr>
          <w:sz w:val="24"/>
          <w:szCs w:val="24"/>
        </w:rPr>
      </w:pPr>
      <w:r w:rsidRPr="00FD3E72">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и настоящих нормативов.</w:t>
      </w:r>
    </w:p>
    <w:p w:rsidR="00DA2989" w:rsidRPr="00FD3E72" w:rsidRDefault="00DA2989" w:rsidP="00DA2989">
      <w:pPr>
        <w:pStyle w:val="a6"/>
        <w:rPr>
          <w:sz w:val="24"/>
          <w:szCs w:val="24"/>
        </w:rPr>
      </w:pPr>
      <w:r w:rsidRPr="00FD3E72">
        <w:rPr>
          <w:sz w:val="24"/>
          <w:szCs w:val="24"/>
        </w:rPr>
        <w:t>Не разрешается размещать кладбища на территориях:</w:t>
      </w:r>
    </w:p>
    <w:p w:rsidR="00DA2989" w:rsidRPr="00FD3E72" w:rsidRDefault="00DA2989" w:rsidP="00DA2989">
      <w:pPr>
        <w:pStyle w:val="a1"/>
        <w:rPr>
          <w:sz w:val="24"/>
          <w:szCs w:val="24"/>
        </w:rPr>
      </w:pPr>
      <w:r w:rsidRPr="00FD3E72">
        <w:rPr>
          <w:sz w:val="24"/>
          <w:szCs w:val="24"/>
        </w:rPr>
        <w:lastRenderedPageBreak/>
        <w:t>первого и второго поясов зон санитарной охраны источников централизованного водоснабжения;</w:t>
      </w:r>
    </w:p>
    <w:p w:rsidR="00DA2989" w:rsidRPr="00FD3E72" w:rsidRDefault="00DA2989" w:rsidP="00DA2989">
      <w:pPr>
        <w:pStyle w:val="a1"/>
        <w:rPr>
          <w:sz w:val="24"/>
          <w:szCs w:val="24"/>
        </w:rPr>
      </w:pPr>
      <w:r w:rsidRPr="00FD3E72">
        <w:rPr>
          <w:sz w:val="24"/>
          <w:szCs w:val="24"/>
        </w:rPr>
        <w:t>зон санитарной, горно-санитарной охраны лечебно-оздоровительных местностей и курортов;</w:t>
      </w:r>
    </w:p>
    <w:p w:rsidR="00DA2989" w:rsidRPr="00FD3E72" w:rsidRDefault="00DA2989" w:rsidP="00DA2989">
      <w:pPr>
        <w:pStyle w:val="a1"/>
        <w:rPr>
          <w:sz w:val="24"/>
          <w:szCs w:val="24"/>
        </w:rPr>
      </w:pPr>
      <w:r w:rsidRPr="00FD3E72">
        <w:rPr>
          <w:sz w:val="24"/>
          <w:szCs w:val="24"/>
        </w:rPr>
        <w:t xml:space="preserve">с выходом на поверхность </w:t>
      </w:r>
      <w:proofErr w:type="spellStart"/>
      <w:r w:rsidRPr="00FD3E72">
        <w:rPr>
          <w:sz w:val="24"/>
          <w:szCs w:val="24"/>
        </w:rPr>
        <w:t>закарстованных</w:t>
      </w:r>
      <w:proofErr w:type="spellEnd"/>
      <w:r w:rsidRPr="00FD3E72">
        <w:rPr>
          <w:sz w:val="24"/>
          <w:szCs w:val="24"/>
        </w:rPr>
        <w:t>, сильнотрещиноватых пород и в местах выклинивания водоносных горизонтов;</w:t>
      </w:r>
    </w:p>
    <w:p w:rsidR="00DA2989" w:rsidRPr="00FD3E72" w:rsidRDefault="00DA2989" w:rsidP="00DA2989">
      <w:pPr>
        <w:pStyle w:val="a1"/>
        <w:rPr>
          <w:sz w:val="24"/>
          <w:szCs w:val="24"/>
        </w:rPr>
      </w:pPr>
      <w:r w:rsidRPr="00FD3E72">
        <w:rPr>
          <w:sz w:val="24"/>
          <w:szCs w:val="24"/>
        </w:rPr>
        <w:t xml:space="preserve">со стоянием грунтовых вод менее 2 м от поверхности земли при наиболее высоком их стоянии, а также </w:t>
      </w:r>
      <w:proofErr w:type="gramStart"/>
      <w:r w:rsidRPr="00FD3E72">
        <w:rPr>
          <w:sz w:val="24"/>
          <w:szCs w:val="24"/>
        </w:rPr>
        <w:t>на</w:t>
      </w:r>
      <w:proofErr w:type="gramEnd"/>
      <w:r w:rsidRPr="00FD3E72">
        <w:rPr>
          <w:sz w:val="24"/>
          <w:szCs w:val="24"/>
        </w:rPr>
        <w:t xml:space="preserve"> затапливаемых, подверженных оползням и обвалам, заболоченных.</w:t>
      </w:r>
    </w:p>
    <w:p w:rsidR="00DA2989" w:rsidRPr="00FD3E72" w:rsidRDefault="00DA2989" w:rsidP="00DA2989">
      <w:pPr>
        <w:pStyle w:val="a6"/>
        <w:rPr>
          <w:sz w:val="24"/>
          <w:szCs w:val="24"/>
        </w:rPr>
      </w:pPr>
      <w:r w:rsidRPr="00FD3E72">
        <w:rPr>
          <w:sz w:val="24"/>
          <w:szCs w:val="24"/>
        </w:rPr>
        <w:t>Выбор земельного участка под размещение кладбища производится на основе сани-тарно-эпидемиологической оценки следующих факторов:</w:t>
      </w:r>
    </w:p>
    <w:p w:rsidR="00DA2989" w:rsidRPr="00FD3E72" w:rsidRDefault="00DA2989" w:rsidP="00DA2989">
      <w:pPr>
        <w:pStyle w:val="a1"/>
        <w:rPr>
          <w:sz w:val="24"/>
          <w:szCs w:val="24"/>
        </w:rPr>
      </w:pPr>
      <w:r w:rsidRPr="00FD3E72">
        <w:rPr>
          <w:sz w:val="24"/>
          <w:szCs w:val="24"/>
        </w:rPr>
        <w:t>санитарно-эпидемиологической обстановки;</w:t>
      </w:r>
    </w:p>
    <w:p w:rsidR="00DA2989" w:rsidRPr="00FD3E72" w:rsidRDefault="00DA2989" w:rsidP="00DA2989">
      <w:pPr>
        <w:pStyle w:val="a1"/>
        <w:rPr>
          <w:sz w:val="24"/>
          <w:szCs w:val="24"/>
        </w:rPr>
      </w:pPr>
      <w:r w:rsidRPr="00FD3E72">
        <w:rPr>
          <w:sz w:val="24"/>
          <w:szCs w:val="24"/>
        </w:rPr>
        <w:t>градостроительного назначения и ландшафтного зонирования территории;</w:t>
      </w:r>
    </w:p>
    <w:p w:rsidR="00DA2989" w:rsidRPr="00FD3E72" w:rsidRDefault="00DA2989" w:rsidP="00DA2989">
      <w:pPr>
        <w:pStyle w:val="a1"/>
        <w:rPr>
          <w:sz w:val="24"/>
          <w:szCs w:val="24"/>
        </w:rPr>
      </w:pPr>
      <w:r w:rsidRPr="00FD3E72">
        <w:rPr>
          <w:sz w:val="24"/>
          <w:szCs w:val="24"/>
        </w:rPr>
        <w:t>геологических, гидрогеологических и гидрогеохимических данных;</w:t>
      </w:r>
    </w:p>
    <w:p w:rsidR="00DA2989" w:rsidRPr="00FD3E72" w:rsidRDefault="00DA2989" w:rsidP="00DA2989">
      <w:pPr>
        <w:pStyle w:val="a1"/>
        <w:rPr>
          <w:sz w:val="24"/>
          <w:szCs w:val="24"/>
        </w:rPr>
      </w:pPr>
      <w:r w:rsidRPr="00FD3E72">
        <w:rPr>
          <w:sz w:val="24"/>
          <w:szCs w:val="24"/>
        </w:rPr>
        <w:t xml:space="preserve">почвенно-географических и способности почв и </w:t>
      </w:r>
      <w:proofErr w:type="spellStart"/>
      <w:r w:rsidRPr="00FD3E72">
        <w:rPr>
          <w:sz w:val="24"/>
          <w:szCs w:val="24"/>
        </w:rPr>
        <w:t>почвогрунтов</w:t>
      </w:r>
      <w:proofErr w:type="spellEnd"/>
      <w:r w:rsidRPr="00FD3E72">
        <w:rPr>
          <w:sz w:val="24"/>
          <w:szCs w:val="24"/>
        </w:rPr>
        <w:t xml:space="preserve"> к самоочищению;</w:t>
      </w:r>
    </w:p>
    <w:p w:rsidR="00DA2989" w:rsidRPr="00FD3E72" w:rsidRDefault="00DA2989" w:rsidP="00DA2989">
      <w:pPr>
        <w:pStyle w:val="a1"/>
        <w:rPr>
          <w:sz w:val="24"/>
          <w:szCs w:val="24"/>
        </w:rPr>
      </w:pPr>
      <w:r w:rsidRPr="00FD3E72">
        <w:rPr>
          <w:sz w:val="24"/>
          <w:szCs w:val="24"/>
        </w:rPr>
        <w:t>эрозионного потенциала и миграции загрязнений;</w:t>
      </w:r>
    </w:p>
    <w:p w:rsidR="00DA2989" w:rsidRPr="00FD3E72" w:rsidRDefault="00DA2989" w:rsidP="00DA2989">
      <w:pPr>
        <w:pStyle w:val="a1"/>
        <w:rPr>
          <w:sz w:val="24"/>
          <w:szCs w:val="24"/>
        </w:rPr>
      </w:pPr>
      <w:r w:rsidRPr="00FD3E72">
        <w:rPr>
          <w:sz w:val="24"/>
          <w:szCs w:val="24"/>
        </w:rPr>
        <w:t>транспортной доступности.</w:t>
      </w:r>
    </w:p>
    <w:p w:rsidR="00DA2989" w:rsidRPr="00FD3E72" w:rsidRDefault="00DA2989" w:rsidP="00DA2989">
      <w:pPr>
        <w:pStyle w:val="a6"/>
        <w:rPr>
          <w:sz w:val="24"/>
          <w:szCs w:val="24"/>
        </w:rPr>
      </w:pPr>
      <w:r w:rsidRPr="00FD3E72">
        <w:rPr>
          <w:sz w:val="24"/>
          <w:szCs w:val="24"/>
        </w:rPr>
        <w:t>Участок, отводимый под кладбище, должен удовлетворять следующим требованиям:</w:t>
      </w:r>
    </w:p>
    <w:p w:rsidR="00DA2989" w:rsidRPr="00FD3E72" w:rsidRDefault="00DA2989" w:rsidP="00DA2989">
      <w:pPr>
        <w:pStyle w:val="a1"/>
        <w:rPr>
          <w:sz w:val="24"/>
          <w:szCs w:val="24"/>
        </w:rPr>
      </w:pPr>
      <w:r w:rsidRPr="00FD3E72">
        <w:rPr>
          <w:sz w:val="24"/>
          <w:szCs w:val="24"/>
        </w:rPr>
        <w:t>иметь уклон в сторону, противоположную населенным пунктам, открытых водоемов, а также при использовании населением грунтовых вод для хозяйственно-питьевых и бытовых целей;</w:t>
      </w:r>
    </w:p>
    <w:p w:rsidR="00DA2989" w:rsidRPr="00FD3E72" w:rsidRDefault="00DA2989" w:rsidP="00DA2989">
      <w:pPr>
        <w:pStyle w:val="a1"/>
        <w:rPr>
          <w:sz w:val="24"/>
          <w:szCs w:val="24"/>
        </w:rPr>
      </w:pPr>
      <w:r w:rsidRPr="00FD3E72">
        <w:rPr>
          <w:sz w:val="24"/>
          <w:szCs w:val="24"/>
        </w:rPr>
        <w:t>не затопляться при паводках;</w:t>
      </w:r>
    </w:p>
    <w:p w:rsidR="00DA2989" w:rsidRPr="00FD3E72" w:rsidRDefault="00DA2989" w:rsidP="00DA2989">
      <w:pPr>
        <w:pStyle w:val="a1"/>
        <w:rPr>
          <w:sz w:val="24"/>
          <w:szCs w:val="24"/>
        </w:rPr>
      </w:pPr>
      <w:r w:rsidRPr="00FD3E72">
        <w:rPr>
          <w:sz w:val="24"/>
          <w:szCs w:val="24"/>
        </w:rPr>
        <w:t>иметь уровень стояния грунтовых вод не менее чем в 2,5 м от поверхности земли при максимальном стоянии грунтовых вод;</w:t>
      </w:r>
    </w:p>
    <w:p w:rsidR="00DA2989" w:rsidRPr="00FD3E72" w:rsidRDefault="00DA2989" w:rsidP="00DA2989">
      <w:pPr>
        <w:pStyle w:val="a1"/>
        <w:rPr>
          <w:sz w:val="24"/>
          <w:szCs w:val="24"/>
        </w:rPr>
      </w:pPr>
      <w:r w:rsidRPr="00FD3E72">
        <w:rPr>
          <w:sz w:val="24"/>
          <w:szCs w:val="24"/>
        </w:rPr>
        <w:t>располагаться с подветренной стороны по отношению к жилой территории.</w:t>
      </w:r>
    </w:p>
    <w:p w:rsidR="00DA2989" w:rsidRPr="00FD3E72" w:rsidRDefault="00DA2989" w:rsidP="00DA2989">
      <w:pPr>
        <w:pStyle w:val="a6"/>
        <w:rPr>
          <w:sz w:val="24"/>
          <w:szCs w:val="24"/>
        </w:rPr>
      </w:pPr>
      <w:r w:rsidRPr="00FD3E72">
        <w:rPr>
          <w:sz w:val="24"/>
          <w:szCs w:val="24"/>
        </w:rPr>
        <w:t>Размер земельного участка для кладбища определяется с учетом количества жителей конкретного сельского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A2989" w:rsidRPr="00FD3E72" w:rsidRDefault="00DA2989" w:rsidP="00DA2989">
      <w:pPr>
        <w:pStyle w:val="a6"/>
        <w:rPr>
          <w:sz w:val="24"/>
          <w:szCs w:val="24"/>
        </w:rPr>
      </w:pPr>
      <w:r w:rsidRPr="00FD3E72">
        <w:rPr>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A2989" w:rsidRPr="00FD3E72" w:rsidRDefault="00DA2989" w:rsidP="00DA2989">
      <w:pPr>
        <w:pStyle w:val="a6"/>
        <w:rPr>
          <w:sz w:val="24"/>
          <w:szCs w:val="24"/>
        </w:rPr>
      </w:pPr>
      <w:r w:rsidRPr="00FD3E72">
        <w:rPr>
          <w:sz w:val="24"/>
          <w:szCs w:val="24"/>
        </w:rPr>
        <w:t>Вновь создаваемые места погребения должны размещаться на расстоянии не менее 300 м от границ селитебной территории.</w:t>
      </w:r>
    </w:p>
    <w:p w:rsidR="00DA2989" w:rsidRPr="00FD3E72" w:rsidRDefault="00DA2989" w:rsidP="00DA2989">
      <w:pPr>
        <w:pStyle w:val="a6"/>
        <w:rPr>
          <w:sz w:val="24"/>
          <w:szCs w:val="24"/>
        </w:rPr>
      </w:pPr>
      <w:r w:rsidRPr="00FD3E72">
        <w:rPr>
          <w:sz w:val="24"/>
          <w:szCs w:val="24"/>
        </w:rPr>
        <w:t>Кладбища с погребением путем предания тела (останков) умершего земле (захоронение в могилу, склеп) размещают на расстоянии:</w:t>
      </w:r>
    </w:p>
    <w:p w:rsidR="00DA2989" w:rsidRPr="00FD3E72" w:rsidRDefault="00DA2989" w:rsidP="00DA2989">
      <w:pPr>
        <w:pStyle w:val="a1"/>
        <w:rPr>
          <w:sz w:val="24"/>
          <w:szCs w:val="24"/>
        </w:rPr>
      </w:pPr>
      <w:r w:rsidRPr="00FD3E72">
        <w:rPr>
          <w:sz w:val="24"/>
          <w:szCs w:val="24"/>
        </w:rPr>
        <w:lastRenderedPageBreak/>
        <w:t>от жилых, общественных зданий, спортивно-оздоровительных и санаторно-курортных зон, не менее 50 м:</w:t>
      </w:r>
    </w:p>
    <w:p w:rsidR="00DA2989" w:rsidRPr="00FD3E72" w:rsidRDefault="00DA2989" w:rsidP="00DA2989">
      <w:pPr>
        <w:pStyle w:val="a1"/>
        <w:rPr>
          <w:sz w:val="24"/>
          <w:szCs w:val="24"/>
        </w:rPr>
      </w:pPr>
      <w:r w:rsidRPr="00FD3E72">
        <w:rPr>
          <w:sz w:val="24"/>
          <w:szCs w:val="24"/>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FD3E72">
        <w:rPr>
          <w:sz w:val="24"/>
          <w:szCs w:val="24"/>
        </w:rPr>
        <w:t>водоисточника</w:t>
      </w:r>
      <w:proofErr w:type="spellEnd"/>
      <w:r w:rsidRPr="00FD3E72">
        <w:rPr>
          <w:sz w:val="24"/>
          <w:szCs w:val="24"/>
        </w:rPr>
        <w:t xml:space="preserve"> и времени фильтрации;</w:t>
      </w:r>
    </w:p>
    <w:p w:rsidR="00DA2989" w:rsidRPr="00FD3E72" w:rsidRDefault="00DA2989" w:rsidP="00DA2989">
      <w:pPr>
        <w:pStyle w:val="a1"/>
        <w:rPr>
          <w:sz w:val="24"/>
          <w:szCs w:val="24"/>
        </w:rPr>
      </w:pPr>
      <w:r w:rsidRPr="00FD3E72">
        <w:rPr>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A2989" w:rsidRPr="00FD3E72" w:rsidRDefault="00DA2989" w:rsidP="00DA2989">
      <w:pPr>
        <w:pStyle w:val="a6"/>
        <w:rPr>
          <w:sz w:val="24"/>
          <w:szCs w:val="24"/>
        </w:rPr>
      </w:pPr>
      <w:r w:rsidRPr="00FD3E72">
        <w:rPr>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2989" w:rsidRPr="00FD3E72" w:rsidRDefault="00DA2989" w:rsidP="00DA2989">
      <w:pPr>
        <w:pStyle w:val="a6"/>
        <w:rPr>
          <w:sz w:val="24"/>
          <w:szCs w:val="24"/>
        </w:rPr>
      </w:pPr>
      <w:r w:rsidRPr="00FD3E72">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2989" w:rsidRPr="00FD3E72" w:rsidRDefault="00DA2989" w:rsidP="00DA2989">
      <w:pPr>
        <w:pStyle w:val="a6"/>
        <w:rPr>
          <w:sz w:val="24"/>
          <w:szCs w:val="24"/>
        </w:rPr>
      </w:pPr>
      <w:r w:rsidRPr="00FD3E72">
        <w:rPr>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A2989" w:rsidRPr="00FD3E72" w:rsidRDefault="00DA2989" w:rsidP="00DA2989">
      <w:pPr>
        <w:pStyle w:val="a6"/>
        <w:rPr>
          <w:sz w:val="24"/>
          <w:szCs w:val="24"/>
        </w:rPr>
      </w:pPr>
      <w:r w:rsidRPr="00FD3E72">
        <w:rPr>
          <w:sz w:val="24"/>
          <w:szCs w:val="24"/>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2989" w:rsidRPr="00FD3E72" w:rsidRDefault="00DA2989" w:rsidP="00DA2989">
      <w:pPr>
        <w:pStyle w:val="a6"/>
        <w:rPr>
          <w:sz w:val="24"/>
          <w:szCs w:val="24"/>
        </w:rPr>
      </w:pPr>
      <w:r w:rsidRPr="00FD3E72">
        <w:rPr>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A2989" w:rsidRPr="00FD3E72" w:rsidRDefault="00DA2989" w:rsidP="00DA2989">
      <w:pPr>
        <w:pStyle w:val="a6"/>
        <w:rPr>
          <w:sz w:val="24"/>
          <w:szCs w:val="24"/>
        </w:rPr>
      </w:pPr>
      <w:r w:rsidRPr="00FD3E72">
        <w:rPr>
          <w:sz w:val="24"/>
          <w:szCs w:val="24"/>
        </w:rPr>
        <w:t>Допускается размещение временных объектов сопутствующей торговли вблизи территории кладбищ с режимом работы, ограниченным по времени не более 2-х часов в день.</w:t>
      </w:r>
    </w:p>
    <w:p w:rsidR="00DA2989" w:rsidRPr="00FD3E72" w:rsidRDefault="004F7BD4" w:rsidP="004F7BD4">
      <w:pPr>
        <w:pStyle w:val="111"/>
        <w:rPr>
          <w:sz w:val="24"/>
          <w:szCs w:val="24"/>
        </w:rPr>
      </w:pPr>
      <w:bookmarkStart w:id="40" w:name="_Toc453945553"/>
      <w:r w:rsidRPr="00FD3E72">
        <w:rPr>
          <w:sz w:val="24"/>
          <w:szCs w:val="24"/>
        </w:rPr>
        <w:t>Зона размещения скотомогильников</w:t>
      </w:r>
      <w:bookmarkEnd w:id="40"/>
    </w:p>
    <w:p w:rsidR="004F7BD4" w:rsidRPr="00FD3E72" w:rsidRDefault="004F7BD4" w:rsidP="004F7BD4">
      <w:pPr>
        <w:pStyle w:val="a6"/>
        <w:rPr>
          <w:sz w:val="24"/>
          <w:szCs w:val="24"/>
        </w:rPr>
      </w:pPr>
      <w:r w:rsidRPr="00FD3E72">
        <w:rPr>
          <w:sz w:val="24"/>
          <w:szCs w:val="24"/>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FD3E72">
        <w:rPr>
          <w:sz w:val="24"/>
          <w:szCs w:val="24"/>
        </w:rPr>
        <w:t>конфискатов</w:t>
      </w:r>
      <w:proofErr w:type="spellEnd"/>
      <w:r w:rsidRPr="00FD3E72">
        <w:rPr>
          <w:sz w:val="24"/>
          <w:szCs w:val="24"/>
        </w:rPr>
        <w:t xml:space="preserve">, выявленных на убойных пунктах, хладобойнях, в мясоперерабатывающих организациях, рынках, организациях торговли и других </w:t>
      </w:r>
      <w:r w:rsidRPr="00FD3E72">
        <w:rPr>
          <w:sz w:val="24"/>
          <w:szCs w:val="24"/>
        </w:rPr>
        <w:lastRenderedPageBreak/>
        <w:t>организациях; других отходов, получаемых при переработке пищевого и непищевого сырья животного происхождения).</w:t>
      </w:r>
    </w:p>
    <w:p w:rsidR="004F7BD4" w:rsidRPr="00FD3E72" w:rsidRDefault="004F7BD4" w:rsidP="004F7BD4">
      <w:pPr>
        <w:pStyle w:val="a6"/>
        <w:rPr>
          <w:sz w:val="24"/>
          <w:szCs w:val="24"/>
        </w:rPr>
      </w:pPr>
      <w:r w:rsidRPr="00FD3E72">
        <w:rPr>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Федеральной службы </w:t>
      </w:r>
      <w:proofErr w:type="spellStart"/>
      <w:r w:rsidRPr="00FD3E72">
        <w:rPr>
          <w:sz w:val="24"/>
          <w:szCs w:val="24"/>
        </w:rPr>
        <w:t>Роспотребнадзора</w:t>
      </w:r>
      <w:proofErr w:type="spellEnd"/>
      <w:r w:rsidRPr="00FD3E72">
        <w:rPr>
          <w:sz w:val="24"/>
          <w:szCs w:val="24"/>
        </w:rPr>
        <w:t>.</w:t>
      </w:r>
    </w:p>
    <w:p w:rsidR="004F7BD4" w:rsidRPr="00FD3E72" w:rsidRDefault="004F7BD4" w:rsidP="004F7BD4">
      <w:pPr>
        <w:pStyle w:val="a6"/>
        <w:rPr>
          <w:sz w:val="24"/>
          <w:szCs w:val="24"/>
        </w:rPr>
      </w:pPr>
      <w:r w:rsidRPr="00FD3E72">
        <w:rPr>
          <w:sz w:val="24"/>
          <w:szCs w:val="24"/>
        </w:rPr>
        <w:t xml:space="preserve">Размещение скотомогильников (биотермических ям) в </w:t>
      </w:r>
      <w:proofErr w:type="spellStart"/>
      <w:r w:rsidRPr="00FD3E72">
        <w:rPr>
          <w:sz w:val="24"/>
          <w:szCs w:val="24"/>
        </w:rPr>
        <w:t>водоохранной</w:t>
      </w:r>
      <w:proofErr w:type="spellEnd"/>
      <w:r w:rsidRPr="00FD3E72">
        <w:rPr>
          <w:sz w:val="24"/>
          <w:szCs w:val="24"/>
        </w:rPr>
        <w:t>, лесопарковой и заповедной зонах категорически запрещается.</w:t>
      </w:r>
    </w:p>
    <w:p w:rsidR="004F7BD4" w:rsidRPr="00FD3E72" w:rsidRDefault="004F7BD4" w:rsidP="004F7BD4">
      <w:pPr>
        <w:pStyle w:val="a6"/>
        <w:rPr>
          <w:sz w:val="24"/>
          <w:szCs w:val="24"/>
        </w:rPr>
      </w:pPr>
      <w:r w:rsidRPr="00FD3E72">
        <w:rPr>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4F7BD4" w:rsidRPr="00FD3E72" w:rsidRDefault="004F7BD4" w:rsidP="004F7BD4">
      <w:pPr>
        <w:pStyle w:val="a6"/>
        <w:rPr>
          <w:sz w:val="24"/>
          <w:szCs w:val="24"/>
        </w:rPr>
      </w:pPr>
      <w:r w:rsidRPr="00FD3E72">
        <w:rPr>
          <w:sz w:val="24"/>
          <w:szCs w:val="24"/>
        </w:rPr>
        <w:t>Размер санитарно-защитной зоны от скотомогильника (биотермической ямы) до:</w:t>
      </w:r>
    </w:p>
    <w:p w:rsidR="004F7BD4" w:rsidRPr="00FD3E72" w:rsidRDefault="004F7BD4" w:rsidP="004F7BD4">
      <w:pPr>
        <w:pStyle w:val="a1"/>
        <w:rPr>
          <w:sz w:val="24"/>
          <w:szCs w:val="24"/>
        </w:rPr>
      </w:pPr>
      <w:r w:rsidRPr="00FD3E72">
        <w:rPr>
          <w:sz w:val="24"/>
          <w:szCs w:val="24"/>
        </w:rPr>
        <w:t>жилых, общественных зданий, животноводческих ферм (комплексов) - 1000 м;</w:t>
      </w:r>
    </w:p>
    <w:p w:rsidR="004F7BD4" w:rsidRPr="00FD3E72" w:rsidRDefault="004F7BD4" w:rsidP="004F7BD4">
      <w:pPr>
        <w:pStyle w:val="a1"/>
        <w:rPr>
          <w:sz w:val="24"/>
          <w:szCs w:val="24"/>
        </w:rPr>
      </w:pPr>
      <w:r w:rsidRPr="00FD3E72">
        <w:rPr>
          <w:sz w:val="24"/>
          <w:szCs w:val="24"/>
        </w:rPr>
        <w:t>скотопрогонов и пастбищ - 200 м;</w:t>
      </w:r>
    </w:p>
    <w:p w:rsidR="004F7BD4" w:rsidRPr="00FD3E72" w:rsidRDefault="004F7BD4" w:rsidP="004F7BD4">
      <w:pPr>
        <w:pStyle w:val="a1"/>
        <w:rPr>
          <w:sz w:val="24"/>
          <w:szCs w:val="24"/>
        </w:rPr>
      </w:pPr>
      <w:r w:rsidRPr="00FD3E72">
        <w:rPr>
          <w:sz w:val="24"/>
          <w:szCs w:val="24"/>
        </w:rPr>
        <w:t>автомобильных, железных дорог в зависимости от их категории - 50 - 300 м.</w:t>
      </w:r>
    </w:p>
    <w:p w:rsidR="004F7BD4" w:rsidRPr="00FD3E72" w:rsidRDefault="004F7BD4" w:rsidP="004F7BD4">
      <w:pPr>
        <w:pStyle w:val="a6"/>
        <w:rPr>
          <w:sz w:val="24"/>
          <w:szCs w:val="24"/>
        </w:rPr>
      </w:pPr>
      <w:r w:rsidRPr="00FD3E72">
        <w:rPr>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F7BD4" w:rsidRPr="00FD3E72" w:rsidRDefault="004F7BD4" w:rsidP="004F7BD4">
      <w:pPr>
        <w:pStyle w:val="a6"/>
        <w:rPr>
          <w:sz w:val="24"/>
          <w:szCs w:val="24"/>
        </w:rPr>
      </w:pPr>
      <w:r w:rsidRPr="00FD3E72">
        <w:rPr>
          <w:sz w:val="24"/>
          <w:szCs w:val="24"/>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4F7BD4" w:rsidRPr="00FD3E72" w:rsidRDefault="004F7BD4" w:rsidP="004F7BD4">
      <w:pPr>
        <w:pStyle w:val="a6"/>
        <w:rPr>
          <w:sz w:val="24"/>
          <w:szCs w:val="24"/>
        </w:rPr>
      </w:pPr>
      <w:r w:rsidRPr="00FD3E72">
        <w:rPr>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4F7BD4" w:rsidRPr="00FD3E72" w:rsidRDefault="004F7BD4" w:rsidP="004F7BD4">
      <w:pPr>
        <w:pStyle w:val="a6"/>
        <w:rPr>
          <w:sz w:val="24"/>
          <w:szCs w:val="24"/>
        </w:rPr>
      </w:pPr>
      <w:r w:rsidRPr="00FD3E72">
        <w:rPr>
          <w:sz w:val="24"/>
          <w:szCs w:val="24"/>
        </w:rPr>
        <w:t>В исключительных случаях с разрешения Главного государственного ветеринарного инспектора Мурманской области допускается использование территории скотомогильника для промышленного строительства, если с момента последнего захоронения:</w:t>
      </w:r>
    </w:p>
    <w:p w:rsidR="004F7BD4" w:rsidRPr="00FD3E72" w:rsidRDefault="004F7BD4" w:rsidP="004F7BD4">
      <w:pPr>
        <w:pStyle w:val="a1"/>
        <w:rPr>
          <w:sz w:val="24"/>
          <w:szCs w:val="24"/>
        </w:rPr>
      </w:pPr>
      <w:r w:rsidRPr="00FD3E72">
        <w:rPr>
          <w:sz w:val="24"/>
          <w:szCs w:val="24"/>
        </w:rPr>
        <w:t>в биотермическую яму прошло не менее 2 лет;</w:t>
      </w:r>
    </w:p>
    <w:p w:rsidR="004F7BD4" w:rsidRPr="00FD3E72" w:rsidRDefault="004F7BD4" w:rsidP="004F7BD4">
      <w:pPr>
        <w:pStyle w:val="a1"/>
        <w:rPr>
          <w:sz w:val="24"/>
          <w:szCs w:val="24"/>
        </w:rPr>
      </w:pPr>
      <w:r w:rsidRPr="00FD3E72">
        <w:rPr>
          <w:sz w:val="24"/>
          <w:szCs w:val="24"/>
        </w:rPr>
        <w:t>в земляную яму - не менее 25 лет.</w:t>
      </w:r>
    </w:p>
    <w:p w:rsidR="004F7BD4" w:rsidRPr="00FD3E72" w:rsidRDefault="004F7BD4" w:rsidP="004F7BD4">
      <w:pPr>
        <w:pStyle w:val="a6"/>
        <w:rPr>
          <w:sz w:val="24"/>
          <w:szCs w:val="24"/>
        </w:rPr>
      </w:pPr>
      <w:r w:rsidRPr="00FD3E72">
        <w:rPr>
          <w:sz w:val="24"/>
          <w:szCs w:val="24"/>
        </w:rPr>
        <w:t>Промышленный объект не должен быть связан с приемом, производством и переработкой продуктов питания и кормов.</w:t>
      </w:r>
    </w:p>
    <w:p w:rsidR="00B27AAD" w:rsidRPr="00FD3E72" w:rsidRDefault="00B27AAD" w:rsidP="004F7BD4">
      <w:pPr>
        <w:pStyle w:val="a6"/>
        <w:rPr>
          <w:sz w:val="24"/>
          <w:szCs w:val="24"/>
        </w:rPr>
      </w:pPr>
    </w:p>
    <w:p w:rsidR="00B27AAD" w:rsidRPr="00FD3E72" w:rsidRDefault="00B27AAD" w:rsidP="008F4675">
      <w:pPr>
        <w:pStyle w:val="a6"/>
        <w:rPr>
          <w:b/>
          <w:sz w:val="24"/>
          <w:szCs w:val="24"/>
        </w:rPr>
      </w:pPr>
      <w:r w:rsidRPr="00FD3E72">
        <w:rPr>
          <w:b/>
          <w:sz w:val="24"/>
          <w:szCs w:val="24"/>
        </w:rPr>
        <w:lastRenderedPageBreak/>
        <w:t>2.9.4.Зона размещения полигонов для твердых бытовых отходов</w:t>
      </w:r>
    </w:p>
    <w:p w:rsidR="00B27AAD" w:rsidRPr="00FD3E72" w:rsidRDefault="00B27AAD" w:rsidP="008F4675">
      <w:pPr>
        <w:pStyle w:val="a6"/>
        <w:rPr>
          <w:sz w:val="24"/>
          <w:szCs w:val="24"/>
        </w:rPr>
      </w:pPr>
    </w:p>
    <w:p w:rsidR="008F4675" w:rsidRPr="00FD3E72" w:rsidRDefault="008F4675" w:rsidP="008F4675">
      <w:pPr>
        <w:pStyle w:val="a6"/>
        <w:rPr>
          <w:sz w:val="24"/>
          <w:szCs w:val="24"/>
        </w:rPr>
      </w:pPr>
      <w:r w:rsidRPr="00FD3E72">
        <w:rPr>
          <w:sz w:val="24"/>
          <w:szCs w:val="24"/>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8F4675" w:rsidRPr="00FD3E72" w:rsidRDefault="008F4675" w:rsidP="008F4675">
      <w:pPr>
        <w:pStyle w:val="a6"/>
        <w:rPr>
          <w:sz w:val="24"/>
          <w:szCs w:val="24"/>
        </w:rPr>
      </w:pPr>
      <w:r w:rsidRPr="00FD3E72">
        <w:rPr>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8F4675" w:rsidRPr="00FD3E72" w:rsidRDefault="008F4675" w:rsidP="008F4675">
      <w:pPr>
        <w:pStyle w:val="a6"/>
        <w:rPr>
          <w:sz w:val="24"/>
          <w:szCs w:val="24"/>
        </w:rPr>
      </w:pPr>
      <w:r w:rsidRPr="00FD3E72">
        <w:rPr>
          <w:sz w:val="24"/>
          <w:szCs w:val="24"/>
        </w:rPr>
        <w:t>Полигоны ТБО размещаются за пределами жилой зоны, на обособленных территориях с обеспечением нормативных санитарно-защитных зон.</w:t>
      </w:r>
    </w:p>
    <w:p w:rsidR="008F4675" w:rsidRPr="00FD3E72" w:rsidRDefault="008F4675" w:rsidP="008F4675">
      <w:pPr>
        <w:pStyle w:val="a6"/>
        <w:rPr>
          <w:sz w:val="24"/>
          <w:szCs w:val="24"/>
        </w:rPr>
      </w:pPr>
      <w:r w:rsidRPr="00FD3E72">
        <w:rPr>
          <w:sz w:val="24"/>
          <w:szCs w:val="24"/>
        </w:rPr>
        <w:t>Размер санитарно-защитных зон свалок и полигонов ТБО устанавливается 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8F4675" w:rsidRPr="00FD3E72" w:rsidRDefault="008F4675" w:rsidP="008F4675">
      <w:pPr>
        <w:pStyle w:val="a6"/>
        <w:rPr>
          <w:sz w:val="24"/>
          <w:szCs w:val="24"/>
        </w:rPr>
      </w:pPr>
      <w:r w:rsidRPr="00FD3E72">
        <w:rPr>
          <w:sz w:val="24"/>
          <w:szCs w:val="24"/>
        </w:rPr>
        <w:t>Санитарно-защитная зона должна иметь зеленые насаждения.</w:t>
      </w:r>
    </w:p>
    <w:p w:rsidR="008F4675" w:rsidRPr="00FD3E72" w:rsidRDefault="008F4675" w:rsidP="008F4675">
      <w:pPr>
        <w:pStyle w:val="a6"/>
        <w:rPr>
          <w:sz w:val="24"/>
          <w:szCs w:val="24"/>
        </w:rPr>
      </w:pPr>
      <w:r w:rsidRPr="00FD3E72">
        <w:rPr>
          <w:sz w:val="24"/>
          <w:szCs w:val="24"/>
        </w:rPr>
        <w:t>Не допускается размещение полигонов:</w:t>
      </w:r>
    </w:p>
    <w:p w:rsidR="008F4675" w:rsidRPr="00FD3E72" w:rsidRDefault="008F4675" w:rsidP="00E756C1">
      <w:pPr>
        <w:pStyle w:val="a1"/>
        <w:rPr>
          <w:sz w:val="24"/>
          <w:szCs w:val="24"/>
        </w:rPr>
      </w:pPr>
      <w:r w:rsidRPr="00FD3E72">
        <w:rPr>
          <w:sz w:val="24"/>
          <w:szCs w:val="24"/>
        </w:rPr>
        <w:t>на территории зон санитарной охраны источников водоснабжения и минеральных источников;</w:t>
      </w:r>
    </w:p>
    <w:p w:rsidR="008F4675" w:rsidRPr="00FD3E72" w:rsidRDefault="008F4675" w:rsidP="00E756C1">
      <w:pPr>
        <w:pStyle w:val="a1"/>
        <w:rPr>
          <w:sz w:val="24"/>
          <w:szCs w:val="24"/>
        </w:rPr>
      </w:pPr>
      <w:r w:rsidRPr="00FD3E72">
        <w:rPr>
          <w:sz w:val="24"/>
          <w:szCs w:val="24"/>
        </w:rPr>
        <w:t>во всех зонах охраны курортов;</w:t>
      </w:r>
    </w:p>
    <w:p w:rsidR="008F4675" w:rsidRPr="00FD3E72" w:rsidRDefault="008F4675" w:rsidP="00E756C1">
      <w:pPr>
        <w:pStyle w:val="a1"/>
        <w:rPr>
          <w:sz w:val="24"/>
          <w:szCs w:val="24"/>
        </w:rPr>
      </w:pPr>
      <w:r w:rsidRPr="00FD3E72">
        <w:rPr>
          <w:sz w:val="24"/>
          <w:szCs w:val="24"/>
        </w:rPr>
        <w:t>в местах выхода на поверхность трещиноватых пород;</w:t>
      </w:r>
    </w:p>
    <w:p w:rsidR="008F4675" w:rsidRPr="00FD3E72" w:rsidRDefault="008F4675" w:rsidP="00E756C1">
      <w:pPr>
        <w:pStyle w:val="a1"/>
        <w:rPr>
          <w:sz w:val="24"/>
          <w:szCs w:val="24"/>
        </w:rPr>
      </w:pPr>
      <w:r w:rsidRPr="00FD3E72">
        <w:rPr>
          <w:sz w:val="24"/>
          <w:szCs w:val="24"/>
        </w:rPr>
        <w:t>в местах выклинивания водоносных горизонтов;</w:t>
      </w:r>
    </w:p>
    <w:p w:rsidR="008F4675" w:rsidRPr="00FD3E72" w:rsidRDefault="008F4675" w:rsidP="00E756C1">
      <w:pPr>
        <w:pStyle w:val="a1"/>
        <w:rPr>
          <w:sz w:val="24"/>
          <w:szCs w:val="24"/>
        </w:rPr>
      </w:pPr>
      <w:r w:rsidRPr="00FD3E72">
        <w:rPr>
          <w:sz w:val="24"/>
          <w:szCs w:val="24"/>
        </w:rPr>
        <w:t>в местах массового отдыха населения и оздоровительных учреждений.</w:t>
      </w:r>
    </w:p>
    <w:p w:rsidR="008F4675" w:rsidRPr="00FD3E72" w:rsidRDefault="008F4675" w:rsidP="008F4675">
      <w:pPr>
        <w:pStyle w:val="a6"/>
        <w:rPr>
          <w:sz w:val="24"/>
          <w:szCs w:val="24"/>
        </w:rPr>
      </w:pPr>
      <w:r w:rsidRPr="00FD3E72">
        <w:rPr>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8F4675" w:rsidRPr="00FD3E72" w:rsidRDefault="008F4675" w:rsidP="008F4675">
      <w:pPr>
        <w:pStyle w:val="a6"/>
        <w:rPr>
          <w:sz w:val="24"/>
          <w:szCs w:val="24"/>
        </w:rPr>
      </w:pPr>
      <w:r w:rsidRPr="00FD3E72">
        <w:rPr>
          <w:sz w:val="24"/>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w:t>
      </w:r>
      <w:r w:rsidRPr="00FD3E72">
        <w:rPr>
          <w:sz w:val="24"/>
          <w:szCs w:val="24"/>
        </w:rPr>
        <w:lastRenderedPageBreak/>
        <w:t>поверхностных вод путем устройства перехватывающих нагорных каналов для отвода этих вод в открытые водоемы.</w:t>
      </w:r>
    </w:p>
    <w:p w:rsidR="008F4675" w:rsidRPr="00FD3E72" w:rsidRDefault="008F4675" w:rsidP="008F4675">
      <w:pPr>
        <w:pStyle w:val="a6"/>
        <w:rPr>
          <w:sz w:val="24"/>
          <w:szCs w:val="24"/>
        </w:rPr>
      </w:pPr>
      <w:r w:rsidRPr="00FD3E72">
        <w:rPr>
          <w:sz w:val="24"/>
          <w:szCs w:val="24"/>
        </w:rPr>
        <w:t>Полигон проектируют из двух взаимосвязанных территориальных частей: территории, занятой под складирование ТБО, и террито</w:t>
      </w:r>
      <w:r w:rsidR="00E756C1" w:rsidRPr="00FD3E72">
        <w:rPr>
          <w:sz w:val="24"/>
          <w:szCs w:val="24"/>
        </w:rPr>
        <w:t>рии для размещения хозяйственно-</w:t>
      </w:r>
      <w:r w:rsidRPr="00FD3E72">
        <w:rPr>
          <w:sz w:val="24"/>
          <w:szCs w:val="24"/>
        </w:rPr>
        <w:t>бытовых объектов.</w:t>
      </w:r>
    </w:p>
    <w:p w:rsidR="008F4675" w:rsidRPr="00FD3E72" w:rsidRDefault="008F4675" w:rsidP="008F4675">
      <w:pPr>
        <w:pStyle w:val="a6"/>
        <w:rPr>
          <w:sz w:val="24"/>
          <w:szCs w:val="24"/>
        </w:rPr>
      </w:pPr>
      <w:r w:rsidRPr="00FD3E72">
        <w:rPr>
          <w:sz w:val="24"/>
          <w:szCs w:val="24"/>
        </w:rPr>
        <w:t>Для полигонов, принимающих менее 120 тыс. м</w:t>
      </w:r>
      <w:r w:rsidR="00E756C1" w:rsidRPr="00FD3E72">
        <w:rPr>
          <w:sz w:val="24"/>
          <w:szCs w:val="24"/>
        </w:rPr>
        <w:t>³</w:t>
      </w:r>
      <w:r w:rsidRPr="00FD3E72">
        <w:rPr>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8F4675" w:rsidRPr="00FD3E72" w:rsidRDefault="008F4675" w:rsidP="008F4675">
      <w:pPr>
        <w:pStyle w:val="a6"/>
        <w:rPr>
          <w:sz w:val="24"/>
          <w:szCs w:val="24"/>
        </w:rPr>
      </w:pPr>
      <w:r w:rsidRPr="00FD3E72">
        <w:rPr>
          <w:sz w:val="24"/>
          <w:szCs w:val="24"/>
        </w:rPr>
        <w:t>Длина одной траншеи должна устраиваться с учетом времени заполнения траншей:</w:t>
      </w:r>
    </w:p>
    <w:p w:rsidR="008F4675" w:rsidRPr="00FD3E72" w:rsidRDefault="008F4675" w:rsidP="00E756C1">
      <w:pPr>
        <w:pStyle w:val="a1"/>
        <w:rPr>
          <w:sz w:val="24"/>
          <w:szCs w:val="24"/>
        </w:rPr>
      </w:pPr>
      <w:r w:rsidRPr="00FD3E72">
        <w:rPr>
          <w:sz w:val="24"/>
          <w:szCs w:val="24"/>
        </w:rPr>
        <w:t>в период температур выше 0</w:t>
      </w:r>
      <w:proofErr w:type="gramStart"/>
      <w:r w:rsidRPr="00FD3E72">
        <w:rPr>
          <w:sz w:val="24"/>
          <w:szCs w:val="24"/>
        </w:rPr>
        <w:t>°С</w:t>
      </w:r>
      <w:proofErr w:type="gramEnd"/>
      <w:r w:rsidRPr="00FD3E72">
        <w:rPr>
          <w:sz w:val="24"/>
          <w:szCs w:val="24"/>
        </w:rPr>
        <w:t xml:space="preserve"> - в течение 1-2 месяцев;</w:t>
      </w:r>
    </w:p>
    <w:p w:rsidR="008F4675" w:rsidRPr="00FD3E72" w:rsidRDefault="008F4675" w:rsidP="00E756C1">
      <w:pPr>
        <w:pStyle w:val="a1"/>
        <w:rPr>
          <w:sz w:val="24"/>
          <w:szCs w:val="24"/>
        </w:rPr>
      </w:pPr>
      <w:r w:rsidRPr="00FD3E72">
        <w:rPr>
          <w:sz w:val="24"/>
          <w:szCs w:val="24"/>
        </w:rPr>
        <w:t>в период температур ниже 0</w:t>
      </w:r>
      <w:proofErr w:type="gramStart"/>
      <w:r w:rsidRPr="00FD3E72">
        <w:rPr>
          <w:sz w:val="24"/>
          <w:szCs w:val="24"/>
        </w:rPr>
        <w:t>°С</w:t>
      </w:r>
      <w:proofErr w:type="gramEnd"/>
      <w:r w:rsidRPr="00FD3E72">
        <w:rPr>
          <w:sz w:val="24"/>
          <w:szCs w:val="24"/>
        </w:rPr>
        <w:t xml:space="preserve"> - на весь период промерзания грунтов.</w:t>
      </w:r>
    </w:p>
    <w:p w:rsidR="008F4675" w:rsidRPr="00FD3E72" w:rsidRDefault="008F4675" w:rsidP="008F4675">
      <w:pPr>
        <w:pStyle w:val="a6"/>
        <w:rPr>
          <w:sz w:val="24"/>
          <w:szCs w:val="24"/>
        </w:rPr>
      </w:pPr>
      <w:r w:rsidRPr="00FD3E72">
        <w:rPr>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w:t>
      </w:r>
      <w:r w:rsidR="00E756C1" w:rsidRPr="00FD3E72">
        <w:rPr>
          <w:sz w:val="24"/>
          <w:szCs w:val="24"/>
        </w:rPr>
        <w:t>етствии с требованиями раздела</w:t>
      </w:r>
      <w:r w:rsidRPr="00FD3E72">
        <w:rPr>
          <w:sz w:val="24"/>
          <w:szCs w:val="24"/>
        </w:rPr>
        <w:t xml:space="preserve"> "Нормативы градостроительного проектирования зон инженерной инфраструктуры" настоящих Нормативов.</w:t>
      </w:r>
    </w:p>
    <w:p w:rsidR="008F4675" w:rsidRPr="00FD3E72" w:rsidRDefault="008F4675" w:rsidP="008F4675">
      <w:pPr>
        <w:pStyle w:val="a6"/>
        <w:rPr>
          <w:sz w:val="24"/>
          <w:szCs w:val="24"/>
        </w:rPr>
      </w:pPr>
      <w:r w:rsidRPr="00FD3E72">
        <w:rPr>
          <w:sz w:val="24"/>
          <w:szCs w:val="24"/>
        </w:rPr>
        <w:t>Территория хозяйственной зоны бетонируется или асфальтируется, освещается, имеет легкое ограждение.</w:t>
      </w:r>
    </w:p>
    <w:p w:rsidR="008F4675" w:rsidRPr="00FD3E72" w:rsidRDefault="008F4675" w:rsidP="008F4675">
      <w:pPr>
        <w:pStyle w:val="a6"/>
        <w:rPr>
          <w:sz w:val="24"/>
          <w:szCs w:val="24"/>
        </w:rPr>
      </w:pPr>
      <w:r w:rsidRPr="00FD3E72">
        <w:rPr>
          <w:sz w:val="24"/>
          <w:szCs w:val="24"/>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8F4675" w:rsidRPr="00FD3E72" w:rsidRDefault="008F4675" w:rsidP="008F4675">
      <w:pPr>
        <w:pStyle w:val="a6"/>
        <w:rPr>
          <w:sz w:val="24"/>
          <w:szCs w:val="24"/>
        </w:rPr>
      </w:pPr>
      <w:r w:rsidRPr="00FD3E72">
        <w:rPr>
          <w:sz w:val="24"/>
          <w:szCs w:val="24"/>
        </w:rP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8F4675" w:rsidRPr="00FD3E72" w:rsidRDefault="008F4675" w:rsidP="008F4675">
      <w:pPr>
        <w:pStyle w:val="a6"/>
        <w:rPr>
          <w:sz w:val="24"/>
          <w:szCs w:val="24"/>
        </w:rPr>
      </w:pPr>
      <w:r w:rsidRPr="00FD3E72">
        <w:rPr>
          <w:sz w:val="24"/>
          <w:szCs w:val="24"/>
        </w:rPr>
        <w:t>В зеленой зоне полигона размещаются сооружения по контролю качества грунтовых и поверхностных вод (контрольные скважины), в том числе: одна контрольная скважина - выше полигона по потоку грунтовых вод, 1-2 скважины - ниже полигона для учета влияния складирования ТБО на грунтовые воды.</w:t>
      </w:r>
    </w:p>
    <w:p w:rsidR="008F4675" w:rsidRPr="00FD3E72" w:rsidRDefault="008F4675" w:rsidP="008F4675">
      <w:pPr>
        <w:pStyle w:val="a6"/>
        <w:rPr>
          <w:sz w:val="24"/>
          <w:szCs w:val="24"/>
        </w:rPr>
      </w:pPr>
      <w:r w:rsidRPr="00FD3E72">
        <w:rPr>
          <w:sz w:val="24"/>
          <w:szCs w:val="24"/>
        </w:rPr>
        <w:t>К полигонам ТБО проектируются подъездные пути в соответствии с требованиями раздела "Нормативы градостроительного проектирования зон транспортной инфраструктуры".</w:t>
      </w:r>
    </w:p>
    <w:p w:rsidR="008F4675" w:rsidRPr="00FD3E72" w:rsidRDefault="008F4675" w:rsidP="008F4675">
      <w:pPr>
        <w:pStyle w:val="a6"/>
        <w:rPr>
          <w:sz w:val="24"/>
          <w:szCs w:val="24"/>
        </w:rPr>
      </w:pPr>
      <w:r w:rsidRPr="00FD3E72">
        <w:rPr>
          <w:sz w:val="24"/>
          <w:szCs w:val="24"/>
        </w:rPr>
        <w:t>Сооружения по контролю качества грунтовых и поверхностных вод также должны иметь подъезды для автотранспорта.</w:t>
      </w:r>
    </w:p>
    <w:p w:rsidR="009D4BC5" w:rsidRPr="00FD3E72" w:rsidRDefault="009D4BC5" w:rsidP="009D4BC5">
      <w:pPr>
        <w:pStyle w:val="11"/>
        <w:rPr>
          <w:sz w:val="24"/>
          <w:szCs w:val="24"/>
        </w:rPr>
      </w:pPr>
      <w:bookmarkStart w:id="41" w:name="_Toc453945555"/>
      <w:r w:rsidRPr="00FD3E72">
        <w:rPr>
          <w:sz w:val="24"/>
          <w:szCs w:val="24"/>
        </w:rPr>
        <w:lastRenderedPageBreak/>
        <w:t>Охрана окружающей среды</w:t>
      </w:r>
      <w:bookmarkEnd w:id="41"/>
    </w:p>
    <w:p w:rsidR="009D4BC5" w:rsidRPr="00FD3E72" w:rsidRDefault="004A6143" w:rsidP="004A6143">
      <w:pPr>
        <w:pStyle w:val="111"/>
        <w:rPr>
          <w:sz w:val="24"/>
          <w:szCs w:val="24"/>
        </w:rPr>
      </w:pPr>
      <w:bookmarkStart w:id="42" w:name="_Toc453945556"/>
      <w:r w:rsidRPr="00FD3E72">
        <w:rPr>
          <w:sz w:val="24"/>
          <w:szCs w:val="24"/>
        </w:rPr>
        <w:t>Общие требования</w:t>
      </w:r>
      <w:bookmarkEnd w:id="42"/>
    </w:p>
    <w:p w:rsidR="00EE27C4" w:rsidRPr="00FD3E72" w:rsidRDefault="00EE27C4" w:rsidP="00EE27C4">
      <w:pPr>
        <w:pStyle w:val="a6"/>
        <w:rPr>
          <w:sz w:val="24"/>
          <w:szCs w:val="24"/>
        </w:rPr>
      </w:pPr>
      <w:r w:rsidRPr="00FD3E72">
        <w:rPr>
          <w:sz w:val="24"/>
          <w:szCs w:val="24"/>
        </w:rPr>
        <w:t>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обеспечением безопасной жизнедеятельности и здоровья человека.</w:t>
      </w:r>
    </w:p>
    <w:p w:rsidR="00EE27C4" w:rsidRPr="00FD3E72" w:rsidRDefault="00EE27C4" w:rsidP="00EE27C4">
      <w:pPr>
        <w:pStyle w:val="a6"/>
        <w:rPr>
          <w:sz w:val="24"/>
          <w:szCs w:val="24"/>
        </w:rPr>
      </w:pPr>
      <w:r w:rsidRPr="00FD3E72">
        <w:rPr>
          <w:sz w:val="24"/>
          <w:szCs w:val="24"/>
        </w:rPr>
        <w:t xml:space="preserve">Раздел «Охрана окружающей среды» разрабатывается на всех стадиях градостроительной, </w:t>
      </w:r>
      <w:proofErr w:type="spellStart"/>
      <w:r w:rsidRPr="00FD3E72">
        <w:rPr>
          <w:sz w:val="24"/>
          <w:szCs w:val="24"/>
        </w:rPr>
        <w:t>предпроектной</w:t>
      </w:r>
      <w:proofErr w:type="spellEnd"/>
      <w:r w:rsidRPr="00FD3E72">
        <w:rPr>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EE27C4" w:rsidRPr="00FD3E72" w:rsidRDefault="00EE27C4" w:rsidP="00EE27C4">
      <w:pPr>
        <w:pStyle w:val="a6"/>
        <w:rPr>
          <w:sz w:val="24"/>
          <w:szCs w:val="24"/>
        </w:rPr>
      </w:pPr>
      <w:proofErr w:type="gramStart"/>
      <w:r w:rsidRPr="00FD3E72">
        <w:rPr>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Pr="00FD3E72">
        <w:rPr>
          <w:sz w:val="24"/>
          <w:szCs w:val="24"/>
        </w:rPr>
        <w:t xml:space="preserve"> «</w:t>
      </w:r>
      <w:proofErr w:type="gramStart"/>
      <w:r w:rsidRPr="00FD3E72">
        <w:rPr>
          <w:sz w:val="24"/>
          <w:szCs w:val="24"/>
        </w:rPr>
        <w:t xml:space="preserve">Об экологической экспертизе», законом Российской Федерации от 21.02.1992 г. № 2395-1 «О недрах», законодательством </w:t>
      </w:r>
      <w:r w:rsidR="004F0567" w:rsidRPr="00FD3E72">
        <w:rPr>
          <w:sz w:val="24"/>
          <w:szCs w:val="24"/>
        </w:rPr>
        <w:t>Мурманской области</w:t>
      </w:r>
      <w:r w:rsidRPr="00FD3E72">
        <w:rPr>
          <w:sz w:val="24"/>
          <w:szCs w:val="24"/>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EE27C4" w:rsidRPr="00FD3E72" w:rsidRDefault="00EE27C4" w:rsidP="00EE27C4">
      <w:pPr>
        <w:pStyle w:val="a6"/>
        <w:rPr>
          <w:sz w:val="24"/>
          <w:szCs w:val="24"/>
        </w:rPr>
      </w:pPr>
      <w:r w:rsidRPr="00FD3E72">
        <w:rPr>
          <w:sz w:val="24"/>
          <w:szCs w:val="24"/>
        </w:rPr>
        <w:t>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EE27C4" w:rsidRPr="00FD3E72" w:rsidRDefault="00EE27C4" w:rsidP="00EE27C4">
      <w:pPr>
        <w:pStyle w:val="a6"/>
        <w:rPr>
          <w:sz w:val="24"/>
          <w:szCs w:val="24"/>
        </w:rPr>
      </w:pPr>
      <w:r w:rsidRPr="00FD3E72">
        <w:rPr>
          <w:sz w:val="24"/>
          <w:szCs w:val="24"/>
        </w:rPr>
        <w:t>Природоохранные мероприятия должны предусматривать:</w:t>
      </w:r>
    </w:p>
    <w:p w:rsidR="00EE27C4" w:rsidRPr="00FD3E72" w:rsidRDefault="00EE27C4" w:rsidP="00EE27C4">
      <w:pPr>
        <w:pStyle w:val="a1"/>
        <w:rPr>
          <w:sz w:val="24"/>
          <w:szCs w:val="24"/>
        </w:rPr>
      </w:pPr>
      <w:r w:rsidRPr="00FD3E72">
        <w:rPr>
          <w:sz w:val="24"/>
          <w:szCs w:val="24"/>
        </w:rPr>
        <w:t>оптимальный выбор транспортных коридоров и мест размещения объектов строительства;</w:t>
      </w:r>
    </w:p>
    <w:p w:rsidR="00EE27C4" w:rsidRPr="00FD3E72" w:rsidRDefault="00EE27C4" w:rsidP="00EE27C4">
      <w:pPr>
        <w:pStyle w:val="a1"/>
        <w:rPr>
          <w:sz w:val="24"/>
          <w:szCs w:val="24"/>
        </w:rPr>
      </w:pPr>
      <w:r w:rsidRPr="00FD3E72">
        <w:rPr>
          <w:sz w:val="24"/>
          <w:szCs w:val="24"/>
        </w:rPr>
        <w:t>оборудование полигонов твердых отходов, утилизацию твердых бытовых и производственных отходов, в том числе на мусороперерабатывающих предприятиях;</w:t>
      </w:r>
    </w:p>
    <w:p w:rsidR="00EE27C4" w:rsidRPr="00FD3E72" w:rsidRDefault="00EE27C4" w:rsidP="00EE27C4">
      <w:pPr>
        <w:pStyle w:val="a1"/>
        <w:rPr>
          <w:sz w:val="24"/>
          <w:szCs w:val="24"/>
        </w:rPr>
      </w:pPr>
      <w:r w:rsidRPr="00FD3E72">
        <w:rPr>
          <w:sz w:val="24"/>
          <w:szCs w:val="24"/>
        </w:rPr>
        <w:lastRenderedPageBreak/>
        <w:t>совершенствование (организацию) очистки сточных вод, в том числе путем оборудование населенных пунктов канализацией и очистными сооружениями;</w:t>
      </w:r>
    </w:p>
    <w:p w:rsidR="00EE27C4" w:rsidRPr="00FD3E72" w:rsidRDefault="00EE27C4" w:rsidP="00EE27C4">
      <w:pPr>
        <w:pStyle w:val="a1"/>
        <w:rPr>
          <w:sz w:val="24"/>
          <w:szCs w:val="24"/>
        </w:rPr>
      </w:pPr>
      <w:r w:rsidRPr="00FD3E72">
        <w:rPr>
          <w:sz w:val="24"/>
          <w:szCs w:val="24"/>
        </w:rPr>
        <w:t>запрещение сброса сточных вод (промышленных, хозяйственно-бытовых) на рельеф;</w:t>
      </w:r>
    </w:p>
    <w:p w:rsidR="00EE27C4" w:rsidRPr="00FD3E72" w:rsidRDefault="00EE27C4" w:rsidP="00EE27C4">
      <w:pPr>
        <w:pStyle w:val="a1"/>
        <w:rPr>
          <w:sz w:val="24"/>
          <w:szCs w:val="24"/>
        </w:rPr>
      </w:pPr>
      <w:r w:rsidRPr="00FD3E72">
        <w:rPr>
          <w:sz w:val="24"/>
          <w:szCs w:val="24"/>
        </w:rPr>
        <w:t>сохранение и восстановление естественных условий теплообмена вечномерзлых грунтов, в том числе путем сохранения естественных условий поверхностного стока, устройства теплоотводящих или охлаждающих систем при возведении тепловыделяющих сооружений, восстановления растительного покрова;</w:t>
      </w:r>
    </w:p>
    <w:p w:rsidR="00EE27C4" w:rsidRPr="00FD3E72" w:rsidRDefault="00EE27C4" w:rsidP="00EE27C4">
      <w:pPr>
        <w:pStyle w:val="a1"/>
        <w:rPr>
          <w:sz w:val="24"/>
          <w:szCs w:val="24"/>
        </w:rPr>
      </w:pPr>
      <w:r w:rsidRPr="00FD3E72">
        <w:rPr>
          <w:sz w:val="24"/>
          <w:szCs w:val="24"/>
        </w:rPr>
        <w:t>рекультивацию нарушенных земель;</w:t>
      </w:r>
    </w:p>
    <w:p w:rsidR="00EE27C4" w:rsidRPr="00FD3E72" w:rsidRDefault="00EE27C4" w:rsidP="00EE27C4">
      <w:pPr>
        <w:pStyle w:val="a1"/>
        <w:rPr>
          <w:sz w:val="24"/>
          <w:szCs w:val="24"/>
        </w:rPr>
      </w:pPr>
      <w:r w:rsidRPr="00FD3E72">
        <w:rPr>
          <w:sz w:val="24"/>
          <w:szCs w:val="24"/>
        </w:rPr>
        <w:t xml:space="preserve">внедрение системы экологического мониторинга и </w:t>
      </w:r>
      <w:proofErr w:type="gramStart"/>
      <w:r w:rsidRPr="00FD3E72">
        <w:rPr>
          <w:sz w:val="24"/>
          <w:szCs w:val="24"/>
        </w:rPr>
        <w:t>контроля за</w:t>
      </w:r>
      <w:proofErr w:type="gramEnd"/>
      <w:r w:rsidRPr="00FD3E72">
        <w:rPr>
          <w:sz w:val="24"/>
          <w:szCs w:val="24"/>
        </w:rPr>
        <w:t xml:space="preserve"> состоянием природной среды;</w:t>
      </w:r>
    </w:p>
    <w:p w:rsidR="00EE27C4" w:rsidRPr="00FD3E72" w:rsidRDefault="00EE27C4" w:rsidP="00EE27C4">
      <w:pPr>
        <w:pStyle w:val="a1"/>
        <w:rPr>
          <w:sz w:val="24"/>
          <w:szCs w:val="24"/>
        </w:rPr>
      </w:pPr>
      <w:r w:rsidRPr="00FD3E72">
        <w:rPr>
          <w:sz w:val="24"/>
          <w:szCs w:val="24"/>
        </w:rPr>
        <w:t>внедрение ресурсосберегающих и безотходных технологий;</w:t>
      </w:r>
    </w:p>
    <w:p w:rsidR="00EE27C4" w:rsidRPr="00FD3E72" w:rsidRDefault="00EE27C4" w:rsidP="00EE27C4">
      <w:pPr>
        <w:pStyle w:val="a1"/>
        <w:rPr>
          <w:sz w:val="24"/>
          <w:szCs w:val="24"/>
        </w:rPr>
      </w:pPr>
      <w:r w:rsidRPr="00FD3E72">
        <w:rPr>
          <w:sz w:val="24"/>
          <w:szCs w:val="24"/>
        </w:rPr>
        <w:t>предотвращение и пресечение всех видов нелегального использования природных ресурсов и их загрязнение;</w:t>
      </w:r>
    </w:p>
    <w:p w:rsidR="00EE27C4" w:rsidRPr="00FD3E72" w:rsidRDefault="00EE27C4" w:rsidP="00EE27C4">
      <w:pPr>
        <w:pStyle w:val="a1"/>
        <w:rPr>
          <w:sz w:val="24"/>
          <w:szCs w:val="24"/>
        </w:rPr>
      </w:pPr>
      <w:r w:rsidRPr="00FD3E72">
        <w:rPr>
          <w:sz w:val="24"/>
          <w:szCs w:val="24"/>
        </w:rPr>
        <w:t>озеленение.</w:t>
      </w:r>
    </w:p>
    <w:p w:rsidR="00682D19" w:rsidRPr="00FD3E72" w:rsidRDefault="00682D19" w:rsidP="00682D19">
      <w:pPr>
        <w:pStyle w:val="111"/>
        <w:rPr>
          <w:sz w:val="24"/>
          <w:szCs w:val="24"/>
          <w:lang w:val="en-US"/>
        </w:rPr>
      </w:pPr>
      <w:bookmarkStart w:id="43" w:name="_Toc453674933"/>
      <w:bookmarkStart w:id="44" w:name="_Toc453945557"/>
      <w:r w:rsidRPr="00FD3E72">
        <w:rPr>
          <w:sz w:val="24"/>
          <w:szCs w:val="24"/>
        </w:rPr>
        <w:t>Рациональное использование природных ресурсов</w:t>
      </w:r>
      <w:bookmarkEnd w:id="43"/>
      <w:bookmarkEnd w:id="44"/>
    </w:p>
    <w:p w:rsidR="00682D19" w:rsidRPr="00FD3E72" w:rsidRDefault="00682D19" w:rsidP="00682D19">
      <w:pPr>
        <w:pStyle w:val="a6"/>
        <w:rPr>
          <w:sz w:val="24"/>
          <w:szCs w:val="24"/>
        </w:rPr>
      </w:pPr>
      <w:r w:rsidRPr="00FD3E72">
        <w:rPr>
          <w:sz w:val="24"/>
          <w:szCs w:val="24"/>
        </w:rPr>
        <w:t>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Мурманской области и другими нормативными правовыми документами</w:t>
      </w:r>
    </w:p>
    <w:p w:rsidR="00682D19" w:rsidRPr="00FD3E72" w:rsidRDefault="00682D19" w:rsidP="00682D19">
      <w:pPr>
        <w:pStyle w:val="a6"/>
        <w:rPr>
          <w:sz w:val="24"/>
          <w:szCs w:val="24"/>
        </w:rPr>
      </w:pPr>
      <w:r w:rsidRPr="00FD3E72">
        <w:rPr>
          <w:sz w:val="24"/>
          <w:szCs w:val="24"/>
        </w:rPr>
        <w:t>Территорию для строительства новых и развития существующих сельских поселений следует предусматривать на землях, не пригодных для сельскохозяйственного использования и традиционной деятельности коренного населения.</w:t>
      </w:r>
    </w:p>
    <w:p w:rsidR="00682D19" w:rsidRPr="00FD3E72" w:rsidRDefault="00682D19" w:rsidP="00682D19">
      <w:pPr>
        <w:pStyle w:val="a6"/>
        <w:rPr>
          <w:sz w:val="24"/>
          <w:szCs w:val="24"/>
        </w:rPr>
      </w:pPr>
      <w:r w:rsidRPr="00FD3E72">
        <w:rPr>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682D19" w:rsidRPr="00FD3E72" w:rsidRDefault="00682D19" w:rsidP="00682D19">
      <w:pPr>
        <w:pStyle w:val="a6"/>
        <w:rPr>
          <w:sz w:val="24"/>
          <w:szCs w:val="24"/>
        </w:rPr>
      </w:pPr>
      <w:r w:rsidRPr="00FD3E72">
        <w:rPr>
          <w:sz w:val="24"/>
          <w:szCs w:val="24"/>
        </w:rPr>
        <w:t>Изъятие под застройку земель лесного фонда, находящихся в собственности Мурманской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682D19" w:rsidRPr="00FD3E72" w:rsidRDefault="00682D19" w:rsidP="00682D19">
      <w:pPr>
        <w:pStyle w:val="a6"/>
        <w:rPr>
          <w:sz w:val="24"/>
          <w:szCs w:val="24"/>
        </w:rPr>
      </w:pPr>
      <w:r w:rsidRPr="00FD3E72">
        <w:rPr>
          <w:sz w:val="24"/>
          <w:szCs w:val="24"/>
        </w:rPr>
        <w:t>Размещение зданий, сооружений и коммуникаций не допускается:</w:t>
      </w:r>
    </w:p>
    <w:p w:rsidR="00682D19" w:rsidRPr="00FD3E72" w:rsidRDefault="00682D19" w:rsidP="00682D19">
      <w:pPr>
        <w:pStyle w:val="a1"/>
        <w:rPr>
          <w:sz w:val="24"/>
          <w:szCs w:val="24"/>
        </w:rPr>
      </w:pPr>
      <w:r w:rsidRPr="00FD3E72">
        <w:rPr>
          <w:sz w:val="24"/>
          <w:szCs w:val="24"/>
        </w:rPr>
        <w:t>на землях особо охраняемых природных территорий, в том числе на землях этнической территории; также на землях, занятых оленьими пастбищами, на землях рекреационных зон городских округов и поселений, если это противоречит целевому использованию данных земель и может нанести ущерб природным комплексам и их компонентам;</w:t>
      </w:r>
    </w:p>
    <w:p w:rsidR="00682D19" w:rsidRPr="00FD3E72" w:rsidRDefault="00682D19" w:rsidP="00682D19">
      <w:pPr>
        <w:pStyle w:val="a1"/>
        <w:rPr>
          <w:sz w:val="24"/>
          <w:szCs w:val="24"/>
        </w:rPr>
      </w:pPr>
      <w:r w:rsidRPr="00FD3E72">
        <w:rPr>
          <w:sz w:val="24"/>
          <w:szCs w:val="24"/>
        </w:rPr>
        <w:t>в зонах охраны гидрометеорологических станций;</w:t>
      </w:r>
    </w:p>
    <w:p w:rsidR="00682D19" w:rsidRPr="00FD3E72" w:rsidRDefault="00682D19" w:rsidP="00682D19">
      <w:pPr>
        <w:pStyle w:val="a1"/>
        <w:rPr>
          <w:sz w:val="24"/>
          <w:szCs w:val="24"/>
        </w:rPr>
      </w:pPr>
      <w:r w:rsidRPr="00FD3E72">
        <w:rPr>
          <w:sz w:val="24"/>
          <w:szCs w:val="24"/>
        </w:rPr>
        <w:lastRenderedPageBreak/>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682D19" w:rsidRPr="00FD3E72" w:rsidRDefault="00682D19" w:rsidP="00682D19">
      <w:pPr>
        <w:pStyle w:val="a1"/>
        <w:rPr>
          <w:sz w:val="24"/>
          <w:szCs w:val="24"/>
        </w:rPr>
      </w:pPr>
      <w:r w:rsidRPr="00FD3E72">
        <w:rPr>
          <w:sz w:val="24"/>
          <w:szCs w:val="24"/>
        </w:rPr>
        <w:t xml:space="preserve">на землях </w:t>
      </w:r>
      <w:proofErr w:type="spellStart"/>
      <w:r w:rsidRPr="00FD3E72">
        <w:rPr>
          <w:sz w:val="24"/>
          <w:szCs w:val="24"/>
        </w:rPr>
        <w:t>водоохранных</w:t>
      </w:r>
      <w:proofErr w:type="spellEnd"/>
      <w:r w:rsidRPr="00FD3E72">
        <w:rPr>
          <w:sz w:val="24"/>
          <w:szCs w:val="24"/>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FD3E72">
        <w:rPr>
          <w:sz w:val="24"/>
          <w:szCs w:val="24"/>
        </w:rPr>
        <w:t>рыбохозяйственное</w:t>
      </w:r>
      <w:proofErr w:type="spellEnd"/>
      <w:r w:rsidRPr="00FD3E72">
        <w:rPr>
          <w:sz w:val="24"/>
          <w:szCs w:val="24"/>
        </w:rPr>
        <w:t xml:space="preserve"> значение.</w:t>
      </w:r>
    </w:p>
    <w:p w:rsidR="00682D19" w:rsidRPr="00FD3E72" w:rsidRDefault="00682D19" w:rsidP="00682D19">
      <w:pPr>
        <w:pStyle w:val="a6"/>
        <w:rPr>
          <w:sz w:val="24"/>
          <w:szCs w:val="24"/>
        </w:rPr>
      </w:pPr>
      <w:r w:rsidRPr="00FD3E72">
        <w:rPr>
          <w:sz w:val="24"/>
          <w:szCs w:val="24"/>
        </w:rPr>
        <w:t>Для обеспечения устойчивого функционирования природных комплексов и оздоровления окружающей среды необходимо:</w:t>
      </w:r>
    </w:p>
    <w:p w:rsidR="00682D19" w:rsidRPr="00FD3E72" w:rsidRDefault="00682D19" w:rsidP="00682D19">
      <w:pPr>
        <w:pStyle w:val="a1"/>
        <w:rPr>
          <w:sz w:val="24"/>
          <w:szCs w:val="24"/>
        </w:rPr>
      </w:pPr>
      <w:r w:rsidRPr="00FD3E72">
        <w:rPr>
          <w:sz w:val="24"/>
          <w:szCs w:val="24"/>
        </w:rPr>
        <w:t>создание системы природных территорий, подлежащих охране и хозяйственному использованию в особом режиме;</w:t>
      </w:r>
    </w:p>
    <w:p w:rsidR="00682D19" w:rsidRPr="00FD3E72" w:rsidRDefault="00682D19" w:rsidP="00682D19">
      <w:pPr>
        <w:pStyle w:val="a1"/>
        <w:rPr>
          <w:sz w:val="24"/>
          <w:szCs w:val="24"/>
        </w:rPr>
      </w:pPr>
      <w:r w:rsidRPr="00FD3E72">
        <w:rPr>
          <w:sz w:val="24"/>
          <w:szCs w:val="24"/>
        </w:rPr>
        <w:t>минимизация площади нарушенных территорий путем применения щадящих технологий во всех видах хозяйственной деятельности;</w:t>
      </w:r>
    </w:p>
    <w:p w:rsidR="00682D19" w:rsidRPr="00FD3E72" w:rsidRDefault="00682D19" w:rsidP="00682D19">
      <w:pPr>
        <w:pStyle w:val="a1"/>
        <w:rPr>
          <w:sz w:val="24"/>
          <w:szCs w:val="24"/>
        </w:rPr>
      </w:pPr>
      <w:r w:rsidRPr="00FD3E72">
        <w:rPr>
          <w:sz w:val="24"/>
          <w:szCs w:val="24"/>
        </w:rPr>
        <w:t>охрана атмосферного воздуха, водных объектов, почв от загрязнения.</w:t>
      </w:r>
    </w:p>
    <w:p w:rsidR="00682D19" w:rsidRPr="00FD3E72" w:rsidRDefault="00682D19" w:rsidP="00682D19">
      <w:pPr>
        <w:pStyle w:val="111"/>
        <w:rPr>
          <w:sz w:val="24"/>
          <w:szCs w:val="24"/>
        </w:rPr>
      </w:pPr>
      <w:bookmarkStart w:id="45" w:name="_Toc453945558"/>
      <w:r w:rsidRPr="00FD3E72">
        <w:rPr>
          <w:sz w:val="24"/>
          <w:szCs w:val="24"/>
        </w:rPr>
        <w:t>Охрана водных ресурсов</w:t>
      </w:r>
      <w:bookmarkEnd w:id="45"/>
    </w:p>
    <w:p w:rsidR="00403D37" w:rsidRPr="00FD3E72" w:rsidRDefault="00403D37" w:rsidP="00403D37">
      <w:pPr>
        <w:pStyle w:val="a6"/>
        <w:rPr>
          <w:sz w:val="24"/>
          <w:szCs w:val="24"/>
        </w:rPr>
      </w:pPr>
      <w:r w:rsidRPr="00FD3E72">
        <w:rPr>
          <w:sz w:val="24"/>
          <w:szCs w:val="24"/>
        </w:rPr>
        <w:t xml:space="preserve">Охрана водных объектов необходима для предотвращения и устранения </w:t>
      </w:r>
      <w:proofErr w:type="gramStart"/>
      <w:r w:rsidRPr="00FD3E72">
        <w:rPr>
          <w:sz w:val="24"/>
          <w:szCs w:val="24"/>
        </w:rPr>
        <w:t>загрязнения</w:t>
      </w:r>
      <w:proofErr w:type="gramEnd"/>
      <w:r w:rsidRPr="00FD3E72">
        <w:rPr>
          <w:sz w:val="24"/>
          <w:szCs w:val="24"/>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и хозяйственно-бытовых целей.</w:t>
      </w:r>
    </w:p>
    <w:p w:rsidR="00403D37" w:rsidRPr="00FD3E72" w:rsidRDefault="00403D37" w:rsidP="00403D37">
      <w:pPr>
        <w:pStyle w:val="a6"/>
        <w:rPr>
          <w:sz w:val="24"/>
          <w:szCs w:val="24"/>
        </w:rPr>
      </w:pPr>
      <w:proofErr w:type="gramStart"/>
      <w:r w:rsidRPr="00FD3E72">
        <w:rPr>
          <w:sz w:val="24"/>
          <w:szCs w:val="24"/>
        </w:rPr>
        <w:t xml:space="preserve">Комплекс </w:t>
      </w:r>
      <w:proofErr w:type="spellStart"/>
      <w:r w:rsidRPr="00FD3E72">
        <w:rPr>
          <w:sz w:val="24"/>
          <w:szCs w:val="24"/>
        </w:rPr>
        <w:t>водоохранных</w:t>
      </w:r>
      <w:proofErr w:type="spellEnd"/>
      <w:r w:rsidRPr="00FD3E72">
        <w:rPr>
          <w:sz w:val="24"/>
          <w:szCs w:val="24"/>
        </w:rPr>
        <w:t xml:space="preserve"> мероприятий необходимо предусматривать в соответствии с требованиями водного законодательства и санитарных норм и правил, обеспечивая предупреждение загрязнения поверхностных и подземных вод, соблюдение норм предельно допустимых концентраций загрязняющих веществ (ПДК) в водных объектах, используемых для хозяйственно-питьевого водоснабжения, отдыха населения и в </w:t>
      </w:r>
      <w:proofErr w:type="spellStart"/>
      <w:r w:rsidRPr="00FD3E72">
        <w:rPr>
          <w:sz w:val="24"/>
          <w:szCs w:val="24"/>
        </w:rPr>
        <w:t>рыбохозяйственных</w:t>
      </w:r>
      <w:proofErr w:type="spellEnd"/>
      <w:r w:rsidRPr="00FD3E72">
        <w:rPr>
          <w:sz w:val="24"/>
          <w:szCs w:val="24"/>
        </w:rPr>
        <w:t xml:space="preserve"> целях, а также с проведением необходимого инструментального токсикологического контроля.</w:t>
      </w:r>
      <w:proofErr w:type="gramEnd"/>
    </w:p>
    <w:p w:rsidR="00403D37" w:rsidRPr="00FD3E72" w:rsidRDefault="00403D37" w:rsidP="00403D37">
      <w:pPr>
        <w:pStyle w:val="a6"/>
        <w:rPr>
          <w:sz w:val="24"/>
          <w:szCs w:val="24"/>
        </w:rPr>
      </w:pPr>
      <w:r w:rsidRPr="00FD3E72">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ГН 2.1.5.1315-03, ГН 2.1.5.2307-07.</w:t>
      </w:r>
    </w:p>
    <w:p w:rsidR="00403D37" w:rsidRPr="00FD3E72" w:rsidRDefault="00403D37" w:rsidP="00403D37">
      <w:pPr>
        <w:pStyle w:val="a6"/>
        <w:rPr>
          <w:sz w:val="24"/>
          <w:szCs w:val="24"/>
        </w:rPr>
      </w:pPr>
      <w:r w:rsidRPr="00FD3E72">
        <w:rPr>
          <w:sz w:val="24"/>
          <w:szCs w:val="24"/>
        </w:rPr>
        <w:t>Селитебные территории, рекреационные зоны и места отдыха населения следует размещать выше по течению водотоков и водоемов относительно сбросов производственных и хозяйственно-бытовых сточных вод.</w:t>
      </w:r>
    </w:p>
    <w:p w:rsidR="00403D37" w:rsidRPr="00FD3E72" w:rsidRDefault="00403D37" w:rsidP="00403D37">
      <w:pPr>
        <w:pStyle w:val="a6"/>
        <w:rPr>
          <w:sz w:val="24"/>
          <w:szCs w:val="24"/>
        </w:rPr>
      </w:pPr>
      <w:r w:rsidRPr="00FD3E72">
        <w:rPr>
          <w:sz w:val="24"/>
          <w:szCs w:val="24"/>
        </w:rPr>
        <w:t xml:space="preserve">В целях поддержания благоприятного гидрологического режима, улучшения санитарного состояния, рационального использования водоемов устанавливаются </w:t>
      </w:r>
      <w:proofErr w:type="spellStart"/>
      <w:r w:rsidRPr="00FD3E72">
        <w:rPr>
          <w:sz w:val="24"/>
          <w:szCs w:val="24"/>
        </w:rPr>
        <w:t>водоохранные</w:t>
      </w:r>
      <w:proofErr w:type="spellEnd"/>
      <w:r w:rsidRPr="00FD3E72">
        <w:rPr>
          <w:sz w:val="24"/>
          <w:szCs w:val="24"/>
        </w:rPr>
        <w:t xml:space="preserve"> зоны. Регламент </w:t>
      </w:r>
      <w:proofErr w:type="spellStart"/>
      <w:r w:rsidRPr="00FD3E72">
        <w:rPr>
          <w:sz w:val="24"/>
          <w:szCs w:val="24"/>
        </w:rPr>
        <w:t>водоохранных</w:t>
      </w:r>
      <w:proofErr w:type="spellEnd"/>
      <w:r w:rsidRPr="00FD3E72">
        <w:rPr>
          <w:sz w:val="24"/>
          <w:szCs w:val="24"/>
        </w:rPr>
        <w:t xml:space="preserve"> зон устанавливается в соответствии с </w:t>
      </w:r>
      <w:r w:rsidRPr="00FD3E72">
        <w:rPr>
          <w:sz w:val="24"/>
          <w:szCs w:val="24"/>
        </w:rPr>
        <w:lastRenderedPageBreak/>
        <w:t xml:space="preserve">Водным Кодексом Российской Федерации постановлением Правительства Российской Федерации «Об утверждении Правил установления на местности границ </w:t>
      </w:r>
      <w:proofErr w:type="spellStart"/>
      <w:r w:rsidRPr="00FD3E72">
        <w:rPr>
          <w:sz w:val="24"/>
          <w:szCs w:val="24"/>
        </w:rPr>
        <w:t>водоохранных</w:t>
      </w:r>
      <w:proofErr w:type="spellEnd"/>
      <w:r w:rsidRPr="00FD3E72">
        <w:rPr>
          <w:sz w:val="24"/>
          <w:szCs w:val="24"/>
        </w:rPr>
        <w:t xml:space="preserve"> зон и границ прибрежных защитных полос водных объектов» от 10 января 2009 г. № 17.</w:t>
      </w:r>
    </w:p>
    <w:p w:rsidR="00403D37" w:rsidRPr="00FD3E72" w:rsidRDefault="00403D37" w:rsidP="00403D37">
      <w:pPr>
        <w:pStyle w:val="a6"/>
        <w:rPr>
          <w:sz w:val="24"/>
          <w:szCs w:val="24"/>
        </w:rPr>
      </w:pPr>
      <w:r w:rsidRPr="00FD3E72">
        <w:rPr>
          <w:sz w:val="24"/>
          <w:szCs w:val="24"/>
        </w:rPr>
        <w:t xml:space="preserve">Для охраны </w:t>
      </w:r>
      <w:proofErr w:type="spellStart"/>
      <w:r w:rsidRPr="00FD3E72">
        <w:rPr>
          <w:sz w:val="24"/>
          <w:szCs w:val="24"/>
        </w:rPr>
        <w:t>рыбохозяйственных</w:t>
      </w:r>
      <w:proofErr w:type="spellEnd"/>
      <w:r w:rsidRPr="00FD3E72">
        <w:rPr>
          <w:sz w:val="24"/>
          <w:szCs w:val="24"/>
        </w:rPr>
        <w:t xml:space="preserve"> водоемов устанавливается санитарная зона вокруг объекта на расстоянии не менее 500 м с учетом конкретных условий.</w:t>
      </w:r>
    </w:p>
    <w:p w:rsidR="00403D37" w:rsidRPr="00FD3E72" w:rsidRDefault="00403D37" w:rsidP="00403D37">
      <w:pPr>
        <w:pStyle w:val="a6"/>
        <w:rPr>
          <w:sz w:val="24"/>
          <w:szCs w:val="24"/>
        </w:rPr>
      </w:pPr>
      <w:r w:rsidRPr="00FD3E72">
        <w:rPr>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FD3E72">
        <w:rPr>
          <w:sz w:val="24"/>
          <w:szCs w:val="24"/>
        </w:rPr>
        <w:t>рыбохозяйственных</w:t>
      </w:r>
      <w:proofErr w:type="spellEnd"/>
      <w:r w:rsidRPr="00FD3E72">
        <w:rPr>
          <w:sz w:val="24"/>
          <w:szCs w:val="24"/>
        </w:rP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w:t>
      </w:r>
      <w:proofErr w:type="spellStart"/>
      <w:r w:rsidRPr="00FD3E72">
        <w:rPr>
          <w:sz w:val="24"/>
          <w:szCs w:val="24"/>
        </w:rPr>
        <w:t>агрохимикатов</w:t>
      </w:r>
      <w:proofErr w:type="spellEnd"/>
      <w:r w:rsidRPr="00FD3E72">
        <w:rPr>
          <w:sz w:val="24"/>
          <w:szCs w:val="24"/>
        </w:rPr>
        <w:t xml:space="preserve"> осуществляется в соответствии с требованиями СанПиН 1.2.1077-01.</w:t>
      </w:r>
    </w:p>
    <w:p w:rsidR="00403D37" w:rsidRPr="00FD3E72" w:rsidRDefault="00403D37" w:rsidP="00403D37">
      <w:pPr>
        <w:pStyle w:val="a6"/>
        <w:rPr>
          <w:sz w:val="24"/>
          <w:szCs w:val="24"/>
        </w:rPr>
      </w:pPr>
      <w:r w:rsidRPr="00FD3E72">
        <w:rPr>
          <w:sz w:val="24"/>
          <w:szCs w:val="24"/>
        </w:rPr>
        <w:t xml:space="preserve">При определении видов водозаборных устройств и мест их размещения следует учитывать требования к качеству питьевых вод согласно СанПиН 2.1.4.1074-01. </w:t>
      </w:r>
    </w:p>
    <w:p w:rsidR="00403D37" w:rsidRPr="00FD3E72" w:rsidRDefault="00403D37" w:rsidP="00403D37">
      <w:pPr>
        <w:pStyle w:val="a6"/>
        <w:rPr>
          <w:sz w:val="24"/>
          <w:szCs w:val="24"/>
        </w:rPr>
      </w:pPr>
      <w:r w:rsidRPr="00FD3E72">
        <w:rPr>
          <w:sz w:val="24"/>
          <w:szCs w:val="24"/>
        </w:rPr>
        <w:t>Поверхностные воды с территории предприятий, складских хозяйств, автохозяйств и других объектов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403D37" w:rsidRPr="00FD3E72" w:rsidRDefault="00403D37" w:rsidP="00403D37">
      <w:pPr>
        <w:pStyle w:val="a6"/>
        <w:rPr>
          <w:sz w:val="24"/>
          <w:szCs w:val="24"/>
        </w:rPr>
      </w:pPr>
      <w:r w:rsidRPr="00FD3E72">
        <w:rPr>
          <w:sz w:val="24"/>
          <w:szCs w:val="24"/>
        </w:rPr>
        <w:t>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захоронения отходов, свалок, кладбищ, скотомогильников и других объектов, влияющих на состояние подземных вод.</w:t>
      </w:r>
    </w:p>
    <w:p w:rsidR="00403D37" w:rsidRPr="00FD3E72" w:rsidRDefault="00403D37" w:rsidP="00403D37">
      <w:pPr>
        <w:pStyle w:val="a6"/>
        <w:rPr>
          <w:sz w:val="24"/>
          <w:szCs w:val="24"/>
        </w:rPr>
      </w:pPr>
      <w:r w:rsidRPr="00FD3E72">
        <w:rPr>
          <w:sz w:val="24"/>
          <w:szCs w:val="24"/>
        </w:rPr>
        <w:t>Сброс неочищенных сточных вод в водные объекты запрещается, а сброс очищенных стоков допускается только при технико-экономическом и экологическом обосновании и должен быть минимальным.</w:t>
      </w:r>
    </w:p>
    <w:p w:rsidR="00403D37" w:rsidRPr="00FD3E72" w:rsidRDefault="00403D37" w:rsidP="00403D37">
      <w:pPr>
        <w:pStyle w:val="a6"/>
        <w:rPr>
          <w:sz w:val="24"/>
          <w:szCs w:val="24"/>
        </w:rPr>
      </w:pPr>
      <w:r w:rsidRPr="00FD3E72">
        <w:rPr>
          <w:sz w:val="24"/>
          <w:szCs w:val="24"/>
        </w:rPr>
        <w:t>В целях охраны поверхностных вод от загрязнения не допускается:</w:t>
      </w:r>
    </w:p>
    <w:p w:rsidR="00403D37" w:rsidRPr="00FD3E72" w:rsidRDefault="00403D37" w:rsidP="00403D37">
      <w:pPr>
        <w:pStyle w:val="a1"/>
        <w:rPr>
          <w:sz w:val="24"/>
          <w:szCs w:val="24"/>
        </w:rPr>
      </w:pPr>
      <w:r w:rsidRPr="00FD3E72">
        <w:rPr>
          <w:sz w:val="24"/>
          <w:szCs w:val="24"/>
        </w:rPr>
        <w:t>сброс в водные объекты и захоронение в них отходов производства и потребления;</w:t>
      </w:r>
    </w:p>
    <w:p w:rsidR="00403D37" w:rsidRPr="00FD3E72" w:rsidRDefault="00403D37" w:rsidP="00403D37">
      <w:pPr>
        <w:pStyle w:val="a1"/>
        <w:rPr>
          <w:sz w:val="24"/>
          <w:szCs w:val="24"/>
        </w:rPr>
      </w:pPr>
      <w:r w:rsidRPr="00FD3E72">
        <w:rPr>
          <w:sz w:val="24"/>
          <w:szCs w:val="24"/>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403D37" w:rsidRPr="00FD3E72" w:rsidRDefault="00403D37" w:rsidP="00403D37">
      <w:pPr>
        <w:pStyle w:val="a1"/>
        <w:rPr>
          <w:sz w:val="24"/>
          <w:szCs w:val="24"/>
        </w:rPr>
      </w:pPr>
      <w:r w:rsidRPr="00FD3E72">
        <w:rPr>
          <w:sz w:val="24"/>
          <w:szCs w:val="24"/>
        </w:rPr>
        <w:t>захоронение в водных объектах ядерных материалов, радиоактивных веществ запрещается;</w:t>
      </w:r>
    </w:p>
    <w:p w:rsidR="00403D37" w:rsidRPr="00FD3E72" w:rsidRDefault="00403D37" w:rsidP="00403D37">
      <w:pPr>
        <w:pStyle w:val="a1"/>
        <w:rPr>
          <w:sz w:val="24"/>
          <w:szCs w:val="24"/>
        </w:rPr>
      </w:pPr>
      <w:r w:rsidRPr="00FD3E72">
        <w:rPr>
          <w:sz w:val="24"/>
          <w:szCs w:val="24"/>
        </w:rPr>
        <w:t xml:space="preserve">сброс в водные объекты  сточных вод, содержание в которых радиоактивных веществ, пестицидов, </w:t>
      </w:r>
      <w:proofErr w:type="spellStart"/>
      <w:r w:rsidRPr="00FD3E72">
        <w:rPr>
          <w:sz w:val="24"/>
          <w:szCs w:val="24"/>
        </w:rPr>
        <w:t>агрохимикатов</w:t>
      </w:r>
      <w:proofErr w:type="spellEnd"/>
      <w:r w:rsidRPr="00FD3E72">
        <w:rPr>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403D37" w:rsidRPr="00FD3E72" w:rsidRDefault="00403D37" w:rsidP="00403D37">
      <w:pPr>
        <w:pStyle w:val="a1"/>
        <w:rPr>
          <w:sz w:val="24"/>
          <w:szCs w:val="24"/>
        </w:rPr>
      </w:pPr>
      <w:r w:rsidRPr="00FD3E72">
        <w:rPr>
          <w:sz w:val="24"/>
          <w:szCs w:val="24"/>
        </w:rPr>
        <w:lastRenderedPageBreak/>
        <w:t>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w:t>
      </w:r>
    </w:p>
    <w:p w:rsidR="00403D37" w:rsidRPr="00FD3E72" w:rsidRDefault="00403D37" w:rsidP="00403D37">
      <w:pPr>
        <w:pStyle w:val="a6"/>
        <w:rPr>
          <w:sz w:val="24"/>
          <w:szCs w:val="24"/>
        </w:rPr>
      </w:pPr>
      <w:r w:rsidRPr="00FD3E72">
        <w:rPr>
          <w:sz w:val="24"/>
          <w:szCs w:val="24"/>
        </w:rPr>
        <w:t>Запрещается сброс сточных вод и (или) дренажных вод в водные объекты:</w:t>
      </w:r>
    </w:p>
    <w:p w:rsidR="00403D37" w:rsidRPr="00FD3E72" w:rsidRDefault="00403D37" w:rsidP="0031527F">
      <w:pPr>
        <w:pStyle w:val="a1"/>
        <w:rPr>
          <w:sz w:val="24"/>
          <w:szCs w:val="24"/>
        </w:rPr>
      </w:pPr>
      <w:r w:rsidRPr="00FD3E72">
        <w:rPr>
          <w:sz w:val="24"/>
          <w:szCs w:val="24"/>
        </w:rPr>
        <w:t>содержащие природные лечебные ресурсы;</w:t>
      </w:r>
    </w:p>
    <w:p w:rsidR="00403D37" w:rsidRPr="00FD3E72" w:rsidRDefault="00403D37" w:rsidP="0031527F">
      <w:pPr>
        <w:pStyle w:val="a1"/>
        <w:rPr>
          <w:sz w:val="24"/>
          <w:szCs w:val="24"/>
        </w:rPr>
      </w:pPr>
      <w:proofErr w:type="gramStart"/>
      <w:r w:rsidRPr="00FD3E72">
        <w:rPr>
          <w:sz w:val="24"/>
          <w:szCs w:val="24"/>
        </w:rPr>
        <w:t>отнесенные</w:t>
      </w:r>
      <w:proofErr w:type="gramEnd"/>
      <w:r w:rsidRPr="00FD3E72">
        <w:rPr>
          <w:sz w:val="24"/>
          <w:szCs w:val="24"/>
        </w:rPr>
        <w:t xml:space="preserve"> к особо охраняемым водным объектам;</w:t>
      </w:r>
    </w:p>
    <w:p w:rsidR="00403D37" w:rsidRPr="00FD3E72" w:rsidRDefault="00403D37" w:rsidP="0031527F">
      <w:pPr>
        <w:pStyle w:val="a1"/>
        <w:rPr>
          <w:sz w:val="24"/>
          <w:szCs w:val="24"/>
        </w:rPr>
      </w:pPr>
      <w:r w:rsidRPr="00FD3E72">
        <w:rPr>
          <w:sz w:val="24"/>
          <w:szCs w:val="24"/>
        </w:rPr>
        <w:t>в границах зон, санитарной охраны источников питьевого и хозяйственно-бытового водоснабжения;</w:t>
      </w:r>
    </w:p>
    <w:p w:rsidR="00403D37" w:rsidRPr="00FD3E72" w:rsidRDefault="00403D37" w:rsidP="0031527F">
      <w:pPr>
        <w:pStyle w:val="a1"/>
        <w:rPr>
          <w:sz w:val="24"/>
          <w:szCs w:val="24"/>
        </w:rPr>
      </w:pPr>
      <w:r w:rsidRPr="00FD3E72">
        <w:rPr>
          <w:sz w:val="24"/>
          <w:szCs w:val="24"/>
        </w:rPr>
        <w:t>в границах первого и второго поясов санитарной (горно-санитарной) охраны лечебно-оздоровительных местностей и курортов;</w:t>
      </w:r>
    </w:p>
    <w:p w:rsidR="00403D37" w:rsidRPr="00FD3E72" w:rsidRDefault="00403D37" w:rsidP="0031527F">
      <w:pPr>
        <w:pStyle w:val="a1"/>
        <w:rPr>
          <w:sz w:val="24"/>
          <w:szCs w:val="24"/>
        </w:rPr>
      </w:pPr>
      <w:r w:rsidRPr="00FD3E72">
        <w:rPr>
          <w:sz w:val="24"/>
          <w:szCs w:val="24"/>
        </w:rPr>
        <w:t xml:space="preserve">в границах рыбоохранных зон, </w:t>
      </w:r>
      <w:proofErr w:type="spellStart"/>
      <w:r w:rsidRPr="00FD3E72">
        <w:rPr>
          <w:sz w:val="24"/>
          <w:szCs w:val="24"/>
        </w:rPr>
        <w:t>рыбохозяйственных</w:t>
      </w:r>
      <w:proofErr w:type="spellEnd"/>
      <w:r w:rsidRPr="00FD3E72">
        <w:rPr>
          <w:sz w:val="24"/>
          <w:szCs w:val="24"/>
        </w:rPr>
        <w:t xml:space="preserve"> заповедных зон.</w:t>
      </w:r>
    </w:p>
    <w:p w:rsidR="00403D37" w:rsidRPr="00FD3E72" w:rsidRDefault="00403D37" w:rsidP="0031527F">
      <w:pPr>
        <w:pStyle w:val="a6"/>
        <w:rPr>
          <w:sz w:val="24"/>
          <w:szCs w:val="24"/>
        </w:rPr>
      </w:pPr>
      <w:r w:rsidRPr="00FD3E72">
        <w:rPr>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403D37" w:rsidRPr="00FD3E72" w:rsidRDefault="00403D37" w:rsidP="0031527F">
      <w:pPr>
        <w:pStyle w:val="a6"/>
        <w:rPr>
          <w:sz w:val="24"/>
          <w:szCs w:val="24"/>
        </w:rPr>
      </w:pPr>
      <w:r w:rsidRPr="00FD3E72">
        <w:rPr>
          <w:sz w:val="24"/>
          <w:szCs w:val="24"/>
        </w:rPr>
        <w:t>В целях охраны подземных вод от загрязнения запрещается:</w:t>
      </w:r>
    </w:p>
    <w:p w:rsidR="00403D37" w:rsidRPr="00FD3E72" w:rsidRDefault="00403D37" w:rsidP="0031527F">
      <w:pPr>
        <w:pStyle w:val="a1"/>
        <w:rPr>
          <w:sz w:val="24"/>
          <w:szCs w:val="24"/>
        </w:rPr>
      </w:pPr>
      <w:r w:rsidRPr="00FD3E72">
        <w:rPr>
          <w:sz w:val="24"/>
          <w:szCs w:val="24"/>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403D37" w:rsidRPr="00FD3E72" w:rsidRDefault="00403D37" w:rsidP="0031527F">
      <w:pPr>
        <w:pStyle w:val="a1"/>
        <w:rPr>
          <w:sz w:val="24"/>
          <w:szCs w:val="24"/>
        </w:rPr>
      </w:pPr>
      <w:r w:rsidRPr="00FD3E72">
        <w:rPr>
          <w:sz w:val="24"/>
          <w:szCs w:val="24"/>
        </w:rPr>
        <w:t>отвод без очистки дренажных вод и поверхностных сточных вод с сельхозугодий и территорий населенных пунктов в овраги и балки;</w:t>
      </w:r>
    </w:p>
    <w:p w:rsidR="00403D37" w:rsidRPr="00FD3E72" w:rsidRDefault="00403D37" w:rsidP="0031527F">
      <w:pPr>
        <w:pStyle w:val="a1"/>
        <w:rPr>
          <w:sz w:val="24"/>
          <w:szCs w:val="24"/>
        </w:rPr>
      </w:pPr>
      <w:r w:rsidRPr="00FD3E72">
        <w:rPr>
          <w:sz w:val="24"/>
          <w:szCs w:val="24"/>
        </w:rPr>
        <w:t>закачка отработанных вод в подземные горизонты, подземное складирование твердых отходов;</w:t>
      </w:r>
    </w:p>
    <w:p w:rsidR="00403D37" w:rsidRPr="00FD3E72" w:rsidRDefault="00403D37" w:rsidP="0031527F">
      <w:pPr>
        <w:pStyle w:val="a1"/>
        <w:rPr>
          <w:sz w:val="24"/>
          <w:szCs w:val="24"/>
        </w:rPr>
      </w:pPr>
      <w:r w:rsidRPr="00FD3E72">
        <w:rPr>
          <w:sz w:val="24"/>
          <w:szCs w:val="24"/>
        </w:rPr>
        <w:t>применение, хранение ядохимикатов и удобрений в пределах водосборов грунтовых вод, используемых при нецентрализованном водоснабжении;</w:t>
      </w:r>
    </w:p>
    <w:p w:rsidR="00403D37" w:rsidRPr="00FD3E72" w:rsidRDefault="00403D37" w:rsidP="0031527F">
      <w:pPr>
        <w:pStyle w:val="a1"/>
        <w:rPr>
          <w:sz w:val="24"/>
          <w:szCs w:val="24"/>
        </w:rPr>
      </w:pPr>
      <w:r w:rsidRPr="00FD3E72">
        <w:rPr>
          <w:sz w:val="24"/>
          <w:szCs w:val="24"/>
        </w:rPr>
        <w:t xml:space="preserve">размещение во 2 и 3 поясах зон санитарной охраны складов горюче-смазочных материалов, ядохимикатов и минеральных веществ, накопителей </w:t>
      </w:r>
      <w:proofErr w:type="spellStart"/>
      <w:r w:rsidRPr="00FD3E72">
        <w:rPr>
          <w:sz w:val="24"/>
          <w:szCs w:val="24"/>
        </w:rPr>
        <w:t>промстоков</w:t>
      </w:r>
      <w:proofErr w:type="spellEnd"/>
      <w:r w:rsidRPr="00FD3E72">
        <w:rPr>
          <w:sz w:val="24"/>
          <w:szCs w:val="24"/>
        </w:rPr>
        <w:t xml:space="preserve">, </w:t>
      </w:r>
      <w:proofErr w:type="spellStart"/>
      <w:r w:rsidRPr="00FD3E72">
        <w:rPr>
          <w:sz w:val="24"/>
          <w:szCs w:val="24"/>
        </w:rPr>
        <w:t>шламохранилищ</w:t>
      </w:r>
      <w:proofErr w:type="spellEnd"/>
      <w:r w:rsidRPr="00FD3E72">
        <w:rPr>
          <w:sz w:val="24"/>
          <w:szCs w:val="24"/>
        </w:rPr>
        <w:t xml:space="preserve"> и других объектов, обуславливающих опасность химического загрязнения подземных вод;</w:t>
      </w:r>
    </w:p>
    <w:p w:rsidR="00682D19" w:rsidRPr="00FD3E72" w:rsidRDefault="00403D37" w:rsidP="0031527F">
      <w:pPr>
        <w:pStyle w:val="a1"/>
        <w:rPr>
          <w:sz w:val="24"/>
          <w:szCs w:val="24"/>
        </w:rPr>
      </w:pPr>
      <w:r w:rsidRPr="00FD3E72">
        <w:rPr>
          <w:sz w:val="24"/>
          <w:szCs w:val="24"/>
        </w:rPr>
        <w:t>на территории зон санитарной охраны – выполнение мероприятий по санитарному благоустройству территорий населенных пунктов (устройство канализации, выгребов, отвод поверхностных вод и др.).</w:t>
      </w:r>
    </w:p>
    <w:p w:rsidR="00144D7C" w:rsidRPr="00FD3E72" w:rsidRDefault="00144D7C" w:rsidP="00144D7C">
      <w:pPr>
        <w:pStyle w:val="111"/>
        <w:rPr>
          <w:sz w:val="24"/>
          <w:szCs w:val="24"/>
        </w:rPr>
      </w:pPr>
      <w:bookmarkStart w:id="46" w:name="_Toc453945559"/>
      <w:r w:rsidRPr="00FD3E72">
        <w:rPr>
          <w:sz w:val="24"/>
          <w:szCs w:val="24"/>
        </w:rPr>
        <w:t>Охрана почв</w:t>
      </w:r>
      <w:bookmarkEnd w:id="46"/>
    </w:p>
    <w:p w:rsidR="00144D7C" w:rsidRPr="00FD3E72" w:rsidRDefault="00144D7C" w:rsidP="00144D7C">
      <w:pPr>
        <w:pStyle w:val="a6"/>
        <w:rPr>
          <w:sz w:val="24"/>
          <w:szCs w:val="24"/>
        </w:rPr>
      </w:pPr>
      <w:r w:rsidRPr="00FD3E72">
        <w:rPr>
          <w:sz w:val="24"/>
          <w:szCs w:val="24"/>
        </w:rPr>
        <w:t>Требования по охране почв предъявляются к жилым, рекреационным зонам, зонам санитарной охраны водоемов и водотоков, и другим территориям, где возможно влияние загрязненных почв на здоровье человека и условия проживания.</w:t>
      </w:r>
    </w:p>
    <w:p w:rsidR="00144D7C" w:rsidRPr="00FD3E72" w:rsidRDefault="00144D7C" w:rsidP="00144D7C">
      <w:pPr>
        <w:pStyle w:val="a6"/>
        <w:rPr>
          <w:sz w:val="24"/>
          <w:szCs w:val="24"/>
        </w:rPr>
      </w:pPr>
      <w:r w:rsidRPr="00FD3E72">
        <w:rPr>
          <w:sz w:val="24"/>
          <w:szCs w:val="24"/>
        </w:rPr>
        <w:t xml:space="preserve">Оценка состояния почв на территории проводится в соответствии с требованиями СанПиН 42-128-4690-88, СанПиН 2.1.7.1287-03 и направлена на выявление участков </w:t>
      </w:r>
      <w:r w:rsidRPr="00FD3E72">
        <w:rPr>
          <w:sz w:val="24"/>
          <w:szCs w:val="24"/>
        </w:rPr>
        <w:lastRenderedPageBreak/>
        <w:t>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144D7C" w:rsidRPr="00FD3E72" w:rsidRDefault="00144D7C" w:rsidP="00144D7C">
      <w:pPr>
        <w:pStyle w:val="a6"/>
        <w:rPr>
          <w:sz w:val="24"/>
          <w:szCs w:val="24"/>
        </w:rPr>
      </w:pPr>
      <w:r w:rsidRPr="00FD3E72">
        <w:rPr>
          <w:sz w:val="24"/>
          <w:szCs w:val="24"/>
        </w:rPr>
        <w:t>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44D7C" w:rsidRPr="00FD3E72" w:rsidRDefault="00144D7C" w:rsidP="00144D7C">
      <w:pPr>
        <w:pStyle w:val="a6"/>
        <w:rPr>
          <w:sz w:val="24"/>
          <w:szCs w:val="24"/>
        </w:rPr>
      </w:pPr>
      <w:r w:rsidRPr="00FD3E72">
        <w:rPr>
          <w:sz w:val="24"/>
          <w:szCs w:val="24"/>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w:t>
      </w:r>
      <w:proofErr w:type="spellStart"/>
      <w:r w:rsidRPr="00FD3E72">
        <w:rPr>
          <w:sz w:val="24"/>
          <w:szCs w:val="24"/>
        </w:rPr>
        <w:t>водоохранных</w:t>
      </w:r>
      <w:proofErr w:type="spellEnd"/>
      <w:r w:rsidRPr="00FD3E72">
        <w:rPr>
          <w:sz w:val="24"/>
          <w:szCs w:val="24"/>
        </w:rPr>
        <w:t xml:space="preserve"> зон, санитарно-защитных зон.</w:t>
      </w:r>
    </w:p>
    <w:p w:rsidR="00144D7C" w:rsidRPr="00FD3E72" w:rsidRDefault="00144D7C" w:rsidP="00144D7C">
      <w:pPr>
        <w:pStyle w:val="a6"/>
        <w:rPr>
          <w:sz w:val="24"/>
          <w:szCs w:val="24"/>
        </w:rPr>
      </w:pPr>
      <w:r w:rsidRPr="00FD3E72">
        <w:rPr>
          <w:sz w:val="24"/>
          <w:szCs w:val="24"/>
        </w:rPr>
        <w:t>Выбор площадки для размещений объектов проводится с учетом:</w:t>
      </w:r>
    </w:p>
    <w:p w:rsidR="00144D7C" w:rsidRPr="00FD3E72" w:rsidRDefault="00144D7C" w:rsidP="00144D7C">
      <w:pPr>
        <w:pStyle w:val="a1"/>
        <w:rPr>
          <w:sz w:val="24"/>
          <w:szCs w:val="24"/>
        </w:rPr>
      </w:pPr>
      <w:r w:rsidRPr="00FD3E72">
        <w:rPr>
          <w:sz w:val="24"/>
          <w:szCs w:val="24"/>
        </w:rPr>
        <w:t>физико-химических свойств почв, их механического состава, содержания органического вещества, кислотности и т.д.;</w:t>
      </w:r>
    </w:p>
    <w:p w:rsidR="00144D7C" w:rsidRPr="00FD3E72" w:rsidRDefault="00144D7C" w:rsidP="00144D7C">
      <w:pPr>
        <w:pStyle w:val="a1"/>
        <w:rPr>
          <w:sz w:val="24"/>
          <w:szCs w:val="24"/>
        </w:rPr>
      </w:pPr>
      <w:r w:rsidRPr="00FD3E72">
        <w:rPr>
          <w:sz w:val="24"/>
          <w:szCs w:val="24"/>
        </w:rPr>
        <w:t>природно-климатических характеристик (роза ветров, количество осадков, температурный режим района);</w:t>
      </w:r>
    </w:p>
    <w:p w:rsidR="00144D7C" w:rsidRPr="00FD3E72" w:rsidRDefault="00144D7C" w:rsidP="00144D7C">
      <w:pPr>
        <w:pStyle w:val="a1"/>
        <w:rPr>
          <w:sz w:val="24"/>
          <w:szCs w:val="24"/>
        </w:rPr>
      </w:pPr>
      <w:r w:rsidRPr="00FD3E72">
        <w:rPr>
          <w:sz w:val="24"/>
          <w:szCs w:val="24"/>
        </w:rPr>
        <w:t>ландшафтных, геологических и гидрогеологических характеристик почв;</w:t>
      </w:r>
    </w:p>
    <w:p w:rsidR="00144D7C" w:rsidRPr="00FD3E72" w:rsidRDefault="00144D7C" w:rsidP="00144D7C">
      <w:pPr>
        <w:pStyle w:val="a1"/>
        <w:rPr>
          <w:sz w:val="24"/>
          <w:szCs w:val="24"/>
        </w:rPr>
      </w:pPr>
      <w:r w:rsidRPr="00FD3E72">
        <w:rPr>
          <w:sz w:val="24"/>
          <w:szCs w:val="24"/>
        </w:rPr>
        <w:t>их хозяйственного использования.</w:t>
      </w:r>
    </w:p>
    <w:p w:rsidR="00144D7C" w:rsidRPr="00FD3E72" w:rsidRDefault="00144D7C" w:rsidP="00144D7C">
      <w:pPr>
        <w:pStyle w:val="a6"/>
        <w:rPr>
          <w:sz w:val="24"/>
          <w:szCs w:val="24"/>
        </w:rPr>
      </w:pPr>
      <w:r w:rsidRPr="00FD3E72">
        <w:rPr>
          <w:sz w:val="24"/>
          <w:szCs w:val="24"/>
        </w:rPr>
        <w:t xml:space="preserve">Не разрешается предоставление земельных участков без заключения территориальных органов </w:t>
      </w:r>
      <w:proofErr w:type="spellStart"/>
      <w:r w:rsidRPr="00FD3E72">
        <w:rPr>
          <w:sz w:val="24"/>
          <w:szCs w:val="24"/>
        </w:rPr>
        <w:t>Роспотребнадзора</w:t>
      </w:r>
      <w:proofErr w:type="spellEnd"/>
      <w:r w:rsidRPr="00FD3E72">
        <w:rPr>
          <w:sz w:val="24"/>
          <w:szCs w:val="24"/>
        </w:rPr>
        <w:t>.</w:t>
      </w:r>
    </w:p>
    <w:p w:rsidR="00144D7C" w:rsidRPr="00FD3E72" w:rsidRDefault="00144D7C" w:rsidP="00144D7C">
      <w:pPr>
        <w:pStyle w:val="a6"/>
        <w:rPr>
          <w:sz w:val="24"/>
          <w:szCs w:val="24"/>
        </w:rPr>
      </w:pPr>
      <w:r w:rsidRPr="00FD3E72">
        <w:rPr>
          <w:sz w:val="24"/>
          <w:szCs w:val="24"/>
        </w:rPr>
        <w:t>Охрана почв должна базироваться на критериях, определяющих степень опасности ее загрязнения для различных видов функционального использования территории и различного функционального назначения объектов.</w:t>
      </w:r>
    </w:p>
    <w:p w:rsidR="00144D7C" w:rsidRPr="00FD3E72" w:rsidRDefault="00144D7C" w:rsidP="00144D7C">
      <w:pPr>
        <w:pStyle w:val="a6"/>
        <w:rPr>
          <w:sz w:val="24"/>
          <w:szCs w:val="24"/>
        </w:rPr>
      </w:pPr>
      <w:r w:rsidRPr="00FD3E72">
        <w:rPr>
          <w:sz w:val="24"/>
          <w:szCs w:val="24"/>
        </w:rPr>
        <w:t>Качество почв на территории в зависимости от их функционального назначения и использования должно соответствовать требованиям СанПиН 2.1.7.1287-03.</w:t>
      </w:r>
    </w:p>
    <w:p w:rsidR="00144D7C" w:rsidRPr="00FD3E72" w:rsidRDefault="00144D7C" w:rsidP="00144D7C">
      <w:pPr>
        <w:pStyle w:val="a6"/>
        <w:rPr>
          <w:sz w:val="24"/>
          <w:szCs w:val="24"/>
        </w:rPr>
      </w:pPr>
      <w:r w:rsidRPr="00FD3E72">
        <w:rPr>
          <w:sz w:val="24"/>
          <w:szCs w:val="24"/>
        </w:rPr>
        <w:t>Почвы, где годовая эффективная доза радиации не превышает 1 м³, считаются не загрязненными по радиоактивному фактору.</w:t>
      </w:r>
    </w:p>
    <w:p w:rsidR="00144D7C" w:rsidRPr="00FD3E72" w:rsidRDefault="00144D7C" w:rsidP="00144D7C">
      <w:pPr>
        <w:pStyle w:val="a6"/>
        <w:rPr>
          <w:sz w:val="24"/>
          <w:szCs w:val="24"/>
        </w:rPr>
      </w:pPr>
      <w:r w:rsidRPr="00FD3E72">
        <w:rPr>
          <w:sz w:val="24"/>
          <w:szCs w:val="24"/>
        </w:rPr>
        <w:t>При проектировании размещения автомобильных дорог и промышленных предприятий должны учитываться природоохранные мероприятия, в том числе:</w:t>
      </w:r>
    </w:p>
    <w:p w:rsidR="00144D7C" w:rsidRPr="00FD3E72" w:rsidRDefault="00144D7C" w:rsidP="00144D7C">
      <w:pPr>
        <w:pStyle w:val="a1"/>
        <w:rPr>
          <w:sz w:val="24"/>
          <w:szCs w:val="24"/>
        </w:rPr>
      </w:pPr>
      <w:r w:rsidRPr="00FD3E72">
        <w:rPr>
          <w:sz w:val="24"/>
          <w:szCs w:val="24"/>
        </w:rPr>
        <w:t xml:space="preserve">рациональный выбор территории для размещения автомобильных дорог и промышленных предприятий с учетом максимального сохранения природных мерзлотно-грунтовых и гидрогеологических условий </w:t>
      </w:r>
      <w:proofErr w:type="spellStart"/>
      <w:r w:rsidRPr="00FD3E72">
        <w:rPr>
          <w:sz w:val="24"/>
          <w:szCs w:val="24"/>
        </w:rPr>
        <w:t>водотеплового</w:t>
      </w:r>
      <w:proofErr w:type="spellEnd"/>
      <w:r w:rsidRPr="00FD3E72">
        <w:rPr>
          <w:sz w:val="24"/>
          <w:szCs w:val="24"/>
        </w:rPr>
        <w:t xml:space="preserve"> режима грунтов и новообразований мерзлоты;</w:t>
      </w:r>
    </w:p>
    <w:p w:rsidR="00144D7C" w:rsidRPr="00FD3E72" w:rsidRDefault="00144D7C" w:rsidP="00144D7C">
      <w:pPr>
        <w:pStyle w:val="a1"/>
        <w:rPr>
          <w:sz w:val="24"/>
          <w:szCs w:val="24"/>
        </w:rPr>
      </w:pPr>
      <w:r w:rsidRPr="00FD3E72">
        <w:rPr>
          <w:sz w:val="24"/>
          <w:szCs w:val="24"/>
        </w:rPr>
        <w:t xml:space="preserve">применение для продольных водоотводов </w:t>
      </w:r>
      <w:proofErr w:type="spellStart"/>
      <w:r w:rsidRPr="00FD3E72">
        <w:rPr>
          <w:sz w:val="24"/>
          <w:szCs w:val="24"/>
        </w:rPr>
        <w:t>трубофильтров</w:t>
      </w:r>
      <w:proofErr w:type="spellEnd"/>
      <w:r w:rsidRPr="00FD3E72">
        <w:rPr>
          <w:sz w:val="24"/>
          <w:szCs w:val="24"/>
        </w:rPr>
        <w:t>, канав с укрепленными откосами;</w:t>
      </w:r>
    </w:p>
    <w:p w:rsidR="00144D7C" w:rsidRPr="00FD3E72" w:rsidRDefault="00144D7C" w:rsidP="00144D7C">
      <w:pPr>
        <w:pStyle w:val="a1"/>
        <w:rPr>
          <w:sz w:val="24"/>
          <w:szCs w:val="24"/>
        </w:rPr>
      </w:pPr>
      <w:r w:rsidRPr="00FD3E72">
        <w:rPr>
          <w:sz w:val="24"/>
          <w:szCs w:val="24"/>
        </w:rPr>
        <w:t>укрепление откосов посевом из дикорастущих трав.</w:t>
      </w:r>
    </w:p>
    <w:p w:rsidR="00144D7C" w:rsidRPr="00FD3E72" w:rsidRDefault="00144D7C" w:rsidP="00144D7C">
      <w:pPr>
        <w:pStyle w:val="a6"/>
        <w:rPr>
          <w:sz w:val="24"/>
          <w:szCs w:val="24"/>
        </w:rPr>
      </w:pPr>
      <w:r w:rsidRPr="00FD3E72">
        <w:rPr>
          <w:sz w:val="24"/>
          <w:szCs w:val="24"/>
        </w:rPr>
        <w:lastRenderedPageBreak/>
        <w:t xml:space="preserve">Размещение карьеров и организацию технологических дорог необходимо осуществлять с минимальным нарушением растительного покрова с целью предупреждения развития </w:t>
      </w:r>
      <w:proofErr w:type="spellStart"/>
      <w:r w:rsidRPr="00FD3E72">
        <w:rPr>
          <w:sz w:val="24"/>
          <w:szCs w:val="24"/>
        </w:rPr>
        <w:t>термоэрозионных</w:t>
      </w:r>
      <w:proofErr w:type="spellEnd"/>
      <w:r w:rsidRPr="00FD3E72">
        <w:rPr>
          <w:sz w:val="24"/>
          <w:szCs w:val="24"/>
        </w:rPr>
        <w:t xml:space="preserve"> и солифлюкционных процессов.</w:t>
      </w:r>
    </w:p>
    <w:p w:rsidR="00144D7C" w:rsidRPr="00FD3E72" w:rsidRDefault="00144D7C" w:rsidP="00144D7C">
      <w:pPr>
        <w:pStyle w:val="a6"/>
        <w:rPr>
          <w:sz w:val="24"/>
          <w:szCs w:val="24"/>
        </w:rPr>
      </w:pPr>
      <w:r w:rsidRPr="00FD3E72">
        <w:rPr>
          <w:sz w:val="24"/>
          <w:szCs w:val="24"/>
        </w:rPr>
        <w:t xml:space="preserve">Насыпи и водопропускные сооружения следует проектировать, не </w:t>
      </w:r>
      <w:proofErr w:type="gramStart"/>
      <w:r w:rsidRPr="00FD3E72">
        <w:rPr>
          <w:sz w:val="24"/>
          <w:szCs w:val="24"/>
        </w:rPr>
        <w:t>создавая</w:t>
      </w:r>
      <w:proofErr w:type="gramEnd"/>
      <w:r w:rsidRPr="00FD3E72">
        <w:rPr>
          <w:sz w:val="24"/>
          <w:szCs w:val="24"/>
        </w:rPr>
        <w:t xml:space="preserve"> подпора стоку поверхностных и </w:t>
      </w:r>
      <w:proofErr w:type="spellStart"/>
      <w:r w:rsidRPr="00FD3E72">
        <w:rPr>
          <w:sz w:val="24"/>
          <w:szCs w:val="24"/>
        </w:rPr>
        <w:t>надмерзлотных</w:t>
      </w:r>
      <w:proofErr w:type="spellEnd"/>
      <w:r w:rsidRPr="00FD3E72">
        <w:rPr>
          <w:sz w:val="24"/>
          <w:szCs w:val="24"/>
        </w:rPr>
        <w:t xml:space="preserve"> вод зоны сезонно-талого слоя на участках распространения </w:t>
      </w:r>
      <w:proofErr w:type="spellStart"/>
      <w:r w:rsidRPr="00FD3E72">
        <w:rPr>
          <w:sz w:val="24"/>
          <w:szCs w:val="24"/>
        </w:rPr>
        <w:t>льдонасыщенных</w:t>
      </w:r>
      <w:proofErr w:type="spellEnd"/>
      <w:r w:rsidRPr="00FD3E72">
        <w:rPr>
          <w:sz w:val="24"/>
          <w:szCs w:val="24"/>
        </w:rPr>
        <w:t xml:space="preserve"> грунтов и подземного льда.</w:t>
      </w:r>
    </w:p>
    <w:p w:rsidR="00144D7C" w:rsidRPr="00FD3E72" w:rsidRDefault="00144D7C" w:rsidP="00144D7C">
      <w:pPr>
        <w:pStyle w:val="a6"/>
        <w:rPr>
          <w:sz w:val="24"/>
          <w:szCs w:val="24"/>
        </w:rPr>
      </w:pPr>
      <w:r w:rsidRPr="00FD3E72">
        <w:rPr>
          <w:sz w:val="24"/>
          <w:szCs w:val="24"/>
        </w:rPr>
        <w:t>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144D7C" w:rsidRPr="00FD3E72" w:rsidRDefault="00144D7C" w:rsidP="00144D7C">
      <w:pPr>
        <w:pStyle w:val="a6"/>
        <w:rPr>
          <w:sz w:val="24"/>
          <w:szCs w:val="24"/>
        </w:rPr>
      </w:pPr>
      <w:r w:rsidRPr="00FD3E72">
        <w:rPr>
          <w:sz w:val="24"/>
          <w:szCs w:val="24"/>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FD3E72">
        <w:rPr>
          <w:sz w:val="24"/>
          <w:szCs w:val="24"/>
        </w:rPr>
        <w:t>предпроектной</w:t>
      </w:r>
      <w:proofErr w:type="spellEnd"/>
      <w:r w:rsidRPr="00FD3E72">
        <w:rPr>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44D7C" w:rsidRPr="00FD3E72" w:rsidRDefault="00144D7C" w:rsidP="00144D7C">
      <w:pPr>
        <w:pStyle w:val="a6"/>
        <w:rPr>
          <w:sz w:val="24"/>
          <w:szCs w:val="24"/>
        </w:rPr>
      </w:pPr>
      <w:r w:rsidRPr="00FD3E72">
        <w:rPr>
          <w:sz w:val="24"/>
          <w:szCs w:val="24"/>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144D7C" w:rsidRPr="00FD3E72" w:rsidRDefault="00144D7C" w:rsidP="00144D7C">
      <w:pPr>
        <w:pStyle w:val="a6"/>
        <w:rPr>
          <w:sz w:val="24"/>
          <w:szCs w:val="24"/>
        </w:rPr>
      </w:pPr>
      <w:r w:rsidRPr="00FD3E72">
        <w:rPr>
          <w:sz w:val="24"/>
          <w:szCs w:val="24"/>
        </w:rPr>
        <w:t>Требования к почвам по химическим показателям представлены в таблице 2.10.4-1.</w:t>
      </w:r>
    </w:p>
    <w:p w:rsidR="00144D7C" w:rsidRPr="00FD3E72" w:rsidRDefault="00144D7C" w:rsidP="00144D7C">
      <w:pPr>
        <w:pStyle w:val="a6"/>
        <w:rPr>
          <w:sz w:val="24"/>
          <w:szCs w:val="24"/>
        </w:rPr>
        <w:sectPr w:rsidR="00144D7C" w:rsidRPr="00FD3E72" w:rsidSect="0080794F">
          <w:pgSz w:w="11906" w:h="16838"/>
          <w:pgMar w:top="1134" w:right="850" w:bottom="1134" w:left="1701" w:header="708" w:footer="708" w:gutter="0"/>
          <w:cols w:space="708"/>
          <w:docGrid w:linePitch="360"/>
        </w:sectPr>
      </w:pPr>
    </w:p>
    <w:p w:rsidR="00144D7C" w:rsidRPr="00FD3E72" w:rsidRDefault="00144D7C" w:rsidP="00144D7C">
      <w:pPr>
        <w:pStyle w:val="11110"/>
        <w:rPr>
          <w:sz w:val="24"/>
          <w:szCs w:val="24"/>
        </w:rPr>
      </w:pPr>
      <w:r w:rsidRPr="00FD3E72">
        <w:rPr>
          <w:sz w:val="24"/>
          <w:szCs w:val="24"/>
        </w:rPr>
        <w:lastRenderedPageBreak/>
        <w:t>Требования к почвам по химическим показателям</w:t>
      </w:r>
    </w:p>
    <w:tbl>
      <w:tblPr>
        <w:tblW w:w="14681" w:type="dxa"/>
        <w:tblLayout w:type="fixed"/>
        <w:tblCellMar>
          <w:left w:w="10" w:type="dxa"/>
          <w:right w:w="10" w:type="dxa"/>
        </w:tblCellMar>
        <w:tblLook w:val="04A0" w:firstRow="1" w:lastRow="0" w:firstColumn="1" w:lastColumn="0" w:noHBand="0" w:noVBand="1"/>
      </w:tblPr>
      <w:tblGrid>
        <w:gridCol w:w="2203"/>
        <w:gridCol w:w="1574"/>
        <w:gridCol w:w="1694"/>
        <w:gridCol w:w="1934"/>
        <w:gridCol w:w="1694"/>
        <w:gridCol w:w="1934"/>
        <w:gridCol w:w="1690"/>
        <w:gridCol w:w="1958"/>
      </w:tblGrid>
      <w:tr w:rsidR="00FD3E72" w:rsidRPr="00FD3E72" w:rsidTr="00144D7C">
        <w:trPr>
          <w:trHeight w:hRule="exact" w:val="307"/>
        </w:trPr>
        <w:tc>
          <w:tcPr>
            <w:tcW w:w="2203" w:type="dxa"/>
            <w:vMerge w:val="restart"/>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Категории</w:t>
            </w:r>
          </w:p>
          <w:p w:rsidR="00144D7C" w:rsidRPr="00FD3E72" w:rsidRDefault="00144D7C" w:rsidP="00144D7C">
            <w:pPr>
              <w:pStyle w:val="af3"/>
              <w:rPr>
                <w:sz w:val="24"/>
                <w:szCs w:val="24"/>
              </w:rPr>
            </w:pPr>
            <w:r w:rsidRPr="00FD3E72">
              <w:rPr>
                <w:sz w:val="24"/>
                <w:szCs w:val="24"/>
              </w:rPr>
              <w:t>Загрязнения</w:t>
            </w:r>
          </w:p>
        </w:tc>
        <w:tc>
          <w:tcPr>
            <w:tcW w:w="1574" w:type="dxa"/>
            <w:vMerge w:val="restart"/>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Суммарный</w:t>
            </w:r>
          </w:p>
          <w:p w:rsidR="00144D7C" w:rsidRPr="00FD3E72" w:rsidRDefault="00144D7C" w:rsidP="00144D7C">
            <w:pPr>
              <w:pStyle w:val="af3"/>
              <w:rPr>
                <w:sz w:val="24"/>
                <w:szCs w:val="24"/>
              </w:rPr>
            </w:pPr>
            <w:r w:rsidRPr="00FD3E72">
              <w:rPr>
                <w:sz w:val="24"/>
                <w:szCs w:val="24"/>
              </w:rPr>
              <w:t>Показатель</w:t>
            </w:r>
          </w:p>
          <w:p w:rsidR="00144D7C" w:rsidRPr="00FD3E72" w:rsidRDefault="00144D7C" w:rsidP="00144D7C">
            <w:pPr>
              <w:pStyle w:val="af3"/>
              <w:rPr>
                <w:sz w:val="24"/>
                <w:szCs w:val="24"/>
              </w:rPr>
            </w:pPr>
            <w:r w:rsidRPr="00FD3E72">
              <w:rPr>
                <w:sz w:val="24"/>
                <w:szCs w:val="24"/>
              </w:rPr>
              <w:t>Загрязнения</w:t>
            </w:r>
          </w:p>
          <w:p w:rsidR="00144D7C" w:rsidRPr="00FD3E72" w:rsidRDefault="00144D7C" w:rsidP="00144D7C">
            <w:pPr>
              <w:pStyle w:val="af3"/>
              <w:rPr>
                <w:sz w:val="24"/>
                <w:szCs w:val="24"/>
              </w:rPr>
            </w:pPr>
            <w:r w:rsidRPr="00FD3E72">
              <w:rPr>
                <w:sz w:val="24"/>
                <w:szCs w:val="24"/>
              </w:rPr>
              <w:t>(</w:t>
            </w:r>
            <w:proofErr w:type="spellStart"/>
            <w:r w:rsidRPr="00FD3E72">
              <w:rPr>
                <w:sz w:val="24"/>
                <w:szCs w:val="24"/>
              </w:rPr>
              <w:t>zc</w:t>
            </w:r>
            <w:proofErr w:type="spellEnd"/>
            <w:r w:rsidRPr="00FD3E72">
              <w:rPr>
                <w:sz w:val="24"/>
                <w:szCs w:val="24"/>
              </w:rPr>
              <w:t>)</w:t>
            </w:r>
          </w:p>
        </w:tc>
        <w:tc>
          <w:tcPr>
            <w:tcW w:w="10904" w:type="dxa"/>
            <w:gridSpan w:val="6"/>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Содержание в почве (мг/кг)</w:t>
            </w:r>
          </w:p>
        </w:tc>
      </w:tr>
      <w:tr w:rsidR="00FD3E72" w:rsidRPr="00FD3E72" w:rsidTr="00BA736B">
        <w:trPr>
          <w:trHeight w:hRule="exact" w:val="466"/>
        </w:trPr>
        <w:tc>
          <w:tcPr>
            <w:tcW w:w="2203" w:type="dxa"/>
            <w:vMerge/>
            <w:tcBorders>
              <w:left w:val="single" w:sz="4" w:space="0" w:color="auto"/>
            </w:tcBorders>
            <w:shd w:val="clear" w:color="auto" w:fill="FFFFFF"/>
            <w:vAlign w:val="center"/>
          </w:tcPr>
          <w:p w:rsidR="00144D7C" w:rsidRPr="00FD3E72" w:rsidRDefault="00144D7C" w:rsidP="00144D7C">
            <w:pPr>
              <w:pStyle w:val="af3"/>
              <w:rPr>
                <w:sz w:val="24"/>
                <w:szCs w:val="24"/>
              </w:rPr>
            </w:pPr>
          </w:p>
        </w:tc>
        <w:tc>
          <w:tcPr>
            <w:tcW w:w="1574" w:type="dxa"/>
            <w:vMerge/>
            <w:tcBorders>
              <w:left w:val="single" w:sz="4" w:space="0" w:color="auto"/>
            </w:tcBorders>
            <w:shd w:val="clear" w:color="auto" w:fill="FFFFFF"/>
            <w:vAlign w:val="center"/>
          </w:tcPr>
          <w:p w:rsidR="00144D7C" w:rsidRPr="00FD3E72" w:rsidRDefault="00144D7C" w:rsidP="00144D7C">
            <w:pPr>
              <w:pStyle w:val="af3"/>
              <w:rPr>
                <w:sz w:val="24"/>
                <w:szCs w:val="24"/>
              </w:rPr>
            </w:pPr>
          </w:p>
        </w:tc>
        <w:tc>
          <w:tcPr>
            <w:tcW w:w="3628" w:type="dxa"/>
            <w:gridSpan w:val="2"/>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I класс опасности</w:t>
            </w:r>
          </w:p>
        </w:tc>
        <w:tc>
          <w:tcPr>
            <w:tcW w:w="3628" w:type="dxa"/>
            <w:gridSpan w:val="2"/>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proofErr w:type="spellStart"/>
            <w:r w:rsidRPr="00FD3E72">
              <w:rPr>
                <w:sz w:val="24"/>
                <w:szCs w:val="24"/>
              </w:rPr>
              <w:t>Ii</w:t>
            </w:r>
            <w:proofErr w:type="spellEnd"/>
            <w:r w:rsidRPr="00FD3E72">
              <w:rPr>
                <w:sz w:val="24"/>
                <w:szCs w:val="24"/>
              </w:rPr>
              <w:t xml:space="preserve"> класс опасности</w:t>
            </w:r>
          </w:p>
        </w:tc>
        <w:tc>
          <w:tcPr>
            <w:tcW w:w="3648" w:type="dxa"/>
            <w:gridSpan w:val="2"/>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pStyle w:val="af3"/>
              <w:rPr>
                <w:sz w:val="24"/>
                <w:szCs w:val="24"/>
              </w:rPr>
            </w:pPr>
            <w:proofErr w:type="spellStart"/>
            <w:r w:rsidRPr="00FD3E72">
              <w:rPr>
                <w:sz w:val="24"/>
                <w:szCs w:val="24"/>
              </w:rPr>
              <w:t>Iii</w:t>
            </w:r>
            <w:proofErr w:type="spellEnd"/>
            <w:r w:rsidRPr="00FD3E72">
              <w:rPr>
                <w:sz w:val="24"/>
                <w:szCs w:val="24"/>
              </w:rPr>
              <w:t xml:space="preserve"> класс опасности</w:t>
            </w:r>
          </w:p>
        </w:tc>
      </w:tr>
      <w:tr w:rsidR="00FD3E72" w:rsidRPr="00FD3E72" w:rsidTr="00BA736B">
        <w:trPr>
          <w:trHeight w:hRule="exact" w:val="417"/>
        </w:trPr>
        <w:tc>
          <w:tcPr>
            <w:tcW w:w="2203" w:type="dxa"/>
            <w:vMerge/>
            <w:tcBorders>
              <w:left w:val="single" w:sz="4" w:space="0" w:color="auto"/>
            </w:tcBorders>
            <w:shd w:val="clear" w:color="auto" w:fill="FFFFFF"/>
            <w:vAlign w:val="center"/>
          </w:tcPr>
          <w:p w:rsidR="00144D7C" w:rsidRPr="00FD3E72" w:rsidRDefault="00144D7C" w:rsidP="00144D7C">
            <w:pPr>
              <w:pStyle w:val="af3"/>
              <w:rPr>
                <w:sz w:val="24"/>
                <w:szCs w:val="24"/>
              </w:rPr>
            </w:pPr>
          </w:p>
        </w:tc>
        <w:tc>
          <w:tcPr>
            <w:tcW w:w="1574" w:type="dxa"/>
            <w:vMerge/>
            <w:tcBorders>
              <w:left w:val="single" w:sz="4" w:space="0" w:color="auto"/>
            </w:tcBorders>
            <w:shd w:val="clear" w:color="auto" w:fill="FFFFFF"/>
            <w:vAlign w:val="center"/>
          </w:tcPr>
          <w:p w:rsidR="00144D7C" w:rsidRPr="00FD3E72" w:rsidRDefault="00144D7C" w:rsidP="00144D7C">
            <w:pPr>
              <w:pStyle w:val="af3"/>
              <w:rPr>
                <w:sz w:val="24"/>
                <w:szCs w:val="24"/>
              </w:rPr>
            </w:pPr>
          </w:p>
        </w:tc>
        <w:tc>
          <w:tcPr>
            <w:tcW w:w="3628" w:type="dxa"/>
            <w:gridSpan w:val="2"/>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Соединения</w:t>
            </w:r>
          </w:p>
        </w:tc>
        <w:tc>
          <w:tcPr>
            <w:tcW w:w="3628" w:type="dxa"/>
            <w:gridSpan w:val="2"/>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Соединения</w:t>
            </w:r>
          </w:p>
        </w:tc>
        <w:tc>
          <w:tcPr>
            <w:tcW w:w="3648" w:type="dxa"/>
            <w:gridSpan w:val="2"/>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Соединения</w:t>
            </w:r>
          </w:p>
        </w:tc>
      </w:tr>
      <w:tr w:rsidR="00FD3E72" w:rsidRPr="00FD3E72" w:rsidTr="00BA736B">
        <w:trPr>
          <w:trHeight w:hRule="exact" w:val="564"/>
        </w:trPr>
        <w:tc>
          <w:tcPr>
            <w:tcW w:w="2203" w:type="dxa"/>
            <w:vMerge/>
            <w:tcBorders>
              <w:left w:val="single" w:sz="4" w:space="0" w:color="auto"/>
            </w:tcBorders>
            <w:shd w:val="clear" w:color="auto" w:fill="FFFFFF"/>
            <w:vAlign w:val="center"/>
          </w:tcPr>
          <w:p w:rsidR="00144D7C" w:rsidRPr="00FD3E72" w:rsidRDefault="00144D7C" w:rsidP="00144D7C">
            <w:pPr>
              <w:pStyle w:val="af3"/>
              <w:rPr>
                <w:sz w:val="24"/>
                <w:szCs w:val="24"/>
              </w:rPr>
            </w:pPr>
          </w:p>
        </w:tc>
        <w:tc>
          <w:tcPr>
            <w:tcW w:w="1574" w:type="dxa"/>
            <w:vMerge/>
            <w:tcBorders>
              <w:left w:val="single" w:sz="4" w:space="0" w:color="auto"/>
            </w:tcBorders>
            <w:shd w:val="clear" w:color="auto" w:fill="FFFFFF"/>
            <w:vAlign w:val="center"/>
          </w:tcPr>
          <w:p w:rsidR="00144D7C" w:rsidRPr="00FD3E72" w:rsidRDefault="00144D7C" w:rsidP="00144D7C">
            <w:pPr>
              <w:pStyle w:val="af3"/>
              <w:rPr>
                <w:sz w:val="24"/>
                <w:szCs w:val="24"/>
              </w:rPr>
            </w:pPr>
          </w:p>
        </w:tc>
        <w:tc>
          <w:tcPr>
            <w:tcW w:w="169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Органические</w:t>
            </w:r>
          </w:p>
        </w:tc>
        <w:tc>
          <w:tcPr>
            <w:tcW w:w="193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Неорганические</w:t>
            </w:r>
          </w:p>
        </w:tc>
        <w:tc>
          <w:tcPr>
            <w:tcW w:w="169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Органические</w:t>
            </w:r>
          </w:p>
        </w:tc>
        <w:tc>
          <w:tcPr>
            <w:tcW w:w="193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Неорганические</w:t>
            </w:r>
          </w:p>
        </w:tc>
        <w:tc>
          <w:tcPr>
            <w:tcW w:w="1690"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Органические</w:t>
            </w:r>
          </w:p>
        </w:tc>
        <w:tc>
          <w:tcPr>
            <w:tcW w:w="1958" w:type="dxa"/>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Неорганические</w:t>
            </w:r>
          </w:p>
        </w:tc>
      </w:tr>
      <w:tr w:rsidR="00FD3E72" w:rsidRPr="00FD3E72" w:rsidTr="00144D7C">
        <w:trPr>
          <w:trHeight w:hRule="exact" w:val="523"/>
        </w:trPr>
        <w:tc>
          <w:tcPr>
            <w:tcW w:w="2203"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Чистая</w:t>
            </w:r>
          </w:p>
        </w:tc>
        <w:tc>
          <w:tcPr>
            <w:tcW w:w="1574"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w:t>
            </w:r>
          </w:p>
        </w:tc>
        <w:tc>
          <w:tcPr>
            <w:tcW w:w="169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 xml:space="preserve">от фона </w:t>
            </w:r>
            <w:proofErr w:type="spellStart"/>
            <w:r w:rsidRPr="00FD3E72">
              <w:rPr>
                <w:sz w:val="24"/>
                <w:szCs w:val="24"/>
              </w:rPr>
              <w:t>ДоПДК</w:t>
            </w:r>
            <w:proofErr w:type="spellEnd"/>
          </w:p>
        </w:tc>
        <w:tc>
          <w:tcPr>
            <w:tcW w:w="193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фона до ПДК</w:t>
            </w:r>
          </w:p>
        </w:tc>
        <w:tc>
          <w:tcPr>
            <w:tcW w:w="169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фона до ПДК</w:t>
            </w:r>
          </w:p>
        </w:tc>
        <w:tc>
          <w:tcPr>
            <w:tcW w:w="193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фона до ПДК</w:t>
            </w:r>
          </w:p>
        </w:tc>
        <w:tc>
          <w:tcPr>
            <w:tcW w:w="1690"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фона до ПДК</w:t>
            </w:r>
          </w:p>
        </w:tc>
        <w:tc>
          <w:tcPr>
            <w:tcW w:w="1958" w:type="dxa"/>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фона до ПДК</w:t>
            </w:r>
          </w:p>
        </w:tc>
      </w:tr>
      <w:tr w:rsidR="00FD3E72" w:rsidRPr="00FD3E72" w:rsidTr="00144D7C">
        <w:trPr>
          <w:trHeight w:hRule="exact" w:val="773"/>
        </w:trPr>
        <w:tc>
          <w:tcPr>
            <w:tcW w:w="2203"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Допустимая</w:t>
            </w:r>
          </w:p>
        </w:tc>
        <w:tc>
          <w:tcPr>
            <w:tcW w:w="1574"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&lt; 16</w:t>
            </w:r>
          </w:p>
        </w:tc>
        <w:tc>
          <w:tcPr>
            <w:tcW w:w="1694"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от 1 до 2 ПДК</w:t>
            </w:r>
          </w:p>
        </w:tc>
        <w:tc>
          <w:tcPr>
            <w:tcW w:w="193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2 фоновых значений до ПДК</w:t>
            </w:r>
          </w:p>
        </w:tc>
        <w:tc>
          <w:tcPr>
            <w:tcW w:w="1694"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от 1 до 2 ПДК</w:t>
            </w:r>
          </w:p>
        </w:tc>
        <w:tc>
          <w:tcPr>
            <w:tcW w:w="193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2 фоновых значений до ПДК</w:t>
            </w:r>
          </w:p>
        </w:tc>
        <w:tc>
          <w:tcPr>
            <w:tcW w:w="1690"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от 1 до 2 ПДК</w:t>
            </w:r>
          </w:p>
        </w:tc>
        <w:tc>
          <w:tcPr>
            <w:tcW w:w="1958" w:type="dxa"/>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2 фоновых значений до ПДК</w:t>
            </w:r>
          </w:p>
        </w:tc>
      </w:tr>
      <w:tr w:rsidR="00FD3E72" w:rsidRPr="00FD3E72" w:rsidTr="00BA736B">
        <w:trPr>
          <w:trHeight w:hRule="exact" w:val="675"/>
        </w:trPr>
        <w:tc>
          <w:tcPr>
            <w:tcW w:w="2203"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Умеренно опасная</w:t>
            </w:r>
          </w:p>
        </w:tc>
        <w:tc>
          <w:tcPr>
            <w:tcW w:w="1574"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16-32</w:t>
            </w:r>
          </w:p>
        </w:tc>
        <w:tc>
          <w:tcPr>
            <w:tcW w:w="1694" w:type="dxa"/>
            <w:tcBorders>
              <w:top w:val="single" w:sz="4" w:space="0" w:color="auto"/>
              <w:left w:val="single" w:sz="4" w:space="0" w:color="auto"/>
            </w:tcBorders>
            <w:shd w:val="clear" w:color="auto" w:fill="FFFFFF"/>
          </w:tcPr>
          <w:p w:rsidR="00144D7C" w:rsidRPr="00FD3E72" w:rsidRDefault="00144D7C" w:rsidP="00144D7C">
            <w:pPr>
              <w:pStyle w:val="af3"/>
              <w:rPr>
                <w:sz w:val="24"/>
                <w:szCs w:val="24"/>
              </w:rPr>
            </w:pPr>
          </w:p>
        </w:tc>
        <w:tc>
          <w:tcPr>
            <w:tcW w:w="1934" w:type="dxa"/>
            <w:tcBorders>
              <w:top w:val="single" w:sz="4" w:space="0" w:color="auto"/>
              <w:left w:val="single" w:sz="4" w:space="0" w:color="auto"/>
            </w:tcBorders>
            <w:shd w:val="clear" w:color="auto" w:fill="FFFFFF"/>
          </w:tcPr>
          <w:p w:rsidR="00144D7C" w:rsidRPr="00FD3E72" w:rsidRDefault="00144D7C" w:rsidP="00144D7C">
            <w:pPr>
              <w:pStyle w:val="af3"/>
              <w:rPr>
                <w:sz w:val="24"/>
                <w:szCs w:val="24"/>
              </w:rPr>
            </w:pPr>
          </w:p>
        </w:tc>
        <w:tc>
          <w:tcPr>
            <w:tcW w:w="1694" w:type="dxa"/>
            <w:tcBorders>
              <w:top w:val="single" w:sz="4" w:space="0" w:color="auto"/>
              <w:left w:val="single" w:sz="4" w:space="0" w:color="auto"/>
            </w:tcBorders>
            <w:shd w:val="clear" w:color="auto" w:fill="FFFFFF"/>
          </w:tcPr>
          <w:p w:rsidR="00144D7C" w:rsidRPr="00FD3E72" w:rsidRDefault="00144D7C" w:rsidP="00144D7C">
            <w:pPr>
              <w:pStyle w:val="af3"/>
              <w:rPr>
                <w:sz w:val="24"/>
                <w:szCs w:val="24"/>
              </w:rPr>
            </w:pPr>
          </w:p>
        </w:tc>
        <w:tc>
          <w:tcPr>
            <w:tcW w:w="1934" w:type="dxa"/>
            <w:tcBorders>
              <w:top w:val="single" w:sz="4" w:space="0" w:color="auto"/>
              <w:left w:val="single" w:sz="4" w:space="0" w:color="auto"/>
            </w:tcBorders>
            <w:shd w:val="clear" w:color="auto" w:fill="FFFFFF"/>
          </w:tcPr>
          <w:p w:rsidR="00144D7C" w:rsidRPr="00FD3E72" w:rsidRDefault="00144D7C" w:rsidP="00144D7C">
            <w:pPr>
              <w:pStyle w:val="af3"/>
              <w:rPr>
                <w:sz w:val="24"/>
                <w:szCs w:val="24"/>
              </w:rPr>
            </w:pPr>
          </w:p>
        </w:tc>
        <w:tc>
          <w:tcPr>
            <w:tcW w:w="1690"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2 до 5 ПДК</w:t>
            </w:r>
          </w:p>
        </w:tc>
        <w:tc>
          <w:tcPr>
            <w:tcW w:w="1958" w:type="dxa"/>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ПДК</w:t>
            </w:r>
          </w:p>
          <w:p w:rsidR="00144D7C" w:rsidRPr="00FD3E72" w:rsidRDefault="00144D7C" w:rsidP="00144D7C">
            <w:pPr>
              <w:pStyle w:val="af3"/>
              <w:rPr>
                <w:sz w:val="24"/>
                <w:szCs w:val="24"/>
              </w:rPr>
            </w:pPr>
            <w:r w:rsidRPr="00FD3E72">
              <w:rPr>
                <w:sz w:val="24"/>
                <w:szCs w:val="24"/>
              </w:rPr>
              <w:t xml:space="preserve">до </w:t>
            </w:r>
            <w:proofErr w:type="spellStart"/>
            <w:r w:rsidRPr="00FD3E72">
              <w:rPr>
                <w:sz w:val="24"/>
                <w:szCs w:val="24"/>
              </w:rPr>
              <w:t>Ктах</w:t>
            </w:r>
            <w:proofErr w:type="spellEnd"/>
          </w:p>
        </w:tc>
      </w:tr>
      <w:tr w:rsidR="00FD3E72" w:rsidRPr="00FD3E72" w:rsidTr="00BA736B">
        <w:trPr>
          <w:trHeight w:hRule="exact" w:val="725"/>
        </w:trPr>
        <w:tc>
          <w:tcPr>
            <w:tcW w:w="2203"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Опасная</w:t>
            </w:r>
          </w:p>
        </w:tc>
        <w:tc>
          <w:tcPr>
            <w:tcW w:w="1574"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32 - 128</w:t>
            </w:r>
          </w:p>
        </w:tc>
        <w:tc>
          <w:tcPr>
            <w:tcW w:w="169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2 до 5 ПДК</w:t>
            </w:r>
          </w:p>
        </w:tc>
        <w:tc>
          <w:tcPr>
            <w:tcW w:w="193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ПДК</w:t>
            </w:r>
          </w:p>
          <w:p w:rsidR="00144D7C" w:rsidRPr="00FD3E72" w:rsidRDefault="00144D7C" w:rsidP="00144D7C">
            <w:pPr>
              <w:pStyle w:val="af3"/>
              <w:rPr>
                <w:sz w:val="24"/>
                <w:szCs w:val="24"/>
              </w:rPr>
            </w:pPr>
            <w:r w:rsidRPr="00FD3E72">
              <w:rPr>
                <w:sz w:val="24"/>
                <w:szCs w:val="24"/>
              </w:rPr>
              <w:t xml:space="preserve">до </w:t>
            </w:r>
            <w:proofErr w:type="spellStart"/>
            <w:r w:rsidRPr="00FD3E72">
              <w:rPr>
                <w:sz w:val="24"/>
                <w:szCs w:val="24"/>
              </w:rPr>
              <w:t>Ктах</w:t>
            </w:r>
            <w:proofErr w:type="spellEnd"/>
          </w:p>
        </w:tc>
        <w:tc>
          <w:tcPr>
            <w:tcW w:w="169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2 до 5 ПДК</w:t>
            </w:r>
          </w:p>
        </w:tc>
        <w:tc>
          <w:tcPr>
            <w:tcW w:w="1934" w:type="dxa"/>
            <w:tcBorders>
              <w:top w:val="single" w:sz="4" w:space="0" w:color="auto"/>
              <w:left w:val="single" w:sz="4" w:space="0" w:color="auto"/>
            </w:tcBorders>
            <w:shd w:val="clear" w:color="auto" w:fill="FFFFFF"/>
            <w:vAlign w:val="bottom"/>
          </w:tcPr>
          <w:p w:rsidR="00144D7C" w:rsidRPr="00FD3E72" w:rsidRDefault="00144D7C" w:rsidP="00144D7C">
            <w:pPr>
              <w:pStyle w:val="af3"/>
              <w:rPr>
                <w:sz w:val="24"/>
                <w:szCs w:val="24"/>
              </w:rPr>
            </w:pPr>
            <w:r w:rsidRPr="00FD3E72">
              <w:rPr>
                <w:sz w:val="24"/>
                <w:szCs w:val="24"/>
              </w:rPr>
              <w:t>от ПДК</w:t>
            </w:r>
          </w:p>
          <w:p w:rsidR="00144D7C" w:rsidRPr="00FD3E72" w:rsidRDefault="00144D7C" w:rsidP="00144D7C">
            <w:pPr>
              <w:pStyle w:val="af3"/>
              <w:rPr>
                <w:sz w:val="24"/>
                <w:szCs w:val="24"/>
              </w:rPr>
            </w:pPr>
            <w:r w:rsidRPr="00FD3E72">
              <w:rPr>
                <w:sz w:val="24"/>
                <w:szCs w:val="24"/>
              </w:rPr>
              <w:t xml:space="preserve">до </w:t>
            </w:r>
            <w:proofErr w:type="spellStart"/>
            <w:r w:rsidRPr="00FD3E72">
              <w:rPr>
                <w:sz w:val="24"/>
                <w:szCs w:val="24"/>
              </w:rPr>
              <w:t>Ктах</w:t>
            </w:r>
            <w:proofErr w:type="spellEnd"/>
          </w:p>
        </w:tc>
        <w:tc>
          <w:tcPr>
            <w:tcW w:w="1690" w:type="dxa"/>
            <w:tcBorders>
              <w:top w:val="single" w:sz="4" w:space="0" w:color="auto"/>
              <w:lef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&gt;5 ПДК</w:t>
            </w:r>
          </w:p>
        </w:tc>
        <w:tc>
          <w:tcPr>
            <w:tcW w:w="1958" w:type="dxa"/>
            <w:tcBorders>
              <w:top w:val="single" w:sz="4" w:space="0" w:color="auto"/>
              <w:left w:val="single" w:sz="4" w:space="0" w:color="auto"/>
              <w:right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 xml:space="preserve">&gt; </w:t>
            </w:r>
            <w:proofErr w:type="spellStart"/>
            <w:r w:rsidRPr="00FD3E72">
              <w:rPr>
                <w:sz w:val="24"/>
                <w:szCs w:val="24"/>
              </w:rPr>
              <w:t>Ктах</w:t>
            </w:r>
            <w:proofErr w:type="spellEnd"/>
          </w:p>
        </w:tc>
      </w:tr>
      <w:tr w:rsidR="00FD3E72" w:rsidRPr="00FD3E72" w:rsidTr="00BA736B">
        <w:trPr>
          <w:trHeight w:hRule="exact" w:val="747"/>
        </w:trPr>
        <w:tc>
          <w:tcPr>
            <w:tcW w:w="2203" w:type="dxa"/>
            <w:tcBorders>
              <w:top w:val="single" w:sz="4" w:space="0" w:color="auto"/>
              <w:left w:val="single" w:sz="4" w:space="0" w:color="auto"/>
              <w:bottom w:val="single" w:sz="4" w:space="0" w:color="auto"/>
            </w:tcBorders>
            <w:shd w:val="clear" w:color="auto" w:fill="FFFFFF"/>
          </w:tcPr>
          <w:p w:rsidR="00144D7C" w:rsidRPr="00FD3E72" w:rsidRDefault="00144D7C" w:rsidP="00144D7C">
            <w:pPr>
              <w:pStyle w:val="af3"/>
              <w:rPr>
                <w:sz w:val="24"/>
                <w:szCs w:val="24"/>
              </w:rPr>
            </w:pPr>
            <w:r w:rsidRPr="00FD3E72">
              <w:rPr>
                <w:sz w:val="24"/>
                <w:szCs w:val="24"/>
              </w:rPr>
              <w:t>Чрезвычайно</w:t>
            </w:r>
          </w:p>
          <w:p w:rsidR="00144D7C" w:rsidRPr="00FD3E72" w:rsidRDefault="00144D7C" w:rsidP="00144D7C">
            <w:pPr>
              <w:pStyle w:val="af3"/>
              <w:rPr>
                <w:sz w:val="24"/>
                <w:szCs w:val="24"/>
              </w:rPr>
            </w:pPr>
            <w:r w:rsidRPr="00FD3E72">
              <w:rPr>
                <w:sz w:val="24"/>
                <w:szCs w:val="24"/>
              </w:rPr>
              <w:t>опасная</w:t>
            </w:r>
          </w:p>
        </w:tc>
        <w:tc>
          <w:tcPr>
            <w:tcW w:w="1574"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&gt; 128</w:t>
            </w:r>
          </w:p>
        </w:tc>
        <w:tc>
          <w:tcPr>
            <w:tcW w:w="1694"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&gt;5 ПДК</w:t>
            </w:r>
          </w:p>
        </w:tc>
        <w:tc>
          <w:tcPr>
            <w:tcW w:w="1934"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 xml:space="preserve">&gt; </w:t>
            </w:r>
            <w:proofErr w:type="spellStart"/>
            <w:r w:rsidRPr="00FD3E72">
              <w:rPr>
                <w:sz w:val="24"/>
                <w:szCs w:val="24"/>
              </w:rPr>
              <w:t>Ктах</w:t>
            </w:r>
            <w:proofErr w:type="spellEnd"/>
          </w:p>
        </w:tc>
        <w:tc>
          <w:tcPr>
            <w:tcW w:w="1694"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&gt;5 ПДК</w:t>
            </w:r>
          </w:p>
        </w:tc>
        <w:tc>
          <w:tcPr>
            <w:tcW w:w="1934"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pStyle w:val="af3"/>
              <w:rPr>
                <w:sz w:val="24"/>
                <w:szCs w:val="24"/>
              </w:rPr>
            </w:pPr>
            <w:r w:rsidRPr="00FD3E72">
              <w:rPr>
                <w:sz w:val="24"/>
                <w:szCs w:val="24"/>
              </w:rPr>
              <w:t xml:space="preserve">&gt; </w:t>
            </w:r>
            <w:proofErr w:type="spellStart"/>
            <w:r w:rsidRPr="00FD3E72">
              <w:rPr>
                <w:sz w:val="24"/>
                <w:szCs w:val="24"/>
              </w:rPr>
              <w:t>Ктах</w:t>
            </w:r>
            <w:proofErr w:type="spellEnd"/>
          </w:p>
        </w:tc>
        <w:tc>
          <w:tcPr>
            <w:tcW w:w="1690" w:type="dxa"/>
            <w:tcBorders>
              <w:top w:val="single" w:sz="4" w:space="0" w:color="auto"/>
              <w:left w:val="single" w:sz="4" w:space="0" w:color="auto"/>
              <w:bottom w:val="single" w:sz="4" w:space="0" w:color="auto"/>
            </w:tcBorders>
            <w:shd w:val="clear" w:color="auto" w:fill="FFFFFF"/>
          </w:tcPr>
          <w:p w:rsidR="00144D7C" w:rsidRPr="00FD3E72" w:rsidRDefault="00144D7C" w:rsidP="00144D7C">
            <w:pPr>
              <w:pStyle w:val="af3"/>
              <w:rPr>
                <w:sz w:val="24"/>
                <w:szCs w:val="24"/>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44D7C" w:rsidRPr="00FD3E72" w:rsidRDefault="00144D7C" w:rsidP="00144D7C">
            <w:pPr>
              <w:pStyle w:val="af3"/>
              <w:rPr>
                <w:sz w:val="24"/>
                <w:szCs w:val="24"/>
              </w:rPr>
            </w:pPr>
          </w:p>
        </w:tc>
      </w:tr>
    </w:tbl>
    <w:p w:rsidR="00144D7C" w:rsidRPr="00FD3E72" w:rsidRDefault="00144D7C" w:rsidP="00144D7C">
      <w:pPr>
        <w:pStyle w:val="a6"/>
        <w:rPr>
          <w:sz w:val="24"/>
          <w:szCs w:val="24"/>
        </w:rPr>
      </w:pPr>
      <w:r w:rsidRPr="00FD3E72">
        <w:rPr>
          <w:sz w:val="24"/>
          <w:szCs w:val="24"/>
        </w:rPr>
        <w:t>Примечание:</w:t>
      </w:r>
    </w:p>
    <w:p w:rsidR="00144D7C" w:rsidRPr="00FD3E72" w:rsidRDefault="00144D7C" w:rsidP="00144D7C">
      <w:pPr>
        <w:pStyle w:val="a6"/>
        <w:spacing w:line="240" w:lineRule="auto"/>
        <w:rPr>
          <w:sz w:val="24"/>
          <w:szCs w:val="24"/>
        </w:rPr>
      </w:pPr>
      <w:r w:rsidRPr="00FD3E72">
        <w:rPr>
          <w:sz w:val="24"/>
          <w:szCs w:val="24"/>
        </w:rPr>
        <w:t xml:space="preserve">К </w:t>
      </w:r>
      <w:proofErr w:type="spellStart"/>
      <w:r w:rsidRPr="00FD3E72">
        <w:rPr>
          <w:sz w:val="24"/>
          <w:szCs w:val="24"/>
        </w:rPr>
        <w:t>max</w:t>
      </w:r>
      <w:proofErr w:type="spellEnd"/>
      <w:r w:rsidRPr="00FD3E72">
        <w:rPr>
          <w:sz w:val="24"/>
          <w:szCs w:val="24"/>
        </w:rPr>
        <w:t xml:space="preserve"> - максимальное значение допустимого уровня содержания элемента по одному из четырех показателей вредности;</w:t>
      </w:r>
    </w:p>
    <w:p w:rsidR="00144D7C" w:rsidRPr="00FD3E72" w:rsidRDefault="00144D7C" w:rsidP="00144D7C">
      <w:pPr>
        <w:pStyle w:val="a6"/>
        <w:spacing w:line="240" w:lineRule="auto"/>
        <w:rPr>
          <w:sz w:val="24"/>
          <w:szCs w:val="24"/>
        </w:rPr>
      </w:pPr>
      <w:proofErr w:type="spellStart"/>
      <w:r w:rsidRPr="00FD3E72">
        <w:rPr>
          <w:sz w:val="24"/>
          <w:szCs w:val="24"/>
        </w:rPr>
        <w:t>Zc</w:t>
      </w:r>
      <w:proofErr w:type="spellEnd"/>
      <w:r w:rsidRPr="00FD3E72">
        <w:rPr>
          <w:sz w:val="24"/>
          <w:szCs w:val="24"/>
        </w:rPr>
        <w:t xml:space="preserve"> - расчет проводится в соответствии с методическими указаниями по гигиенической оценке качества почвы населенных мест.</w:t>
      </w:r>
    </w:p>
    <w:p w:rsidR="00144D7C" w:rsidRPr="00FD3E72" w:rsidRDefault="00144D7C" w:rsidP="00144D7C">
      <w:pPr>
        <w:pStyle w:val="a6"/>
        <w:spacing w:line="240" w:lineRule="auto"/>
        <w:rPr>
          <w:sz w:val="24"/>
          <w:szCs w:val="24"/>
        </w:rPr>
      </w:pPr>
      <w:r w:rsidRPr="00FD3E72">
        <w:rPr>
          <w:sz w:val="24"/>
          <w:szCs w:val="24"/>
        </w:rPr>
        <w:t>Химические загрязняющие вещества разделяются на следующие классы опасности:</w:t>
      </w:r>
    </w:p>
    <w:p w:rsidR="00144D7C" w:rsidRPr="00FD3E72" w:rsidRDefault="00144D7C" w:rsidP="00144D7C">
      <w:pPr>
        <w:pStyle w:val="a6"/>
        <w:spacing w:line="240" w:lineRule="auto"/>
        <w:rPr>
          <w:sz w:val="24"/>
          <w:szCs w:val="24"/>
        </w:rPr>
      </w:pPr>
      <w:r w:rsidRPr="00FD3E72">
        <w:rPr>
          <w:sz w:val="24"/>
          <w:szCs w:val="24"/>
        </w:rPr>
        <w:t>I</w:t>
      </w:r>
      <w:r w:rsidRPr="00FD3E72">
        <w:rPr>
          <w:sz w:val="24"/>
          <w:szCs w:val="24"/>
        </w:rPr>
        <w:tab/>
        <w:t>- мышьяк, кадмий, ртуть, свинец, цинк, фтор, 3,4-бензапирен;</w:t>
      </w:r>
    </w:p>
    <w:p w:rsidR="00144D7C" w:rsidRPr="00FD3E72" w:rsidRDefault="00144D7C" w:rsidP="00144D7C">
      <w:pPr>
        <w:pStyle w:val="a6"/>
        <w:spacing w:line="240" w:lineRule="auto"/>
        <w:rPr>
          <w:sz w:val="24"/>
          <w:szCs w:val="24"/>
        </w:rPr>
      </w:pPr>
      <w:r w:rsidRPr="00FD3E72">
        <w:rPr>
          <w:sz w:val="24"/>
          <w:szCs w:val="24"/>
        </w:rPr>
        <w:t>II</w:t>
      </w:r>
      <w:r w:rsidRPr="00FD3E72">
        <w:rPr>
          <w:sz w:val="24"/>
          <w:szCs w:val="24"/>
        </w:rPr>
        <w:tab/>
        <w:t>- бор, кобальт, никель, молибден, медь, сурьма, хром;</w:t>
      </w:r>
    </w:p>
    <w:p w:rsidR="00144D7C" w:rsidRPr="00FD3E72" w:rsidRDefault="00144D7C" w:rsidP="00144D7C">
      <w:pPr>
        <w:pStyle w:val="a6"/>
        <w:spacing w:line="240" w:lineRule="auto"/>
        <w:rPr>
          <w:sz w:val="24"/>
          <w:szCs w:val="24"/>
        </w:rPr>
      </w:pPr>
      <w:r w:rsidRPr="00FD3E72">
        <w:rPr>
          <w:sz w:val="24"/>
          <w:szCs w:val="24"/>
        </w:rPr>
        <w:t>III</w:t>
      </w:r>
      <w:r w:rsidRPr="00FD3E72">
        <w:rPr>
          <w:sz w:val="24"/>
          <w:szCs w:val="24"/>
        </w:rPr>
        <w:tab/>
        <w:t xml:space="preserve">- барий, ванадий, вольфрам, марганец, стронций, </w:t>
      </w:r>
      <w:proofErr w:type="spellStart"/>
      <w:r w:rsidRPr="00FD3E72">
        <w:rPr>
          <w:sz w:val="24"/>
          <w:szCs w:val="24"/>
        </w:rPr>
        <w:t>ацетофенон</w:t>
      </w:r>
      <w:proofErr w:type="spellEnd"/>
      <w:r w:rsidRPr="00FD3E72">
        <w:rPr>
          <w:sz w:val="24"/>
          <w:szCs w:val="24"/>
        </w:rPr>
        <w:t>.</w:t>
      </w:r>
    </w:p>
    <w:p w:rsidR="00144D7C" w:rsidRPr="00FD3E72" w:rsidRDefault="00144D7C" w:rsidP="00144D7C">
      <w:pPr>
        <w:pStyle w:val="a6"/>
        <w:rPr>
          <w:sz w:val="24"/>
          <w:szCs w:val="24"/>
        </w:rPr>
      </w:pPr>
      <w:r w:rsidRPr="00FD3E72">
        <w:rPr>
          <w:sz w:val="24"/>
          <w:szCs w:val="24"/>
        </w:rPr>
        <w:t xml:space="preserve">Требования к почвам по эпидемиологическим показателям представлены в таблице </w:t>
      </w:r>
      <w:r w:rsidR="00E444EB" w:rsidRPr="00FD3E72">
        <w:rPr>
          <w:sz w:val="24"/>
          <w:szCs w:val="24"/>
        </w:rPr>
        <w:t>2.10.4-2.</w:t>
      </w:r>
    </w:p>
    <w:p w:rsidR="00BA736B" w:rsidRPr="00FD3E72" w:rsidRDefault="00BA736B" w:rsidP="00144D7C">
      <w:pPr>
        <w:pStyle w:val="a6"/>
        <w:rPr>
          <w:sz w:val="24"/>
          <w:szCs w:val="24"/>
        </w:rPr>
      </w:pPr>
    </w:p>
    <w:p w:rsidR="00E444EB" w:rsidRPr="00FD3E72" w:rsidRDefault="00E444EB" w:rsidP="00E444EB">
      <w:pPr>
        <w:pStyle w:val="11110"/>
        <w:rPr>
          <w:sz w:val="24"/>
          <w:szCs w:val="24"/>
        </w:rPr>
      </w:pPr>
      <w:r w:rsidRPr="00FD3E72">
        <w:rPr>
          <w:sz w:val="24"/>
          <w:szCs w:val="24"/>
        </w:rPr>
        <w:lastRenderedPageBreak/>
        <w:t>Требования к почвам по эпидемиологическим показателям</w:t>
      </w:r>
    </w:p>
    <w:tbl>
      <w:tblPr>
        <w:tblW w:w="0" w:type="auto"/>
        <w:tblLayout w:type="fixed"/>
        <w:tblCellMar>
          <w:left w:w="10" w:type="dxa"/>
          <w:right w:w="10" w:type="dxa"/>
        </w:tblCellMar>
        <w:tblLook w:val="04A0" w:firstRow="1" w:lastRow="0" w:firstColumn="1" w:lastColumn="0" w:noHBand="0" w:noVBand="1"/>
      </w:tblPr>
      <w:tblGrid>
        <w:gridCol w:w="2808"/>
        <w:gridCol w:w="1454"/>
        <w:gridCol w:w="1690"/>
        <w:gridCol w:w="2299"/>
        <w:gridCol w:w="1574"/>
        <w:gridCol w:w="4824"/>
      </w:tblGrid>
      <w:tr w:rsidR="00FD3E72" w:rsidRPr="00FD3E72" w:rsidTr="00BA736B">
        <w:trPr>
          <w:trHeight w:hRule="exact" w:val="899"/>
        </w:trPr>
        <w:tc>
          <w:tcPr>
            <w:tcW w:w="2808"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150" w:lineRule="exact"/>
              <w:ind w:firstLine="0"/>
              <w:contextualSpacing w:val="0"/>
              <w:jc w:val="center"/>
              <w:rPr>
                <w:rFonts w:eastAsia="Times New Roman" w:cs="Times New Roman"/>
                <w:b/>
                <w:sz w:val="24"/>
                <w:szCs w:val="24"/>
                <w:lang w:eastAsia="ru-RU" w:bidi="ru-RU"/>
              </w:rPr>
            </w:pPr>
            <w:r w:rsidRPr="00FD3E72">
              <w:rPr>
                <w:rFonts w:eastAsia="Times New Roman" w:cs="Times New Roman"/>
                <w:b/>
                <w:bCs/>
                <w:sz w:val="24"/>
                <w:szCs w:val="24"/>
                <w:lang w:eastAsia="ru-RU" w:bidi="ru-RU"/>
              </w:rPr>
              <w:t>Категория загрязнения</w:t>
            </w:r>
          </w:p>
          <w:p w:rsidR="00144D7C" w:rsidRPr="00FD3E72" w:rsidRDefault="00144D7C" w:rsidP="00144D7C">
            <w:pPr>
              <w:widowControl w:val="0"/>
              <w:snapToGrid/>
              <w:spacing w:before="0" w:after="0" w:line="240" w:lineRule="exact"/>
              <w:ind w:firstLine="0"/>
              <w:contextualSpacing w:val="0"/>
              <w:jc w:val="center"/>
              <w:rPr>
                <w:rFonts w:eastAsia="Times New Roman" w:cs="Times New Roman"/>
                <w:b/>
                <w:sz w:val="24"/>
                <w:szCs w:val="24"/>
                <w:lang w:eastAsia="ru-RU" w:bidi="ru-RU"/>
              </w:rPr>
            </w:pPr>
            <w:r w:rsidRPr="00FD3E72">
              <w:rPr>
                <w:rFonts w:eastAsia="Times New Roman" w:cs="Times New Roman"/>
                <w:b/>
                <w:sz w:val="24"/>
                <w:szCs w:val="24"/>
                <w:lang w:eastAsia="ru-RU" w:bidi="ru-RU"/>
              </w:rPr>
              <w:t>Почв</w:t>
            </w:r>
          </w:p>
        </w:tc>
        <w:tc>
          <w:tcPr>
            <w:tcW w:w="1454"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150" w:lineRule="exact"/>
              <w:ind w:firstLine="0"/>
              <w:contextualSpacing w:val="0"/>
              <w:jc w:val="center"/>
              <w:rPr>
                <w:rFonts w:eastAsia="Times New Roman" w:cs="Times New Roman"/>
                <w:b/>
                <w:sz w:val="24"/>
                <w:szCs w:val="24"/>
                <w:lang w:eastAsia="ru-RU" w:bidi="ru-RU"/>
              </w:rPr>
            </w:pPr>
            <w:r w:rsidRPr="00FD3E72">
              <w:rPr>
                <w:rFonts w:eastAsia="Times New Roman" w:cs="Times New Roman"/>
                <w:b/>
                <w:bCs/>
                <w:sz w:val="24"/>
                <w:szCs w:val="24"/>
                <w:lang w:eastAsia="ru-RU" w:bidi="ru-RU"/>
              </w:rPr>
              <w:t>Индекс</w:t>
            </w:r>
          </w:p>
          <w:p w:rsidR="00144D7C" w:rsidRPr="00FD3E72" w:rsidRDefault="00144D7C" w:rsidP="00144D7C">
            <w:pPr>
              <w:widowControl w:val="0"/>
              <w:snapToGrid/>
              <w:spacing w:before="0" w:after="0" w:line="150" w:lineRule="exact"/>
              <w:ind w:firstLine="0"/>
              <w:contextualSpacing w:val="0"/>
              <w:jc w:val="center"/>
              <w:rPr>
                <w:rFonts w:eastAsia="Times New Roman" w:cs="Times New Roman"/>
                <w:b/>
                <w:sz w:val="24"/>
                <w:szCs w:val="24"/>
                <w:lang w:eastAsia="ru-RU" w:bidi="ru-RU"/>
              </w:rPr>
            </w:pPr>
            <w:proofErr w:type="spellStart"/>
            <w:r w:rsidRPr="00FD3E72">
              <w:rPr>
                <w:rFonts w:eastAsia="Times New Roman" w:cs="Times New Roman"/>
                <w:b/>
                <w:bCs/>
                <w:sz w:val="24"/>
                <w:szCs w:val="24"/>
                <w:lang w:eastAsia="ru-RU" w:bidi="ru-RU"/>
              </w:rPr>
              <w:t>Бгкп</w:t>
            </w:r>
            <w:proofErr w:type="spellEnd"/>
          </w:p>
        </w:tc>
        <w:tc>
          <w:tcPr>
            <w:tcW w:w="1690"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150" w:lineRule="exact"/>
              <w:ind w:firstLine="0"/>
              <w:contextualSpacing w:val="0"/>
              <w:jc w:val="center"/>
              <w:rPr>
                <w:rFonts w:eastAsia="Times New Roman" w:cs="Times New Roman"/>
                <w:b/>
                <w:sz w:val="24"/>
                <w:szCs w:val="24"/>
                <w:lang w:eastAsia="ru-RU" w:bidi="ru-RU"/>
              </w:rPr>
            </w:pPr>
            <w:r w:rsidRPr="00FD3E72">
              <w:rPr>
                <w:rFonts w:eastAsia="Times New Roman" w:cs="Times New Roman"/>
                <w:b/>
                <w:bCs/>
                <w:sz w:val="24"/>
                <w:szCs w:val="24"/>
                <w:lang w:eastAsia="ru-RU" w:bidi="ru-RU"/>
              </w:rPr>
              <w:t>Индекс</w:t>
            </w:r>
          </w:p>
          <w:p w:rsidR="00144D7C" w:rsidRPr="00FD3E72" w:rsidRDefault="00144D7C" w:rsidP="00144D7C">
            <w:pPr>
              <w:widowControl w:val="0"/>
              <w:snapToGrid/>
              <w:spacing w:before="0" w:after="0" w:line="150" w:lineRule="exact"/>
              <w:ind w:left="160" w:firstLine="0"/>
              <w:contextualSpacing w:val="0"/>
              <w:jc w:val="left"/>
              <w:rPr>
                <w:rFonts w:eastAsia="Times New Roman" w:cs="Times New Roman"/>
                <w:b/>
                <w:sz w:val="24"/>
                <w:szCs w:val="24"/>
                <w:lang w:eastAsia="ru-RU" w:bidi="ru-RU"/>
              </w:rPr>
            </w:pPr>
            <w:r w:rsidRPr="00FD3E72">
              <w:rPr>
                <w:rFonts w:eastAsia="Times New Roman" w:cs="Times New Roman"/>
                <w:b/>
                <w:bCs/>
                <w:sz w:val="24"/>
                <w:szCs w:val="24"/>
                <w:lang w:eastAsia="ru-RU" w:bidi="ru-RU"/>
              </w:rPr>
              <w:t>Энтерококков</w:t>
            </w:r>
          </w:p>
        </w:tc>
        <w:tc>
          <w:tcPr>
            <w:tcW w:w="2299" w:type="dxa"/>
            <w:tcBorders>
              <w:top w:val="single" w:sz="4" w:space="0" w:color="auto"/>
              <w:left w:val="single" w:sz="4" w:space="0" w:color="auto"/>
            </w:tcBorders>
            <w:shd w:val="clear" w:color="auto" w:fill="FFFFFF"/>
          </w:tcPr>
          <w:p w:rsidR="00144D7C" w:rsidRPr="00FD3E72" w:rsidRDefault="00144D7C" w:rsidP="00144D7C">
            <w:pPr>
              <w:widowControl w:val="0"/>
              <w:snapToGrid/>
              <w:spacing w:before="0" w:after="0" w:line="187" w:lineRule="exact"/>
              <w:ind w:firstLine="0"/>
              <w:contextualSpacing w:val="0"/>
              <w:jc w:val="center"/>
              <w:rPr>
                <w:rFonts w:eastAsia="Times New Roman" w:cs="Times New Roman"/>
                <w:b/>
                <w:sz w:val="24"/>
                <w:szCs w:val="24"/>
                <w:lang w:eastAsia="ru-RU" w:bidi="ru-RU"/>
              </w:rPr>
            </w:pPr>
            <w:r w:rsidRPr="00FD3E72">
              <w:rPr>
                <w:rFonts w:eastAsia="Times New Roman" w:cs="Times New Roman"/>
                <w:b/>
                <w:bCs/>
                <w:sz w:val="24"/>
                <w:szCs w:val="24"/>
                <w:lang w:eastAsia="ru-RU" w:bidi="ru-RU"/>
              </w:rPr>
              <w:t>Патогенные бактерии, в том числе сальмонеллы</w:t>
            </w:r>
          </w:p>
        </w:tc>
        <w:tc>
          <w:tcPr>
            <w:tcW w:w="1574" w:type="dxa"/>
            <w:tcBorders>
              <w:top w:val="single" w:sz="4" w:space="0" w:color="auto"/>
              <w:left w:val="single" w:sz="4" w:space="0" w:color="auto"/>
            </w:tcBorders>
            <w:shd w:val="clear" w:color="auto" w:fill="FFFFFF"/>
          </w:tcPr>
          <w:p w:rsidR="00144D7C" w:rsidRPr="00FD3E72" w:rsidRDefault="00144D7C" w:rsidP="00144D7C">
            <w:pPr>
              <w:widowControl w:val="0"/>
              <w:snapToGrid/>
              <w:spacing w:before="0" w:after="0" w:line="182" w:lineRule="exact"/>
              <w:ind w:firstLine="0"/>
              <w:contextualSpacing w:val="0"/>
              <w:jc w:val="center"/>
              <w:rPr>
                <w:rFonts w:eastAsia="Times New Roman" w:cs="Times New Roman"/>
                <w:b/>
                <w:sz w:val="24"/>
                <w:szCs w:val="24"/>
                <w:lang w:eastAsia="ru-RU" w:bidi="ru-RU"/>
              </w:rPr>
            </w:pPr>
            <w:r w:rsidRPr="00FD3E72">
              <w:rPr>
                <w:rFonts w:eastAsia="Times New Roman" w:cs="Times New Roman"/>
                <w:b/>
                <w:bCs/>
                <w:sz w:val="24"/>
                <w:szCs w:val="24"/>
                <w:lang w:eastAsia="ru-RU" w:bidi="ru-RU"/>
              </w:rPr>
              <w:t>Яйца</w:t>
            </w:r>
          </w:p>
          <w:p w:rsidR="00144D7C" w:rsidRPr="00FD3E72" w:rsidRDefault="00144D7C" w:rsidP="00144D7C">
            <w:pPr>
              <w:widowControl w:val="0"/>
              <w:snapToGrid/>
              <w:spacing w:before="0" w:after="0" w:line="182" w:lineRule="exact"/>
              <w:ind w:left="180" w:firstLine="0"/>
              <w:contextualSpacing w:val="0"/>
              <w:jc w:val="left"/>
              <w:rPr>
                <w:rFonts w:eastAsia="Times New Roman" w:cs="Times New Roman"/>
                <w:b/>
                <w:sz w:val="24"/>
                <w:szCs w:val="24"/>
                <w:lang w:eastAsia="ru-RU" w:bidi="ru-RU"/>
              </w:rPr>
            </w:pPr>
            <w:r w:rsidRPr="00FD3E72">
              <w:rPr>
                <w:rFonts w:eastAsia="Times New Roman" w:cs="Times New Roman"/>
                <w:b/>
                <w:bCs/>
                <w:sz w:val="24"/>
                <w:szCs w:val="24"/>
                <w:lang w:eastAsia="ru-RU" w:bidi="ru-RU"/>
              </w:rPr>
              <w:t>Гельминтов,</w:t>
            </w:r>
          </w:p>
          <w:p w:rsidR="00144D7C" w:rsidRPr="00FD3E72" w:rsidRDefault="00144D7C" w:rsidP="00144D7C">
            <w:pPr>
              <w:widowControl w:val="0"/>
              <w:snapToGrid/>
              <w:spacing w:before="0" w:after="0" w:line="182" w:lineRule="exact"/>
              <w:ind w:firstLine="0"/>
              <w:contextualSpacing w:val="0"/>
              <w:jc w:val="center"/>
              <w:rPr>
                <w:rFonts w:eastAsia="Times New Roman" w:cs="Times New Roman"/>
                <w:b/>
                <w:sz w:val="24"/>
                <w:szCs w:val="24"/>
                <w:lang w:eastAsia="ru-RU" w:bidi="ru-RU"/>
              </w:rPr>
            </w:pPr>
            <w:r w:rsidRPr="00FD3E72">
              <w:rPr>
                <w:rFonts w:eastAsia="Times New Roman" w:cs="Times New Roman"/>
                <w:b/>
                <w:bCs/>
                <w:sz w:val="24"/>
                <w:szCs w:val="24"/>
                <w:lang w:eastAsia="ru-RU" w:bidi="ru-RU"/>
              </w:rPr>
              <w:t>Экз./</w:t>
            </w:r>
            <w:proofErr w:type="gramStart"/>
            <w:r w:rsidRPr="00FD3E72">
              <w:rPr>
                <w:rFonts w:eastAsia="Times New Roman" w:cs="Times New Roman"/>
                <w:b/>
                <w:bCs/>
                <w:sz w:val="24"/>
                <w:szCs w:val="24"/>
                <w:lang w:eastAsia="ru-RU" w:bidi="ru-RU"/>
              </w:rPr>
              <w:t>кг</w:t>
            </w:r>
            <w:proofErr w:type="gramEnd"/>
          </w:p>
        </w:tc>
        <w:tc>
          <w:tcPr>
            <w:tcW w:w="4824" w:type="dxa"/>
            <w:tcBorders>
              <w:top w:val="single" w:sz="4" w:space="0" w:color="auto"/>
              <w:left w:val="single" w:sz="4" w:space="0" w:color="auto"/>
              <w:right w:val="single" w:sz="4" w:space="0" w:color="auto"/>
            </w:tcBorders>
            <w:shd w:val="clear" w:color="auto" w:fill="FFFFFF"/>
            <w:vAlign w:val="center"/>
          </w:tcPr>
          <w:p w:rsidR="00144D7C" w:rsidRPr="00FD3E72" w:rsidRDefault="00144D7C" w:rsidP="00144D7C">
            <w:pPr>
              <w:widowControl w:val="0"/>
              <w:snapToGrid/>
              <w:spacing w:before="0" w:after="0" w:line="182" w:lineRule="exact"/>
              <w:ind w:firstLine="0"/>
              <w:contextualSpacing w:val="0"/>
              <w:jc w:val="center"/>
              <w:rPr>
                <w:rFonts w:eastAsia="Times New Roman" w:cs="Times New Roman"/>
                <w:b/>
                <w:sz w:val="24"/>
                <w:szCs w:val="24"/>
                <w:lang w:eastAsia="ru-RU" w:bidi="ru-RU"/>
              </w:rPr>
            </w:pPr>
            <w:r w:rsidRPr="00FD3E72">
              <w:rPr>
                <w:rFonts w:eastAsia="Times New Roman" w:cs="Times New Roman"/>
                <w:b/>
                <w:bCs/>
                <w:sz w:val="24"/>
                <w:szCs w:val="24"/>
                <w:lang w:eastAsia="ru-RU" w:bidi="ru-RU"/>
              </w:rPr>
              <w:t xml:space="preserve">Личинки-л </w:t>
            </w:r>
            <w:proofErr w:type="spellStart"/>
            <w:r w:rsidRPr="00FD3E72">
              <w:rPr>
                <w:rFonts w:eastAsia="Times New Roman" w:cs="Times New Roman"/>
                <w:b/>
                <w:bCs/>
                <w:sz w:val="24"/>
                <w:szCs w:val="24"/>
                <w:lang w:eastAsia="ru-RU" w:bidi="ru-RU"/>
              </w:rPr>
              <w:t>ii</w:t>
            </w:r>
            <w:proofErr w:type="spellEnd"/>
            <w:r w:rsidRPr="00FD3E72">
              <w:rPr>
                <w:rFonts w:eastAsia="Times New Roman" w:cs="Times New Roman"/>
                <w:b/>
                <w:bCs/>
                <w:sz w:val="24"/>
                <w:szCs w:val="24"/>
                <w:lang w:eastAsia="ru-RU" w:bidi="ru-RU"/>
              </w:rPr>
              <w:t xml:space="preserve"> куколки-к мух, экз. В почве с площадью 20 x 20 см</w:t>
            </w:r>
          </w:p>
        </w:tc>
      </w:tr>
      <w:tr w:rsidR="00FD3E72" w:rsidRPr="00FD3E72" w:rsidTr="00144D7C">
        <w:trPr>
          <w:trHeight w:hRule="exact" w:val="269"/>
        </w:trPr>
        <w:tc>
          <w:tcPr>
            <w:tcW w:w="2808"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left"/>
              <w:rPr>
                <w:rFonts w:eastAsia="Times New Roman" w:cs="Times New Roman"/>
                <w:sz w:val="24"/>
                <w:szCs w:val="24"/>
                <w:lang w:eastAsia="ru-RU" w:bidi="ru-RU"/>
              </w:rPr>
            </w:pPr>
            <w:r w:rsidRPr="00FD3E72">
              <w:rPr>
                <w:rFonts w:eastAsia="Times New Roman" w:cs="Times New Roman"/>
                <w:sz w:val="24"/>
                <w:szCs w:val="24"/>
                <w:lang w:eastAsia="ru-RU" w:bidi="ru-RU"/>
              </w:rPr>
              <w:t>Чистая</w:t>
            </w:r>
          </w:p>
        </w:tc>
        <w:tc>
          <w:tcPr>
            <w:tcW w:w="1454"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1 - 10</w:t>
            </w:r>
          </w:p>
        </w:tc>
        <w:tc>
          <w:tcPr>
            <w:tcW w:w="1690"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1 - 10</w:t>
            </w:r>
          </w:p>
        </w:tc>
        <w:tc>
          <w:tcPr>
            <w:tcW w:w="2299" w:type="dxa"/>
            <w:tcBorders>
              <w:top w:val="single" w:sz="4" w:space="0" w:color="auto"/>
              <w:lef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0</w:t>
            </w:r>
          </w:p>
        </w:tc>
        <w:tc>
          <w:tcPr>
            <w:tcW w:w="1574" w:type="dxa"/>
            <w:tcBorders>
              <w:top w:val="single" w:sz="4" w:space="0" w:color="auto"/>
              <w:lef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0</w:t>
            </w:r>
          </w:p>
        </w:tc>
        <w:tc>
          <w:tcPr>
            <w:tcW w:w="4824" w:type="dxa"/>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0</w:t>
            </w:r>
          </w:p>
        </w:tc>
      </w:tr>
      <w:tr w:rsidR="00FD3E72" w:rsidRPr="00FD3E72" w:rsidTr="00144D7C">
        <w:trPr>
          <w:trHeight w:hRule="exact" w:val="269"/>
        </w:trPr>
        <w:tc>
          <w:tcPr>
            <w:tcW w:w="2808" w:type="dxa"/>
            <w:tcBorders>
              <w:top w:val="single" w:sz="4" w:space="0" w:color="auto"/>
              <w:lef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left"/>
              <w:rPr>
                <w:rFonts w:eastAsia="Times New Roman" w:cs="Times New Roman"/>
                <w:sz w:val="24"/>
                <w:szCs w:val="24"/>
                <w:lang w:eastAsia="ru-RU" w:bidi="ru-RU"/>
              </w:rPr>
            </w:pPr>
            <w:r w:rsidRPr="00FD3E72">
              <w:rPr>
                <w:rFonts w:eastAsia="Times New Roman" w:cs="Times New Roman"/>
                <w:sz w:val="24"/>
                <w:szCs w:val="24"/>
                <w:lang w:eastAsia="ru-RU" w:bidi="ru-RU"/>
              </w:rPr>
              <w:t>Умеренно опасная</w:t>
            </w:r>
          </w:p>
        </w:tc>
        <w:tc>
          <w:tcPr>
            <w:tcW w:w="1454"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10-100</w:t>
            </w:r>
          </w:p>
        </w:tc>
        <w:tc>
          <w:tcPr>
            <w:tcW w:w="1690"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10 - 100</w:t>
            </w:r>
          </w:p>
        </w:tc>
        <w:tc>
          <w:tcPr>
            <w:tcW w:w="2299" w:type="dxa"/>
            <w:tcBorders>
              <w:top w:val="single" w:sz="4" w:space="0" w:color="auto"/>
              <w:lef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0</w:t>
            </w:r>
          </w:p>
        </w:tc>
        <w:tc>
          <w:tcPr>
            <w:tcW w:w="1574" w:type="dxa"/>
            <w:tcBorders>
              <w:top w:val="single" w:sz="4" w:space="0" w:color="auto"/>
              <w:lef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до 10</w:t>
            </w:r>
          </w:p>
        </w:tc>
        <w:tc>
          <w:tcPr>
            <w:tcW w:w="4824" w:type="dxa"/>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 xml:space="preserve">Л до 10, К - </w:t>
            </w:r>
            <w:proofErr w:type="spellStart"/>
            <w:r w:rsidRPr="00FD3E72">
              <w:rPr>
                <w:rFonts w:eastAsia="Times New Roman" w:cs="Times New Roman"/>
                <w:sz w:val="24"/>
                <w:szCs w:val="24"/>
                <w:lang w:eastAsia="ru-RU" w:bidi="ru-RU"/>
              </w:rPr>
              <w:t>отс</w:t>
            </w:r>
            <w:proofErr w:type="spellEnd"/>
            <w:r w:rsidRPr="00FD3E72">
              <w:rPr>
                <w:rFonts w:eastAsia="Times New Roman" w:cs="Times New Roman"/>
                <w:sz w:val="24"/>
                <w:szCs w:val="24"/>
                <w:lang w:eastAsia="ru-RU" w:bidi="ru-RU"/>
              </w:rPr>
              <w:t>.</w:t>
            </w:r>
          </w:p>
        </w:tc>
      </w:tr>
      <w:tr w:rsidR="00FD3E72" w:rsidRPr="00FD3E72" w:rsidTr="00144D7C">
        <w:trPr>
          <w:trHeight w:hRule="exact" w:val="269"/>
        </w:trPr>
        <w:tc>
          <w:tcPr>
            <w:tcW w:w="2808" w:type="dxa"/>
            <w:tcBorders>
              <w:top w:val="single" w:sz="4" w:space="0" w:color="auto"/>
              <w:lef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left"/>
              <w:rPr>
                <w:rFonts w:eastAsia="Times New Roman" w:cs="Times New Roman"/>
                <w:sz w:val="24"/>
                <w:szCs w:val="24"/>
                <w:lang w:eastAsia="ru-RU" w:bidi="ru-RU"/>
              </w:rPr>
            </w:pPr>
            <w:r w:rsidRPr="00FD3E72">
              <w:rPr>
                <w:rFonts w:eastAsia="Times New Roman" w:cs="Times New Roman"/>
                <w:sz w:val="24"/>
                <w:szCs w:val="24"/>
                <w:lang w:eastAsia="ru-RU" w:bidi="ru-RU"/>
              </w:rPr>
              <w:t>Опасная</w:t>
            </w:r>
          </w:p>
        </w:tc>
        <w:tc>
          <w:tcPr>
            <w:tcW w:w="1454"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240" w:lineRule="exact"/>
              <w:ind w:left="280" w:firstLine="0"/>
              <w:contextualSpacing w:val="0"/>
              <w:jc w:val="left"/>
              <w:rPr>
                <w:rFonts w:eastAsia="Times New Roman" w:cs="Times New Roman"/>
                <w:sz w:val="24"/>
                <w:szCs w:val="24"/>
                <w:lang w:eastAsia="ru-RU" w:bidi="ru-RU"/>
              </w:rPr>
            </w:pPr>
            <w:r w:rsidRPr="00FD3E72">
              <w:rPr>
                <w:rFonts w:eastAsia="Times New Roman" w:cs="Times New Roman"/>
                <w:sz w:val="24"/>
                <w:szCs w:val="24"/>
                <w:lang w:eastAsia="ru-RU" w:bidi="ru-RU"/>
              </w:rPr>
              <w:t>100 - 1000</w:t>
            </w:r>
          </w:p>
        </w:tc>
        <w:tc>
          <w:tcPr>
            <w:tcW w:w="1690" w:type="dxa"/>
            <w:tcBorders>
              <w:top w:val="single" w:sz="4" w:space="0" w:color="auto"/>
              <w:left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100- 1000</w:t>
            </w:r>
          </w:p>
        </w:tc>
        <w:tc>
          <w:tcPr>
            <w:tcW w:w="2299" w:type="dxa"/>
            <w:tcBorders>
              <w:top w:val="single" w:sz="4" w:space="0" w:color="auto"/>
              <w:lef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0</w:t>
            </w:r>
          </w:p>
        </w:tc>
        <w:tc>
          <w:tcPr>
            <w:tcW w:w="1574" w:type="dxa"/>
            <w:tcBorders>
              <w:top w:val="single" w:sz="4" w:space="0" w:color="auto"/>
              <w:lef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до 100</w:t>
            </w:r>
          </w:p>
        </w:tc>
        <w:tc>
          <w:tcPr>
            <w:tcW w:w="4824" w:type="dxa"/>
            <w:tcBorders>
              <w:top w:val="single" w:sz="4" w:space="0" w:color="auto"/>
              <w:left w:val="single" w:sz="4" w:space="0" w:color="auto"/>
              <w:right w:val="single" w:sz="4" w:space="0" w:color="auto"/>
            </w:tcBorders>
            <w:shd w:val="clear" w:color="auto" w:fill="FFFFFF"/>
            <w:vAlign w:val="bottom"/>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Л до 100, К до 10</w:t>
            </w:r>
          </w:p>
        </w:tc>
      </w:tr>
      <w:tr w:rsidR="00FD3E72" w:rsidRPr="00FD3E72" w:rsidTr="00144D7C">
        <w:trPr>
          <w:trHeight w:hRule="exact" w:val="307"/>
        </w:trPr>
        <w:tc>
          <w:tcPr>
            <w:tcW w:w="2808"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left"/>
              <w:rPr>
                <w:rFonts w:eastAsia="Times New Roman" w:cs="Times New Roman"/>
                <w:sz w:val="24"/>
                <w:szCs w:val="24"/>
                <w:lang w:eastAsia="ru-RU" w:bidi="ru-RU"/>
              </w:rPr>
            </w:pPr>
            <w:r w:rsidRPr="00FD3E72">
              <w:rPr>
                <w:rFonts w:eastAsia="Times New Roman" w:cs="Times New Roman"/>
                <w:sz w:val="24"/>
                <w:szCs w:val="24"/>
                <w:lang w:eastAsia="ru-RU" w:bidi="ru-RU"/>
              </w:rPr>
              <w:t>Чрезвычайно опасная</w:t>
            </w:r>
          </w:p>
        </w:tc>
        <w:tc>
          <w:tcPr>
            <w:tcW w:w="1454"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widowControl w:val="0"/>
              <w:snapToGrid/>
              <w:spacing w:before="0" w:after="0" w:line="240" w:lineRule="exact"/>
              <w:ind w:left="160" w:firstLine="0"/>
              <w:contextualSpacing w:val="0"/>
              <w:jc w:val="left"/>
              <w:rPr>
                <w:rFonts w:eastAsia="Times New Roman" w:cs="Times New Roman"/>
                <w:sz w:val="24"/>
                <w:szCs w:val="24"/>
                <w:lang w:eastAsia="ru-RU" w:bidi="ru-RU"/>
              </w:rPr>
            </w:pPr>
            <w:r w:rsidRPr="00FD3E72">
              <w:rPr>
                <w:rFonts w:eastAsia="Times New Roman" w:cs="Times New Roman"/>
                <w:sz w:val="24"/>
                <w:szCs w:val="24"/>
                <w:lang w:eastAsia="ru-RU" w:bidi="ru-RU"/>
              </w:rPr>
              <w:t>1000 и выше</w:t>
            </w:r>
          </w:p>
        </w:tc>
        <w:tc>
          <w:tcPr>
            <w:tcW w:w="1690"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widowControl w:val="0"/>
              <w:snapToGrid/>
              <w:spacing w:before="0" w:after="0" w:line="240" w:lineRule="exact"/>
              <w:ind w:left="280" w:firstLine="0"/>
              <w:contextualSpacing w:val="0"/>
              <w:jc w:val="left"/>
              <w:rPr>
                <w:rFonts w:eastAsia="Times New Roman" w:cs="Times New Roman"/>
                <w:sz w:val="24"/>
                <w:szCs w:val="24"/>
                <w:lang w:eastAsia="ru-RU" w:bidi="ru-RU"/>
              </w:rPr>
            </w:pPr>
            <w:r w:rsidRPr="00FD3E72">
              <w:rPr>
                <w:rFonts w:eastAsia="Times New Roman" w:cs="Times New Roman"/>
                <w:sz w:val="24"/>
                <w:szCs w:val="24"/>
                <w:lang w:eastAsia="ru-RU" w:bidi="ru-RU"/>
              </w:rPr>
              <w:t>1000 и выше</w:t>
            </w:r>
          </w:p>
        </w:tc>
        <w:tc>
          <w:tcPr>
            <w:tcW w:w="2299"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0</w:t>
            </w:r>
          </w:p>
        </w:tc>
        <w:tc>
          <w:tcPr>
            <w:tcW w:w="1574" w:type="dxa"/>
            <w:tcBorders>
              <w:top w:val="single" w:sz="4" w:space="0" w:color="auto"/>
              <w:left w:val="single" w:sz="4" w:space="0" w:color="auto"/>
              <w:bottom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&gt; 100</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rsidR="00144D7C" w:rsidRPr="00FD3E72" w:rsidRDefault="00144D7C" w:rsidP="00144D7C">
            <w:pPr>
              <w:widowControl w:val="0"/>
              <w:snapToGrid/>
              <w:spacing w:before="0" w:after="0" w:line="240" w:lineRule="exact"/>
              <w:ind w:firstLine="0"/>
              <w:contextualSpacing w:val="0"/>
              <w:jc w:val="center"/>
              <w:rPr>
                <w:rFonts w:eastAsia="Times New Roman" w:cs="Times New Roman"/>
                <w:sz w:val="24"/>
                <w:szCs w:val="24"/>
                <w:lang w:eastAsia="ru-RU" w:bidi="ru-RU"/>
              </w:rPr>
            </w:pPr>
            <w:r w:rsidRPr="00FD3E72">
              <w:rPr>
                <w:rFonts w:eastAsia="Times New Roman" w:cs="Times New Roman"/>
                <w:sz w:val="24"/>
                <w:szCs w:val="24"/>
                <w:lang w:eastAsia="ru-RU" w:bidi="ru-RU"/>
              </w:rPr>
              <w:t>Л&gt; 100, К &gt; 10</w:t>
            </w:r>
          </w:p>
        </w:tc>
      </w:tr>
    </w:tbl>
    <w:p w:rsidR="00E444EB" w:rsidRPr="00FD3E72" w:rsidRDefault="00E444EB" w:rsidP="00E444EB">
      <w:pPr>
        <w:pStyle w:val="a6"/>
        <w:rPr>
          <w:sz w:val="24"/>
          <w:szCs w:val="24"/>
        </w:rPr>
        <w:sectPr w:rsidR="00E444EB" w:rsidRPr="00FD3E72" w:rsidSect="00144D7C">
          <w:pgSz w:w="16838" w:h="11906" w:orient="landscape"/>
          <w:pgMar w:top="1701" w:right="1134" w:bottom="850" w:left="1134" w:header="708" w:footer="708" w:gutter="0"/>
          <w:cols w:space="708"/>
          <w:docGrid w:linePitch="360"/>
        </w:sectPr>
      </w:pPr>
    </w:p>
    <w:p w:rsidR="00144D7C" w:rsidRPr="00FD3E72" w:rsidRDefault="00E444EB" w:rsidP="00E444EB">
      <w:pPr>
        <w:pStyle w:val="a6"/>
        <w:rPr>
          <w:sz w:val="24"/>
          <w:szCs w:val="24"/>
        </w:rPr>
      </w:pPr>
      <w:r w:rsidRPr="00FD3E72">
        <w:rPr>
          <w:sz w:val="24"/>
          <w:szCs w:val="24"/>
        </w:rPr>
        <w:lastRenderedPageBreak/>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FD3E72">
        <w:rPr>
          <w:sz w:val="24"/>
          <w:szCs w:val="24"/>
        </w:rPr>
        <w:t>предпроектной</w:t>
      </w:r>
      <w:proofErr w:type="spellEnd"/>
      <w:r w:rsidRPr="00FD3E72">
        <w:rPr>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610EAA" w:rsidRPr="00FD3E72" w:rsidRDefault="002A181C" w:rsidP="002A181C">
      <w:pPr>
        <w:pStyle w:val="111"/>
        <w:rPr>
          <w:sz w:val="24"/>
          <w:szCs w:val="24"/>
        </w:rPr>
      </w:pPr>
      <w:bookmarkStart w:id="47" w:name="_Toc453945560"/>
      <w:r w:rsidRPr="00FD3E72">
        <w:rPr>
          <w:sz w:val="24"/>
          <w:szCs w:val="24"/>
        </w:rPr>
        <w:t>Охрана атмосферного воздуха</w:t>
      </w:r>
      <w:bookmarkEnd w:id="47"/>
    </w:p>
    <w:p w:rsidR="002A181C" w:rsidRPr="00FD3E72" w:rsidRDefault="002A181C" w:rsidP="002A181C">
      <w:pPr>
        <w:pStyle w:val="a6"/>
        <w:rPr>
          <w:sz w:val="24"/>
          <w:szCs w:val="24"/>
        </w:rPr>
      </w:pPr>
      <w:proofErr w:type="gramStart"/>
      <w:r w:rsidRPr="00FD3E72">
        <w:rPr>
          <w:sz w:val="24"/>
          <w:szCs w:val="24"/>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w:t>
      </w:r>
      <w:proofErr w:type="gramEnd"/>
      <w:r w:rsidRPr="00FD3E72">
        <w:rPr>
          <w:sz w:val="24"/>
          <w:szCs w:val="24"/>
        </w:rPr>
        <w:t xml:space="preserve">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A181C" w:rsidRPr="00FD3E72" w:rsidRDefault="002A181C" w:rsidP="002A181C">
      <w:pPr>
        <w:pStyle w:val="a6"/>
        <w:rPr>
          <w:sz w:val="24"/>
          <w:szCs w:val="24"/>
        </w:rPr>
      </w:pPr>
      <w:r w:rsidRPr="00FD3E72">
        <w:rPr>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A181C" w:rsidRPr="00FD3E72" w:rsidRDefault="002A181C" w:rsidP="002A181C">
      <w:pPr>
        <w:pStyle w:val="a6"/>
        <w:rPr>
          <w:sz w:val="24"/>
          <w:szCs w:val="24"/>
        </w:rPr>
      </w:pPr>
      <w:proofErr w:type="gramStart"/>
      <w:r w:rsidRPr="00FD3E72">
        <w:rPr>
          <w:sz w:val="24"/>
          <w:szCs w:val="24"/>
        </w:rPr>
        <w:t>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roofErr w:type="gramEnd"/>
    </w:p>
    <w:p w:rsidR="002A181C" w:rsidRPr="00FD3E72" w:rsidRDefault="002A181C" w:rsidP="002A181C">
      <w:pPr>
        <w:pStyle w:val="a6"/>
        <w:rPr>
          <w:sz w:val="24"/>
          <w:szCs w:val="24"/>
        </w:rPr>
      </w:pPr>
      <w:r w:rsidRPr="00FD3E72">
        <w:rPr>
          <w:sz w:val="24"/>
          <w:szCs w:val="24"/>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A181C" w:rsidRPr="00FD3E72" w:rsidRDefault="002A181C" w:rsidP="002A181C">
      <w:pPr>
        <w:pStyle w:val="a6"/>
        <w:rPr>
          <w:sz w:val="24"/>
          <w:szCs w:val="24"/>
        </w:rPr>
      </w:pPr>
      <w:r w:rsidRPr="00FD3E72">
        <w:rPr>
          <w:sz w:val="24"/>
          <w:szCs w:val="24"/>
        </w:rPr>
        <w:t xml:space="preserve">В жилой зоне и местах массового отдыха населения запрещается размещать объекты 1-го и 2-го классов опасности согласно таблице </w:t>
      </w:r>
      <w:r w:rsidR="00351638" w:rsidRPr="00FD3E72">
        <w:rPr>
          <w:sz w:val="24"/>
          <w:szCs w:val="24"/>
        </w:rPr>
        <w:t>2.10.5-1.</w:t>
      </w:r>
    </w:p>
    <w:p w:rsidR="00BC0DF2" w:rsidRPr="00FD3E72" w:rsidRDefault="00BC0DF2" w:rsidP="002A181C">
      <w:pPr>
        <w:pStyle w:val="a6"/>
        <w:rPr>
          <w:sz w:val="24"/>
          <w:szCs w:val="24"/>
        </w:rPr>
      </w:pPr>
    </w:p>
    <w:p w:rsidR="00351638" w:rsidRPr="00FD3E72" w:rsidRDefault="00351638" w:rsidP="00351638">
      <w:pPr>
        <w:pStyle w:val="11110"/>
        <w:rPr>
          <w:sz w:val="24"/>
          <w:szCs w:val="24"/>
        </w:rPr>
      </w:pPr>
      <w:r w:rsidRPr="00FD3E72">
        <w:rPr>
          <w:sz w:val="24"/>
          <w:szCs w:val="24"/>
        </w:rPr>
        <w:lastRenderedPageBreak/>
        <w:t>Запрещенные для размещения объекты</w:t>
      </w:r>
    </w:p>
    <w:tbl>
      <w:tblPr>
        <w:tblW w:w="0" w:type="auto"/>
        <w:tblLayout w:type="fixed"/>
        <w:tblCellMar>
          <w:left w:w="10" w:type="dxa"/>
          <w:right w:w="10" w:type="dxa"/>
        </w:tblCellMar>
        <w:tblLook w:val="04A0" w:firstRow="1" w:lastRow="0" w:firstColumn="1" w:lastColumn="0" w:noHBand="0" w:noVBand="1"/>
      </w:tblPr>
      <w:tblGrid>
        <w:gridCol w:w="3946"/>
        <w:gridCol w:w="1176"/>
        <w:gridCol w:w="1176"/>
        <w:gridCol w:w="1368"/>
        <w:gridCol w:w="1301"/>
      </w:tblGrid>
      <w:tr w:rsidR="00FD3E72" w:rsidRPr="00FD3E72" w:rsidTr="00351638">
        <w:trPr>
          <w:trHeight w:hRule="exact" w:val="370"/>
        </w:trPr>
        <w:tc>
          <w:tcPr>
            <w:tcW w:w="3946" w:type="dxa"/>
            <w:vMerge w:val="restart"/>
            <w:tcBorders>
              <w:top w:val="single" w:sz="4" w:space="0" w:color="auto"/>
              <w:left w:val="single" w:sz="4" w:space="0" w:color="auto"/>
            </w:tcBorders>
            <w:shd w:val="clear" w:color="auto" w:fill="FFFFFF"/>
            <w:vAlign w:val="center"/>
          </w:tcPr>
          <w:p w:rsidR="00351638" w:rsidRPr="00FD3E72" w:rsidRDefault="00351638" w:rsidP="00351638">
            <w:pPr>
              <w:pStyle w:val="a8"/>
              <w:rPr>
                <w:sz w:val="24"/>
                <w:szCs w:val="24"/>
              </w:rPr>
            </w:pPr>
            <w:r w:rsidRPr="00FD3E72">
              <w:rPr>
                <w:sz w:val="24"/>
                <w:szCs w:val="24"/>
              </w:rPr>
              <w:t>Наименование показателя</w:t>
            </w:r>
          </w:p>
        </w:tc>
        <w:tc>
          <w:tcPr>
            <w:tcW w:w="5021" w:type="dxa"/>
            <w:gridSpan w:val="4"/>
            <w:tcBorders>
              <w:top w:val="single" w:sz="4" w:space="0" w:color="auto"/>
              <w:left w:val="single" w:sz="4" w:space="0" w:color="auto"/>
              <w:righ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Норма для класса опасности</w:t>
            </w:r>
          </w:p>
        </w:tc>
      </w:tr>
      <w:tr w:rsidR="00FD3E72" w:rsidRPr="00FD3E72" w:rsidTr="00351638">
        <w:trPr>
          <w:trHeight w:hRule="exact" w:val="288"/>
        </w:trPr>
        <w:tc>
          <w:tcPr>
            <w:tcW w:w="3946" w:type="dxa"/>
            <w:vMerge/>
            <w:tcBorders>
              <w:left w:val="single" w:sz="4" w:space="0" w:color="auto"/>
            </w:tcBorders>
            <w:shd w:val="clear" w:color="auto" w:fill="FFFFFF"/>
            <w:vAlign w:val="center"/>
          </w:tcPr>
          <w:p w:rsidR="00351638" w:rsidRPr="00FD3E72" w:rsidRDefault="00351638" w:rsidP="00351638">
            <w:pPr>
              <w:pStyle w:val="a8"/>
              <w:rPr>
                <w:sz w:val="24"/>
                <w:szCs w:val="24"/>
              </w:rPr>
            </w:pPr>
          </w:p>
        </w:tc>
        <w:tc>
          <w:tcPr>
            <w:tcW w:w="117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1-го</w:t>
            </w:r>
          </w:p>
        </w:tc>
        <w:tc>
          <w:tcPr>
            <w:tcW w:w="117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2-го</w:t>
            </w:r>
          </w:p>
        </w:tc>
        <w:tc>
          <w:tcPr>
            <w:tcW w:w="1368"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З-</w:t>
            </w:r>
            <w:proofErr w:type="spellStart"/>
            <w:r w:rsidRPr="00FD3E72">
              <w:rPr>
                <w:sz w:val="24"/>
                <w:szCs w:val="24"/>
              </w:rPr>
              <w:t>го</w:t>
            </w:r>
            <w:proofErr w:type="spellEnd"/>
          </w:p>
        </w:tc>
        <w:tc>
          <w:tcPr>
            <w:tcW w:w="1301" w:type="dxa"/>
            <w:tcBorders>
              <w:top w:val="single" w:sz="4" w:space="0" w:color="auto"/>
              <w:left w:val="single" w:sz="4" w:space="0" w:color="auto"/>
              <w:righ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4-го</w:t>
            </w:r>
          </w:p>
        </w:tc>
      </w:tr>
      <w:tr w:rsidR="00FD3E72" w:rsidRPr="00FD3E72" w:rsidTr="00BC0DF2">
        <w:trPr>
          <w:trHeight w:hRule="exact" w:val="1215"/>
        </w:trPr>
        <w:tc>
          <w:tcPr>
            <w:tcW w:w="394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Предельно допустимая концентрация (ПДК) вредных веществ в воздухе рабочей зоны, мг/м³</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Менее 0,1</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0,1 - 1,0</w:t>
            </w:r>
          </w:p>
        </w:tc>
        <w:tc>
          <w:tcPr>
            <w:tcW w:w="1368"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1,1 - 10,0</w:t>
            </w:r>
          </w:p>
        </w:tc>
        <w:tc>
          <w:tcPr>
            <w:tcW w:w="1301" w:type="dxa"/>
            <w:tcBorders>
              <w:top w:val="single" w:sz="4" w:space="0" w:color="auto"/>
              <w:left w:val="single" w:sz="4" w:space="0" w:color="auto"/>
              <w:righ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Более 10,0</w:t>
            </w:r>
          </w:p>
        </w:tc>
      </w:tr>
      <w:tr w:rsidR="00FD3E72" w:rsidRPr="00FD3E72" w:rsidTr="00351638">
        <w:trPr>
          <w:trHeight w:hRule="exact" w:val="773"/>
        </w:trPr>
        <w:tc>
          <w:tcPr>
            <w:tcW w:w="394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Средняя смертельная доза при введении в желудок, мг/кг</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Менее 15</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15 - 150</w:t>
            </w:r>
          </w:p>
        </w:tc>
        <w:tc>
          <w:tcPr>
            <w:tcW w:w="1368"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151 -5000</w:t>
            </w:r>
          </w:p>
        </w:tc>
        <w:tc>
          <w:tcPr>
            <w:tcW w:w="1301" w:type="dxa"/>
            <w:tcBorders>
              <w:top w:val="single" w:sz="4" w:space="0" w:color="auto"/>
              <w:left w:val="single" w:sz="4" w:space="0" w:color="auto"/>
              <w:righ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Более 5000</w:t>
            </w:r>
          </w:p>
        </w:tc>
      </w:tr>
      <w:tr w:rsidR="00FD3E72" w:rsidRPr="00FD3E72" w:rsidTr="00351638">
        <w:trPr>
          <w:trHeight w:hRule="exact" w:val="912"/>
        </w:trPr>
        <w:tc>
          <w:tcPr>
            <w:tcW w:w="394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Средняя смертельная доза при нанесении на кожу, мг/кг</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Менее 100</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100-500</w:t>
            </w:r>
          </w:p>
        </w:tc>
        <w:tc>
          <w:tcPr>
            <w:tcW w:w="1368"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501 -2500</w:t>
            </w:r>
          </w:p>
        </w:tc>
        <w:tc>
          <w:tcPr>
            <w:tcW w:w="1301" w:type="dxa"/>
            <w:tcBorders>
              <w:top w:val="single" w:sz="4" w:space="0" w:color="auto"/>
              <w:left w:val="single" w:sz="4" w:space="0" w:color="auto"/>
              <w:righ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Более 2500</w:t>
            </w:r>
          </w:p>
        </w:tc>
      </w:tr>
      <w:tr w:rsidR="00FD3E72" w:rsidRPr="00FD3E72" w:rsidTr="00351638">
        <w:trPr>
          <w:trHeight w:hRule="exact" w:val="711"/>
        </w:trPr>
        <w:tc>
          <w:tcPr>
            <w:tcW w:w="394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Средняя смертельная концентрация в воздухе, мг/м³</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Менее 500</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500 -5000</w:t>
            </w:r>
          </w:p>
        </w:tc>
        <w:tc>
          <w:tcPr>
            <w:tcW w:w="1368"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5001-50000</w:t>
            </w:r>
          </w:p>
        </w:tc>
        <w:tc>
          <w:tcPr>
            <w:tcW w:w="1301" w:type="dxa"/>
            <w:tcBorders>
              <w:top w:val="single" w:sz="4" w:space="0" w:color="auto"/>
              <w:left w:val="single" w:sz="4" w:space="0" w:color="auto"/>
              <w:righ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Более</w:t>
            </w:r>
          </w:p>
          <w:p w:rsidR="00351638" w:rsidRPr="00FD3E72" w:rsidRDefault="00351638" w:rsidP="00351638">
            <w:pPr>
              <w:pStyle w:val="a8"/>
              <w:rPr>
                <w:sz w:val="24"/>
                <w:szCs w:val="24"/>
              </w:rPr>
            </w:pPr>
            <w:r w:rsidRPr="00FD3E72">
              <w:rPr>
                <w:sz w:val="24"/>
                <w:szCs w:val="24"/>
              </w:rPr>
              <w:t>50000</w:t>
            </w:r>
          </w:p>
        </w:tc>
      </w:tr>
      <w:tr w:rsidR="00FD3E72" w:rsidRPr="00FD3E72" w:rsidTr="00351638">
        <w:trPr>
          <w:trHeight w:hRule="exact" w:val="773"/>
        </w:trPr>
        <w:tc>
          <w:tcPr>
            <w:tcW w:w="394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Коэффициент возможности ингаляционного отравления (КВИО)</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Более 300</w:t>
            </w:r>
          </w:p>
        </w:tc>
        <w:tc>
          <w:tcPr>
            <w:tcW w:w="1176"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300 -30</w:t>
            </w:r>
          </w:p>
        </w:tc>
        <w:tc>
          <w:tcPr>
            <w:tcW w:w="1368" w:type="dxa"/>
            <w:tcBorders>
              <w:top w:val="single" w:sz="4" w:space="0" w:color="auto"/>
              <w:left w:val="single" w:sz="4" w:space="0" w:color="auto"/>
            </w:tcBorders>
            <w:shd w:val="clear" w:color="auto" w:fill="FFFFFF"/>
          </w:tcPr>
          <w:p w:rsidR="00351638" w:rsidRPr="00FD3E72" w:rsidRDefault="00351638" w:rsidP="00351638">
            <w:pPr>
              <w:pStyle w:val="a8"/>
              <w:rPr>
                <w:sz w:val="24"/>
                <w:szCs w:val="24"/>
              </w:rPr>
            </w:pPr>
            <w:r w:rsidRPr="00FD3E72">
              <w:rPr>
                <w:sz w:val="24"/>
                <w:szCs w:val="24"/>
              </w:rPr>
              <w:t>29-3</w:t>
            </w:r>
          </w:p>
        </w:tc>
        <w:tc>
          <w:tcPr>
            <w:tcW w:w="1301" w:type="dxa"/>
            <w:tcBorders>
              <w:top w:val="single" w:sz="4" w:space="0" w:color="auto"/>
              <w:left w:val="single" w:sz="4" w:space="0" w:color="auto"/>
              <w:righ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Менее 3</w:t>
            </w:r>
          </w:p>
        </w:tc>
      </w:tr>
      <w:tr w:rsidR="00FD3E72" w:rsidRPr="00FD3E72" w:rsidTr="00351638">
        <w:trPr>
          <w:trHeight w:hRule="exact" w:val="377"/>
        </w:trPr>
        <w:tc>
          <w:tcPr>
            <w:tcW w:w="394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Зона острого действия</w:t>
            </w:r>
          </w:p>
        </w:tc>
        <w:tc>
          <w:tcPr>
            <w:tcW w:w="117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Менее 6,0</w:t>
            </w:r>
          </w:p>
        </w:tc>
        <w:tc>
          <w:tcPr>
            <w:tcW w:w="1176"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6,0-18,0</w:t>
            </w:r>
          </w:p>
        </w:tc>
        <w:tc>
          <w:tcPr>
            <w:tcW w:w="1368" w:type="dxa"/>
            <w:tcBorders>
              <w:top w:val="single" w:sz="4" w:space="0" w:color="auto"/>
              <w:lef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18,1 -54,0</w:t>
            </w:r>
          </w:p>
        </w:tc>
        <w:tc>
          <w:tcPr>
            <w:tcW w:w="1301" w:type="dxa"/>
            <w:tcBorders>
              <w:top w:val="single" w:sz="4" w:space="0" w:color="auto"/>
              <w:left w:val="single" w:sz="4" w:space="0" w:color="auto"/>
              <w:right w:val="single" w:sz="4" w:space="0" w:color="auto"/>
            </w:tcBorders>
            <w:shd w:val="clear" w:color="auto" w:fill="FFFFFF"/>
            <w:vAlign w:val="bottom"/>
          </w:tcPr>
          <w:p w:rsidR="00351638" w:rsidRPr="00FD3E72" w:rsidRDefault="00351638" w:rsidP="00351638">
            <w:pPr>
              <w:pStyle w:val="a8"/>
              <w:rPr>
                <w:sz w:val="24"/>
                <w:szCs w:val="24"/>
              </w:rPr>
            </w:pPr>
            <w:r w:rsidRPr="00FD3E72">
              <w:rPr>
                <w:sz w:val="24"/>
                <w:szCs w:val="24"/>
              </w:rPr>
              <w:t>Более 54,0</w:t>
            </w:r>
          </w:p>
        </w:tc>
      </w:tr>
      <w:tr w:rsidR="00FD3E72" w:rsidRPr="00FD3E72" w:rsidTr="00351638">
        <w:trPr>
          <w:trHeight w:hRule="exact" w:val="412"/>
        </w:trPr>
        <w:tc>
          <w:tcPr>
            <w:tcW w:w="3946" w:type="dxa"/>
            <w:tcBorders>
              <w:top w:val="single" w:sz="4" w:space="0" w:color="auto"/>
              <w:left w:val="single" w:sz="4" w:space="0" w:color="auto"/>
              <w:bottom w:val="single" w:sz="4" w:space="0" w:color="auto"/>
            </w:tcBorders>
            <w:shd w:val="clear" w:color="auto" w:fill="FFFFFF"/>
          </w:tcPr>
          <w:p w:rsidR="00351638" w:rsidRPr="00FD3E72" w:rsidRDefault="00351638" w:rsidP="00351638">
            <w:pPr>
              <w:pStyle w:val="a8"/>
              <w:rPr>
                <w:sz w:val="24"/>
                <w:szCs w:val="24"/>
              </w:rPr>
            </w:pPr>
            <w:r w:rsidRPr="00FD3E72">
              <w:rPr>
                <w:sz w:val="24"/>
                <w:szCs w:val="24"/>
              </w:rPr>
              <w:t>Зона хронического действия</w:t>
            </w:r>
          </w:p>
        </w:tc>
        <w:tc>
          <w:tcPr>
            <w:tcW w:w="1176" w:type="dxa"/>
            <w:tcBorders>
              <w:top w:val="single" w:sz="4" w:space="0" w:color="auto"/>
              <w:left w:val="single" w:sz="4" w:space="0" w:color="auto"/>
              <w:bottom w:val="single" w:sz="4" w:space="0" w:color="auto"/>
            </w:tcBorders>
            <w:shd w:val="clear" w:color="auto" w:fill="FFFFFF"/>
          </w:tcPr>
          <w:p w:rsidR="00351638" w:rsidRPr="00FD3E72" w:rsidRDefault="00351638" w:rsidP="00351638">
            <w:pPr>
              <w:pStyle w:val="a8"/>
              <w:rPr>
                <w:sz w:val="24"/>
                <w:szCs w:val="24"/>
              </w:rPr>
            </w:pPr>
            <w:r w:rsidRPr="00FD3E72">
              <w:rPr>
                <w:sz w:val="24"/>
                <w:szCs w:val="24"/>
              </w:rPr>
              <w:t>Более 10,0</w:t>
            </w:r>
          </w:p>
        </w:tc>
        <w:tc>
          <w:tcPr>
            <w:tcW w:w="1176" w:type="dxa"/>
            <w:tcBorders>
              <w:top w:val="single" w:sz="4" w:space="0" w:color="auto"/>
              <w:left w:val="single" w:sz="4" w:space="0" w:color="auto"/>
              <w:bottom w:val="single" w:sz="4" w:space="0" w:color="auto"/>
            </w:tcBorders>
            <w:shd w:val="clear" w:color="auto" w:fill="FFFFFF"/>
          </w:tcPr>
          <w:p w:rsidR="00351638" w:rsidRPr="00FD3E72" w:rsidRDefault="00351638" w:rsidP="00351638">
            <w:pPr>
              <w:pStyle w:val="a8"/>
              <w:rPr>
                <w:sz w:val="24"/>
                <w:szCs w:val="24"/>
              </w:rPr>
            </w:pPr>
            <w:r w:rsidRPr="00FD3E72">
              <w:rPr>
                <w:sz w:val="24"/>
                <w:szCs w:val="24"/>
              </w:rPr>
              <w:t>10,0-5,0</w:t>
            </w:r>
          </w:p>
        </w:tc>
        <w:tc>
          <w:tcPr>
            <w:tcW w:w="1368" w:type="dxa"/>
            <w:tcBorders>
              <w:top w:val="single" w:sz="4" w:space="0" w:color="auto"/>
              <w:left w:val="single" w:sz="4" w:space="0" w:color="auto"/>
              <w:bottom w:val="single" w:sz="4" w:space="0" w:color="auto"/>
            </w:tcBorders>
            <w:shd w:val="clear" w:color="auto" w:fill="FFFFFF"/>
          </w:tcPr>
          <w:p w:rsidR="00351638" w:rsidRPr="00FD3E72" w:rsidRDefault="00351638" w:rsidP="00351638">
            <w:pPr>
              <w:pStyle w:val="a8"/>
              <w:rPr>
                <w:sz w:val="24"/>
                <w:szCs w:val="24"/>
              </w:rPr>
            </w:pPr>
            <w:r w:rsidRPr="00FD3E72">
              <w:rPr>
                <w:sz w:val="24"/>
                <w:szCs w:val="24"/>
              </w:rPr>
              <w:t>4,9-2,5</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351638" w:rsidRPr="00FD3E72" w:rsidRDefault="00351638" w:rsidP="00351638">
            <w:pPr>
              <w:pStyle w:val="a8"/>
              <w:rPr>
                <w:sz w:val="24"/>
                <w:szCs w:val="24"/>
              </w:rPr>
            </w:pPr>
            <w:r w:rsidRPr="00FD3E72">
              <w:rPr>
                <w:sz w:val="24"/>
                <w:szCs w:val="24"/>
              </w:rPr>
              <w:t>Менее 2,5</w:t>
            </w:r>
          </w:p>
        </w:tc>
      </w:tr>
    </w:tbl>
    <w:p w:rsidR="00351638" w:rsidRPr="00FD3E72" w:rsidRDefault="00351638" w:rsidP="00351638">
      <w:pPr>
        <w:pStyle w:val="a6"/>
        <w:rPr>
          <w:sz w:val="24"/>
          <w:szCs w:val="24"/>
        </w:rPr>
      </w:pPr>
      <w:r w:rsidRPr="00FD3E72">
        <w:rPr>
          <w:sz w:val="24"/>
          <w:szCs w:val="24"/>
        </w:rPr>
        <w:t>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351638" w:rsidRPr="00FD3E72" w:rsidRDefault="00351638" w:rsidP="00351638">
      <w:pPr>
        <w:pStyle w:val="a6"/>
        <w:rPr>
          <w:sz w:val="24"/>
          <w:szCs w:val="24"/>
        </w:rPr>
      </w:pPr>
      <w:r w:rsidRPr="00FD3E72">
        <w:rPr>
          <w:sz w:val="24"/>
          <w:szCs w:val="24"/>
        </w:rPr>
        <w:t>Запрещается проектирование и размещение объектов, если в составе выбросов присутствуют вещества, не имеющие утвержденных ПДТС или ориентировочных уровней воздействия.</w:t>
      </w:r>
    </w:p>
    <w:p w:rsidR="00351638" w:rsidRPr="00FD3E72" w:rsidRDefault="00351638" w:rsidP="00351638">
      <w:pPr>
        <w:pStyle w:val="a6"/>
        <w:rPr>
          <w:sz w:val="24"/>
          <w:szCs w:val="24"/>
        </w:rPr>
      </w:pPr>
      <w:r w:rsidRPr="00FD3E72">
        <w:rPr>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A181C" w:rsidRPr="00FD3E72" w:rsidRDefault="00351638" w:rsidP="00351638">
      <w:pPr>
        <w:pStyle w:val="a6"/>
        <w:rPr>
          <w:sz w:val="24"/>
          <w:szCs w:val="24"/>
        </w:rPr>
      </w:pPr>
      <w:r w:rsidRPr="00FD3E72">
        <w:rPr>
          <w:sz w:val="24"/>
          <w:szCs w:val="24"/>
        </w:rPr>
        <w:t>Обязательным условием проектирования таких объектов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 и настоящих Нормативов.</w:t>
      </w:r>
    </w:p>
    <w:p w:rsidR="00351638" w:rsidRPr="00FD3E72" w:rsidRDefault="00351638" w:rsidP="00351638">
      <w:pPr>
        <w:pStyle w:val="a6"/>
        <w:rPr>
          <w:sz w:val="24"/>
          <w:szCs w:val="24"/>
        </w:rPr>
      </w:pPr>
      <w:r w:rsidRPr="00FD3E72">
        <w:rPr>
          <w:sz w:val="24"/>
          <w:szCs w:val="24"/>
        </w:rPr>
        <w:t>Для защиты атмосферного воздуха от загрязнений следует предусматривать:</w:t>
      </w:r>
    </w:p>
    <w:p w:rsidR="00351638" w:rsidRPr="00FD3E72" w:rsidRDefault="00351638" w:rsidP="00351638">
      <w:pPr>
        <w:pStyle w:val="a1"/>
        <w:rPr>
          <w:sz w:val="24"/>
          <w:szCs w:val="24"/>
        </w:rPr>
      </w:pPr>
      <w:r w:rsidRPr="00FD3E72">
        <w:rPr>
          <w:sz w:val="24"/>
          <w:szCs w:val="24"/>
        </w:rPr>
        <w:lastRenderedPageBreak/>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351638" w:rsidRPr="00FD3E72" w:rsidRDefault="00351638" w:rsidP="00351638">
      <w:pPr>
        <w:pStyle w:val="a1"/>
        <w:rPr>
          <w:sz w:val="24"/>
          <w:szCs w:val="24"/>
        </w:rPr>
      </w:pPr>
      <w:r w:rsidRPr="00FD3E72">
        <w:rPr>
          <w:sz w:val="24"/>
          <w:szCs w:val="24"/>
        </w:rPr>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FD3E72">
        <w:rPr>
          <w:sz w:val="24"/>
          <w:szCs w:val="24"/>
        </w:rPr>
        <w:t>межмагистральных</w:t>
      </w:r>
      <w:proofErr w:type="spellEnd"/>
      <w:r w:rsidRPr="00FD3E72">
        <w:rPr>
          <w:sz w:val="24"/>
          <w:szCs w:val="24"/>
        </w:rPr>
        <w:t xml:space="preserve"> и </w:t>
      </w:r>
      <w:proofErr w:type="spellStart"/>
      <w:r w:rsidRPr="00FD3E72">
        <w:rPr>
          <w:sz w:val="24"/>
          <w:szCs w:val="24"/>
        </w:rPr>
        <w:t>внутридворовых</w:t>
      </w:r>
      <w:proofErr w:type="spellEnd"/>
      <w:r w:rsidRPr="00FD3E72">
        <w:rPr>
          <w:sz w:val="24"/>
          <w:szCs w:val="24"/>
        </w:rPr>
        <w:t xml:space="preserve"> территорий;</w:t>
      </w:r>
    </w:p>
    <w:p w:rsidR="00351638" w:rsidRPr="00FD3E72" w:rsidRDefault="00351638" w:rsidP="00351638">
      <w:pPr>
        <w:pStyle w:val="a1"/>
        <w:rPr>
          <w:sz w:val="24"/>
          <w:szCs w:val="24"/>
        </w:rPr>
      </w:pPr>
      <w:r w:rsidRPr="00FD3E72">
        <w:rPr>
          <w:sz w:val="24"/>
          <w:szCs w:val="24"/>
        </w:rPr>
        <w:t>ликвидацию неэффективных котельных, работающих на угле;</w:t>
      </w:r>
    </w:p>
    <w:p w:rsidR="00351638" w:rsidRPr="00FD3E72" w:rsidRDefault="00351638" w:rsidP="00351638">
      <w:pPr>
        <w:pStyle w:val="a1"/>
        <w:rPr>
          <w:sz w:val="24"/>
          <w:szCs w:val="24"/>
        </w:rPr>
      </w:pPr>
      <w:r w:rsidRPr="00FD3E72">
        <w:rPr>
          <w:sz w:val="24"/>
          <w:szCs w:val="24"/>
        </w:rPr>
        <w:t>использование нетрадиционных источников энергии;</w:t>
      </w:r>
    </w:p>
    <w:p w:rsidR="00351638" w:rsidRPr="00FD3E72" w:rsidRDefault="00351638" w:rsidP="00351638">
      <w:pPr>
        <w:pStyle w:val="a1"/>
        <w:rPr>
          <w:sz w:val="24"/>
          <w:szCs w:val="24"/>
        </w:rPr>
      </w:pPr>
      <w:r w:rsidRPr="00FD3E72">
        <w:rPr>
          <w:sz w:val="24"/>
          <w:szCs w:val="24"/>
        </w:rPr>
        <w:t>ликвидацию неорганизованных источников загрязнения.</w:t>
      </w:r>
    </w:p>
    <w:p w:rsidR="00351638" w:rsidRPr="00FD3E72" w:rsidRDefault="00351638" w:rsidP="00057675">
      <w:pPr>
        <w:pStyle w:val="111"/>
        <w:rPr>
          <w:sz w:val="24"/>
          <w:szCs w:val="24"/>
        </w:rPr>
      </w:pPr>
      <w:bookmarkStart w:id="48" w:name="_Toc453945561"/>
      <w:r w:rsidRPr="00FD3E72">
        <w:rPr>
          <w:sz w:val="24"/>
          <w:szCs w:val="24"/>
        </w:rPr>
        <w:t>Регулирование микроклимата</w:t>
      </w:r>
      <w:bookmarkEnd w:id="48"/>
    </w:p>
    <w:p w:rsidR="00057675" w:rsidRPr="00FD3E72" w:rsidRDefault="00057675" w:rsidP="00057675">
      <w:pPr>
        <w:pStyle w:val="a6"/>
        <w:rPr>
          <w:sz w:val="24"/>
          <w:szCs w:val="24"/>
        </w:rPr>
      </w:pPr>
      <w:r w:rsidRPr="00FD3E72">
        <w:rPr>
          <w:sz w:val="24"/>
          <w:szCs w:val="24"/>
        </w:rPr>
        <w:t>Мурманская область по ресурсам светового климата относится к 4 группе субъектов Российской Федерации.</w:t>
      </w:r>
    </w:p>
    <w:p w:rsidR="00057675" w:rsidRPr="00FD3E72" w:rsidRDefault="00057675" w:rsidP="00057675">
      <w:pPr>
        <w:pStyle w:val="a6"/>
        <w:rPr>
          <w:sz w:val="24"/>
          <w:szCs w:val="24"/>
        </w:rPr>
      </w:pPr>
      <w:r w:rsidRPr="00FD3E72">
        <w:rPr>
          <w:sz w:val="24"/>
          <w:szCs w:val="24"/>
        </w:rPr>
        <w:t>При планировке и застройке территории Мурманской области необходимо обеспечивать нормы освещенности помещений проектируемых зданий. Ориентация световых проемов по сторонам горизонта и значения коэффициента светового климата для данной группы приведены в таблице 2.10.6-1.</w:t>
      </w:r>
    </w:p>
    <w:p w:rsidR="00057675" w:rsidRPr="00FD3E72" w:rsidRDefault="00057675" w:rsidP="00057675">
      <w:pPr>
        <w:pStyle w:val="11110"/>
        <w:rPr>
          <w:sz w:val="24"/>
          <w:szCs w:val="24"/>
        </w:rPr>
      </w:pPr>
      <w:r w:rsidRPr="00FD3E72">
        <w:rPr>
          <w:sz w:val="24"/>
          <w:szCs w:val="24"/>
        </w:rPr>
        <w:t>Ориентация световых проемов по сторонам горизонта и значения коэффициента светового климата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38"/>
        <w:gridCol w:w="2539"/>
        <w:gridCol w:w="2323"/>
      </w:tblGrid>
      <w:tr w:rsidR="00FD3E72" w:rsidRPr="00FD3E72" w:rsidTr="00EC5D84">
        <w:trPr>
          <w:trHeight w:hRule="exact" w:val="658"/>
          <w:jc w:val="center"/>
        </w:trPr>
        <w:tc>
          <w:tcPr>
            <w:tcW w:w="4138" w:type="dxa"/>
            <w:tcBorders>
              <w:top w:val="single" w:sz="4" w:space="0" w:color="auto"/>
              <w:left w:val="single" w:sz="4" w:space="0" w:color="auto"/>
            </w:tcBorders>
            <w:shd w:val="clear" w:color="auto" w:fill="FFFFFF"/>
            <w:vAlign w:val="center"/>
          </w:tcPr>
          <w:p w:rsidR="00057675" w:rsidRPr="00FD3E72" w:rsidRDefault="00057675" w:rsidP="00057675">
            <w:pPr>
              <w:pStyle w:val="af3"/>
              <w:rPr>
                <w:sz w:val="24"/>
                <w:szCs w:val="24"/>
              </w:rPr>
            </w:pPr>
            <w:r w:rsidRPr="00FD3E72">
              <w:rPr>
                <w:rStyle w:val="275pt"/>
                <w:rFonts w:eastAsiaTheme="minorEastAsia"/>
                <w:color w:val="auto"/>
                <w:sz w:val="24"/>
                <w:szCs w:val="24"/>
              </w:rPr>
              <w:t>Световые проемы</w:t>
            </w:r>
          </w:p>
        </w:tc>
        <w:tc>
          <w:tcPr>
            <w:tcW w:w="2539" w:type="dxa"/>
            <w:tcBorders>
              <w:top w:val="single" w:sz="4" w:space="0" w:color="auto"/>
              <w:left w:val="single" w:sz="4" w:space="0" w:color="auto"/>
            </w:tcBorders>
            <w:shd w:val="clear" w:color="auto" w:fill="FFFFFF"/>
            <w:vAlign w:val="bottom"/>
          </w:tcPr>
          <w:p w:rsidR="00057675" w:rsidRPr="00FD3E72" w:rsidRDefault="00057675" w:rsidP="00057675">
            <w:pPr>
              <w:pStyle w:val="af3"/>
              <w:rPr>
                <w:sz w:val="24"/>
                <w:szCs w:val="24"/>
              </w:rPr>
            </w:pPr>
            <w:r w:rsidRPr="00FD3E72">
              <w:rPr>
                <w:rStyle w:val="275pt"/>
                <w:rFonts w:eastAsiaTheme="minorEastAsia"/>
                <w:color w:val="auto"/>
                <w:sz w:val="24"/>
                <w:szCs w:val="24"/>
              </w:rPr>
              <w:t>Ориентация световых проемов по сторонам горизонта</w:t>
            </w:r>
          </w:p>
        </w:tc>
        <w:tc>
          <w:tcPr>
            <w:tcW w:w="2323" w:type="dxa"/>
            <w:tcBorders>
              <w:top w:val="single" w:sz="4" w:space="0" w:color="auto"/>
              <w:left w:val="single" w:sz="4" w:space="0" w:color="auto"/>
              <w:right w:val="single" w:sz="4" w:space="0" w:color="auto"/>
            </w:tcBorders>
            <w:shd w:val="clear" w:color="auto" w:fill="FFFFFF"/>
            <w:vAlign w:val="center"/>
          </w:tcPr>
          <w:p w:rsidR="00057675" w:rsidRPr="00FD3E72" w:rsidRDefault="00057675" w:rsidP="00057675">
            <w:pPr>
              <w:pStyle w:val="af3"/>
              <w:rPr>
                <w:sz w:val="24"/>
                <w:szCs w:val="24"/>
              </w:rPr>
            </w:pPr>
            <w:r w:rsidRPr="00FD3E72">
              <w:rPr>
                <w:rStyle w:val="275pt"/>
                <w:rFonts w:eastAsiaTheme="minorEastAsia"/>
                <w:color w:val="auto"/>
                <w:sz w:val="24"/>
                <w:szCs w:val="24"/>
              </w:rPr>
              <w:t>Коэффициент светового климата</w:t>
            </w:r>
          </w:p>
        </w:tc>
      </w:tr>
      <w:tr w:rsidR="00FD3E72" w:rsidRPr="00FD3E72" w:rsidTr="00057675">
        <w:trPr>
          <w:trHeight w:hRule="exact" w:val="243"/>
          <w:jc w:val="center"/>
        </w:trPr>
        <w:tc>
          <w:tcPr>
            <w:tcW w:w="4138" w:type="dxa"/>
            <w:vMerge w:val="restart"/>
            <w:tcBorders>
              <w:top w:val="single" w:sz="4" w:space="0" w:color="auto"/>
              <w:left w:val="single" w:sz="4" w:space="0" w:color="auto"/>
            </w:tcBorders>
            <w:shd w:val="clear" w:color="auto" w:fill="FFFFFF"/>
          </w:tcPr>
          <w:p w:rsidR="00057675" w:rsidRPr="00FD3E72" w:rsidRDefault="00057675" w:rsidP="00057675">
            <w:pPr>
              <w:pStyle w:val="af3"/>
              <w:rPr>
                <w:sz w:val="24"/>
                <w:szCs w:val="24"/>
              </w:rPr>
            </w:pPr>
            <w:r w:rsidRPr="00FD3E72">
              <w:rPr>
                <w:rStyle w:val="210pt"/>
                <w:rFonts w:eastAsiaTheme="minorEastAsia"/>
                <w:color w:val="auto"/>
                <w:sz w:val="24"/>
                <w:szCs w:val="24"/>
              </w:rPr>
              <w:t>В наружных стенах зданий</w:t>
            </w:r>
          </w:p>
        </w:tc>
        <w:tc>
          <w:tcPr>
            <w:tcW w:w="2539" w:type="dxa"/>
            <w:tcBorders>
              <w:top w:val="single" w:sz="4" w:space="0" w:color="auto"/>
              <w:left w:val="single" w:sz="4" w:space="0" w:color="auto"/>
            </w:tcBorders>
            <w:shd w:val="clear" w:color="auto" w:fill="FFFFFF"/>
          </w:tcPr>
          <w:p w:rsidR="00057675" w:rsidRPr="00FD3E72" w:rsidRDefault="00057675" w:rsidP="00057675">
            <w:pPr>
              <w:pStyle w:val="af3"/>
              <w:rPr>
                <w:sz w:val="24"/>
                <w:szCs w:val="24"/>
              </w:rPr>
            </w:pPr>
            <w:r w:rsidRPr="00FD3E72">
              <w:rPr>
                <w:rStyle w:val="210pt"/>
                <w:rFonts w:eastAsiaTheme="minorEastAsia"/>
                <w:color w:val="auto"/>
                <w:sz w:val="24"/>
                <w:szCs w:val="24"/>
              </w:rPr>
              <w:t xml:space="preserve">С, </w:t>
            </w:r>
            <w:proofErr w:type="gramStart"/>
            <w:r w:rsidRPr="00FD3E72">
              <w:rPr>
                <w:rStyle w:val="210pt"/>
                <w:rFonts w:eastAsiaTheme="minorEastAsia"/>
                <w:color w:val="auto"/>
                <w:sz w:val="24"/>
                <w:szCs w:val="24"/>
              </w:rPr>
              <w:t>СВ</w:t>
            </w:r>
            <w:proofErr w:type="gramEnd"/>
            <w:r w:rsidRPr="00FD3E72">
              <w:rPr>
                <w:rStyle w:val="210pt"/>
                <w:rFonts w:eastAsiaTheme="minorEastAsia"/>
                <w:color w:val="auto"/>
                <w:sz w:val="24"/>
                <w:szCs w:val="24"/>
              </w:rPr>
              <w:t>, СЗ</w:t>
            </w:r>
          </w:p>
        </w:tc>
        <w:tc>
          <w:tcPr>
            <w:tcW w:w="2323" w:type="dxa"/>
            <w:tcBorders>
              <w:top w:val="single" w:sz="4" w:space="0" w:color="auto"/>
              <w:left w:val="single" w:sz="4" w:space="0" w:color="auto"/>
              <w:right w:val="single" w:sz="4" w:space="0" w:color="auto"/>
            </w:tcBorders>
            <w:shd w:val="clear" w:color="auto" w:fill="FFFFFF"/>
            <w:vAlign w:val="bottom"/>
          </w:tcPr>
          <w:p w:rsidR="00057675" w:rsidRPr="00FD3E72" w:rsidRDefault="00057675" w:rsidP="00057675">
            <w:pPr>
              <w:pStyle w:val="af3"/>
              <w:rPr>
                <w:sz w:val="24"/>
                <w:szCs w:val="24"/>
              </w:rPr>
            </w:pPr>
            <w:r w:rsidRPr="00FD3E72">
              <w:rPr>
                <w:rStyle w:val="275pt"/>
                <w:rFonts w:eastAsiaTheme="minorEastAsia"/>
                <w:color w:val="auto"/>
                <w:sz w:val="24"/>
                <w:szCs w:val="24"/>
              </w:rPr>
              <w:t>1,2</w:t>
            </w:r>
          </w:p>
        </w:tc>
      </w:tr>
      <w:tr w:rsidR="00FD3E72" w:rsidRPr="00FD3E72" w:rsidTr="00EC5D84">
        <w:trPr>
          <w:trHeight w:hRule="exact" w:val="269"/>
          <w:jc w:val="center"/>
        </w:trPr>
        <w:tc>
          <w:tcPr>
            <w:tcW w:w="4138" w:type="dxa"/>
            <w:vMerge/>
            <w:tcBorders>
              <w:left w:val="single" w:sz="4" w:space="0" w:color="auto"/>
            </w:tcBorders>
            <w:shd w:val="clear" w:color="auto" w:fill="FFFFFF"/>
          </w:tcPr>
          <w:p w:rsidR="00057675" w:rsidRPr="00FD3E72" w:rsidRDefault="00057675" w:rsidP="00057675">
            <w:pPr>
              <w:pStyle w:val="af3"/>
              <w:rPr>
                <w:sz w:val="24"/>
                <w:szCs w:val="24"/>
              </w:rPr>
            </w:pPr>
          </w:p>
        </w:tc>
        <w:tc>
          <w:tcPr>
            <w:tcW w:w="2539" w:type="dxa"/>
            <w:tcBorders>
              <w:top w:val="single" w:sz="4" w:space="0" w:color="auto"/>
              <w:left w:val="single" w:sz="4" w:space="0" w:color="auto"/>
            </w:tcBorders>
            <w:shd w:val="clear" w:color="auto" w:fill="FFFFFF"/>
            <w:vAlign w:val="bottom"/>
          </w:tcPr>
          <w:p w:rsidR="00057675" w:rsidRPr="00FD3E72" w:rsidRDefault="00057675" w:rsidP="00057675">
            <w:pPr>
              <w:pStyle w:val="af3"/>
              <w:rPr>
                <w:sz w:val="24"/>
                <w:szCs w:val="24"/>
              </w:rPr>
            </w:pPr>
            <w:r w:rsidRPr="00FD3E72">
              <w:rPr>
                <w:rStyle w:val="210pt"/>
                <w:rFonts w:eastAsiaTheme="minorEastAsia"/>
                <w:color w:val="auto"/>
                <w:sz w:val="24"/>
                <w:szCs w:val="24"/>
              </w:rPr>
              <w:t xml:space="preserve">3, В, ЮВ, ЮЗ, </w:t>
            </w:r>
            <w:proofErr w:type="gramStart"/>
            <w:r w:rsidRPr="00FD3E72">
              <w:rPr>
                <w:rStyle w:val="210pt"/>
                <w:rFonts w:eastAsiaTheme="minorEastAsia"/>
                <w:color w:val="auto"/>
                <w:sz w:val="24"/>
                <w:szCs w:val="24"/>
              </w:rPr>
              <w:t>Ю</w:t>
            </w:r>
            <w:proofErr w:type="gramEnd"/>
          </w:p>
        </w:tc>
        <w:tc>
          <w:tcPr>
            <w:tcW w:w="2323" w:type="dxa"/>
            <w:tcBorders>
              <w:top w:val="single" w:sz="4" w:space="0" w:color="auto"/>
              <w:left w:val="single" w:sz="4" w:space="0" w:color="auto"/>
              <w:right w:val="single" w:sz="4" w:space="0" w:color="auto"/>
            </w:tcBorders>
            <w:shd w:val="clear" w:color="auto" w:fill="FFFFFF"/>
            <w:vAlign w:val="bottom"/>
          </w:tcPr>
          <w:p w:rsidR="00057675" w:rsidRPr="00FD3E72" w:rsidRDefault="00057675" w:rsidP="00057675">
            <w:pPr>
              <w:pStyle w:val="af3"/>
              <w:rPr>
                <w:sz w:val="24"/>
                <w:szCs w:val="24"/>
              </w:rPr>
            </w:pPr>
            <w:r w:rsidRPr="00FD3E72">
              <w:rPr>
                <w:sz w:val="24"/>
                <w:szCs w:val="24"/>
              </w:rPr>
              <w:t>1Д</w:t>
            </w:r>
          </w:p>
        </w:tc>
      </w:tr>
      <w:tr w:rsidR="00FD3E72" w:rsidRPr="00FD3E72" w:rsidTr="00057675">
        <w:trPr>
          <w:trHeight w:hRule="exact" w:val="409"/>
          <w:jc w:val="center"/>
        </w:trPr>
        <w:tc>
          <w:tcPr>
            <w:tcW w:w="4138" w:type="dxa"/>
            <w:tcBorders>
              <w:top w:val="single" w:sz="4" w:space="0" w:color="auto"/>
              <w:left w:val="single" w:sz="4" w:space="0" w:color="auto"/>
            </w:tcBorders>
            <w:shd w:val="clear" w:color="auto" w:fill="FFFFFF"/>
            <w:vAlign w:val="bottom"/>
          </w:tcPr>
          <w:p w:rsidR="00057675" w:rsidRPr="00FD3E72" w:rsidRDefault="00057675" w:rsidP="00057675">
            <w:pPr>
              <w:ind w:firstLine="0"/>
              <w:rPr>
                <w:rFonts w:cs="Times New Roman"/>
                <w:sz w:val="24"/>
                <w:szCs w:val="24"/>
              </w:rPr>
            </w:pPr>
            <w:r w:rsidRPr="00FD3E72">
              <w:rPr>
                <w:rFonts w:cs="Times New Roman"/>
                <w:sz w:val="24"/>
                <w:szCs w:val="24"/>
              </w:rPr>
              <w:t>В прямоугольных и трапециевидных фонарях</w:t>
            </w:r>
          </w:p>
        </w:tc>
        <w:tc>
          <w:tcPr>
            <w:tcW w:w="2539" w:type="dxa"/>
            <w:tcBorders>
              <w:top w:val="single" w:sz="4" w:space="0" w:color="auto"/>
              <w:left w:val="single" w:sz="4" w:space="0" w:color="auto"/>
            </w:tcBorders>
            <w:shd w:val="clear" w:color="auto" w:fill="FFFFFF"/>
            <w:vAlign w:val="bottom"/>
          </w:tcPr>
          <w:p w:rsidR="00057675" w:rsidRPr="00FD3E72" w:rsidRDefault="00057675" w:rsidP="00057675">
            <w:pPr>
              <w:ind w:firstLine="0"/>
              <w:rPr>
                <w:rFonts w:cs="Times New Roman"/>
                <w:sz w:val="24"/>
                <w:szCs w:val="24"/>
              </w:rPr>
            </w:pPr>
            <w:proofErr w:type="gramStart"/>
            <w:r w:rsidRPr="00FD3E72">
              <w:rPr>
                <w:rFonts w:cs="Times New Roman"/>
                <w:sz w:val="24"/>
                <w:szCs w:val="24"/>
              </w:rPr>
              <w:t>С-Ю</w:t>
            </w:r>
            <w:proofErr w:type="gramEnd"/>
            <w:r w:rsidRPr="00FD3E72">
              <w:rPr>
                <w:rFonts w:cs="Times New Roman"/>
                <w:sz w:val="24"/>
                <w:szCs w:val="24"/>
              </w:rPr>
              <w:t>, СВ-ЮЗ, ЮВ-СЗ, В-3</w:t>
            </w:r>
          </w:p>
        </w:tc>
        <w:tc>
          <w:tcPr>
            <w:tcW w:w="2323" w:type="dxa"/>
            <w:tcBorders>
              <w:top w:val="single" w:sz="4" w:space="0" w:color="auto"/>
              <w:left w:val="single" w:sz="4" w:space="0" w:color="auto"/>
              <w:right w:val="single" w:sz="4" w:space="0" w:color="auto"/>
            </w:tcBorders>
            <w:shd w:val="clear" w:color="auto" w:fill="FFFFFF"/>
            <w:vAlign w:val="center"/>
          </w:tcPr>
          <w:p w:rsidR="00057675" w:rsidRPr="00FD3E72" w:rsidRDefault="00057675" w:rsidP="00057675">
            <w:pPr>
              <w:pStyle w:val="af3"/>
              <w:rPr>
                <w:sz w:val="24"/>
                <w:szCs w:val="24"/>
              </w:rPr>
            </w:pPr>
            <w:r w:rsidRPr="00FD3E72">
              <w:rPr>
                <w:rStyle w:val="275pt"/>
                <w:rFonts w:eastAsiaTheme="minorEastAsia"/>
                <w:color w:val="auto"/>
                <w:sz w:val="24"/>
                <w:szCs w:val="24"/>
              </w:rPr>
              <w:t>1,2</w:t>
            </w:r>
          </w:p>
        </w:tc>
      </w:tr>
      <w:tr w:rsidR="00FD3E72" w:rsidRPr="00FD3E72" w:rsidTr="00057675">
        <w:trPr>
          <w:trHeight w:hRule="exact" w:val="442"/>
          <w:jc w:val="center"/>
        </w:trPr>
        <w:tc>
          <w:tcPr>
            <w:tcW w:w="4138" w:type="dxa"/>
            <w:tcBorders>
              <w:top w:val="single" w:sz="4" w:space="0" w:color="auto"/>
              <w:left w:val="single" w:sz="4" w:space="0" w:color="auto"/>
            </w:tcBorders>
            <w:shd w:val="clear" w:color="auto" w:fill="FFFFFF"/>
            <w:vAlign w:val="bottom"/>
          </w:tcPr>
          <w:p w:rsidR="00057675" w:rsidRPr="00FD3E72" w:rsidRDefault="00057675" w:rsidP="00057675">
            <w:pPr>
              <w:pStyle w:val="af3"/>
              <w:rPr>
                <w:sz w:val="24"/>
                <w:szCs w:val="24"/>
              </w:rPr>
            </w:pPr>
            <w:r w:rsidRPr="00FD3E72">
              <w:rPr>
                <w:rStyle w:val="210pt"/>
                <w:rFonts w:eastAsiaTheme="minorEastAsia"/>
                <w:color w:val="auto"/>
                <w:sz w:val="24"/>
                <w:szCs w:val="24"/>
              </w:rPr>
              <w:t>В фонарях типа "</w:t>
            </w:r>
            <w:proofErr w:type="spellStart"/>
            <w:r w:rsidRPr="00FD3E72">
              <w:rPr>
                <w:rStyle w:val="210pt"/>
                <w:rFonts w:eastAsiaTheme="minorEastAsia"/>
                <w:color w:val="auto"/>
                <w:sz w:val="24"/>
                <w:szCs w:val="24"/>
              </w:rPr>
              <w:t>Шед</w:t>
            </w:r>
            <w:proofErr w:type="spellEnd"/>
            <w:r w:rsidRPr="00FD3E72">
              <w:rPr>
                <w:rStyle w:val="210pt"/>
                <w:rFonts w:eastAsiaTheme="minorEastAsia"/>
                <w:color w:val="auto"/>
                <w:sz w:val="24"/>
                <w:szCs w:val="24"/>
              </w:rPr>
              <w:t>"</w:t>
            </w:r>
          </w:p>
        </w:tc>
        <w:tc>
          <w:tcPr>
            <w:tcW w:w="2539" w:type="dxa"/>
            <w:tcBorders>
              <w:top w:val="single" w:sz="4" w:space="0" w:color="auto"/>
              <w:left w:val="single" w:sz="4" w:space="0" w:color="auto"/>
            </w:tcBorders>
            <w:shd w:val="clear" w:color="auto" w:fill="FFFFFF"/>
            <w:vAlign w:val="bottom"/>
          </w:tcPr>
          <w:p w:rsidR="00057675" w:rsidRPr="00FD3E72" w:rsidRDefault="00057675" w:rsidP="00057675">
            <w:pPr>
              <w:pStyle w:val="af3"/>
              <w:rPr>
                <w:sz w:val="24"/>
                <w:szCs w:val="24"/>
              </w:rPr>
            </w:pPr>
            <w:r w:rsidRPr="00FD3E72">
              <w:rPr>
                <w:rStyle w:val="210pt"/>
                <w:rFonts w:eastAsiaTheme="minorEastAsia"/>
                <w:color w:val="auto"/>
                <w:sz w:val="24"/>
                <w:szCs w:val="24"/>
              </w:rPr>
              <w:t>С</w:t>
            </w:r>
          </w:p>
        </w:tc>
        <w:tc>
          <w:tcPr>
            <w:tcW w:w="2323" w:type="dxa"/>
            <w:tcBorders>
              <w:top w:val="single" w:sz="4" w:space="0" w:color="auto"/>
              <w:left w:val="single" w:sz="4" w:space="0" w:color="auto"/>
              <w:right w:val="single" w:sz="4" w:space="0" w:color="auto"/>
            </w:tcBorders>
            <w:shd w:val="clear" w:color="auto" w:fill="FFFFFF"/>
            <w:vAlign w:val="bottom"/>
          </w:tcPr>
          <w:p w:rsidR="00057675" w:rsidRPr="00FD3E72" w:rsidRDefault="00057675" w:rsidP="00057675">
            <w:pPr>
              <w:pStyle w:val="af3"/>
              <w:rPr>
                <w:sz w:val="24"/>
                <w:szCs w:val="24"/>
              </w:rPr>
            </w:pPr>
            <w:r w:rsidRPr="00FD3E72">
              <w:rPr>
                <w:rStyle w:val="275pt"/>
                <w:rFonts w:eastAsiaTheme="minorEastAsia"/>
                <w:color w:val="auto"/>
                <w:sz w:val="24"/>
                <w:szCs w:val="24"/>
              </w:rPr>
              <w:t>1,2</w:t>
            </w:r>
          </w:p>
        </w:tc>
      </w:tr>
      <w:tr w:rsidR="00FD3E72" w:rsidRPr="00FD3E72" w:rsidTr="00057675">
        <w:trPr>
          <w:trHeight w:hRule="exact" w:val="434"/>
          <w:jc w:val="center"/>
        </w:trPr>
        <w:tc>
          <w:tcPr>
            <w:tcW w:w="4138" w:type="dxa"/>
            <w:tcBorders>
              <w:top w:val="single" w:sz="4" w:space="0" w:color="auto"/>
              <w:left w:val="single" w:sz="4" w:space="0" w:color="auto"/>
              <w:bottom w:val="single" w:sz="4" w:space="0" w:color="auto"/>
            </w:tcBorders>
            <w:shd w:val="clear" w:color="auto" w:fill="FFFFFF"/>
            <w:vAlign w:val="center"/>
          </w:tcPr>
          <w:p w:rsidR="00057675" w:rsidRPr="00FD3E72" w:rsidRDefault="00057675" w:rsidP="00057675">
            <w:pPr>
              <w:pStyle w:val="af3"/>
              <w:rPr>
                <w:sz w:val="24"/>
                <w:szCs w:val="24"/>
              </w:rPr>
            </w:pPr>
            <w:r w:rsidRPr="00FD3E72">
              <w:rPr>
                <w:rStyle w:val="210pt"/>
                <w:rFonts w:eastAsiaTheme="minorEastAsia"/>
                <w:color w:val="auto"/>
                <w:sz w:val="24"/>
                <w:szCs w:val="24"/>
              </w:rPr>
              <w:t>В зенитных фонарях</w:t>
            </w:r>
          </w:p>
        </w:tc>
        <w:tc>
          <w:tcPr>
            <w:tcW w:w="2539" w:type="dxa"/>
            <w:tcBorders>
              <w:top w:val="single" w:sz="4" w:space="0" w:color="auto"/>
              <w:left w:val="single" w:sz="4" w:space="0" w:color="auto"/>
              <w:bottom w:val="single" w:sz="4" w:space="0" w:color="auto"/>
            </w:tcBorders>
            <w:shd w:val="clear" w:color="auto" w:fill="FFFFFF"/>
          </w:tcPr>
          <w:p w:rsidR="00057675" w:rsidRPr="00FD3E72" w:rsidRDefault="00057675" w:rsidP="00057675">
            <w:pPr>
              <w:pStyle w:val="af3"/>
              <w:rPr>
                <w:sz w:val="24"/>
                <w:szCs w:val="24"/>
              </w:rPr>
            </w:pPr>
            <w:r w:rsidRPr="00FD3E72">
              <w:rPr>
                <w:rStyle w:val="210pt"/>
                <w:rFonts w:eastAsiaTheme="minorEastAsia"/>
                <w:color w:val="auto"/>
                <w:sz w:val="24"/>
                <w:szCs w:val="24"/>
              </w:rPr>
              <w:t>-</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bottom"/>
          </w:tcPr>
          <w:p w:rsidR="00057675" w:rsidRPr="00FD3E72" w:rsidRDefault="00057675" w:rsidP="00057675">
            <w:pPr>
              <w:pStyle w:val="af3"/>
              <w:rPr>
                <w:sz w:val="24"/>
                <w:szCs w:val="24"/>
              </w:rPr>
            </w:pPr>
            <w:r w:rsidRPr="00FD3E72">
              <w:rPr>
                <w:rStyle w:val="275pt"/>
                <w:rFonts w:eastAsiaTheme="minorEastAsia"/>
                <w:color w:val="auto"/>
                <w:sz w:val="24"/>
                <w:szCs w:val="24"/>
              </w:rPr>
              <w:t>1,2</w:t>
            </w:r>
          </w:p>
        </w:tc>
      </w:tr>
    </w:tbl>
    <w:p w:rsidR="00057675" w:rsidRPr="00FD3E72" w:rsidRDefault="00057675" w:rsidP="00057675">
      <w:pPr>
        <w:pStyle w:val="a6"/>
        <w:rPr>
          <w:sz w:val="24"/>
          <w:szCs w:val="24"/>
        </w:rPr>
      </w:pPr>
      <w:r w:rsidRPr="00FD3E72">
        <w:rPr>
          <w:sz w:val="24"/>
          <w:szCs w:val="24"/>
        </w:rPr>
        <w:t>Примечания:</w:t>
      </w:r>
    </w:p>
    <w:p w:rsidR="00057675" w:rsidRPr="00FD3E72" w:rsidRDefault="00057675" w:rsidP="00057675">
      <w:pPr>
        <w:pStyle w:val="a6"/>
        <w:rPr>
          <w:sz w:val="24"/>
          <w:szCs w:val="24"/>
        </w:rPr>
      </w:pPr>
      <w:r w:rsidRPr="00FD3E72">
        <w:rPr>
          <w:sz w:val="24"/>
          <w:szCs w:val="24"/>
        </w:rPr>
        <w:t xml:space="preserve">С - север; </w:t>
      </w:r>
      <w:proofErr w:type="gramStart"/>
      <w:r w:rsidRPr="00FD3E72">
        <w:rPr>
          <w:sz w:val="24"/>
          <w:szCs w:val="24"/>
        </w:rPr>
        <w:t>СВ</w:t>
      </w:r>
      <w:proofErr w:type="gramEnd"/>
      <w:r w:rsidRPr="00FD3E72">
        <w:rPr>
          <w:sz w:val="24"/>
          <w:szCs w:val="24"/>
        </w:rPr>
        <w:t xml:space="preserve"> - северо-восток; СЗ - северо-запад; В - восток; 3 - запад; С-Ю - север-юг; В-3 - восток- запад; Ю - юг; ЮВ - юго-восток; ЮЗ - юго-запад.</w:t>
      </w:r>
    </w:p>
    <w:p w:rsidR="00057675" w:rsidRPr="00FD3E72" w:rsidRDefault="00057675" w:rsidP="00057675">
      <w:pPr>
        <w:pStyle w:val="a6"/>
        <w:rPr>
          <w:sz w:val="24"/>
          <w:szCs w:val="24"/>
        </w:rPr>
      </w:pPr>
      <w:r w:rsidRPr="00FD3E72">
        <w:rPr>
          <w:sz w:val="24"/>
          <w:szCs w:val="24"/>
        </w:rPr>
        <w:t>Ориентацию световых проемов по сторонам света в лечебных учреждениях следует принимать СНиП 31-06-2009 "Общественные здания и сооружения".</w:t>
      </w:r>
    </w:p>
    <w:p w:rsidR="00057675" w:rsidRPr="00FD3E72" w:rsidRDefault="00057675" w:rsidP="00057675">
      <w:pPr>
        <w:pStyle w:val="a6"/>
        <w:rPr>
          <w:sz w:val="24"/>
          <w:szCs w:val="24"/>
        </w:rPr>
      </w:pPr>
      <w:r w:rsidRPr="00FD3E72">
        <w:rPr>
          <w:sz w:val="24"/>
          <w:szCs w:val="24"/>
        </w:rPr>
        <w:t xml:space="preserve">Основной характеристикой естественной освещенности помещений проектируемых зданий является коэффициент естественной освещенности (КЕО), </w:t>
      </w:r>
      <w:r w:rsidRPr="00FD3E72">
        <w:rPr>
          <w:sz w:val="24"/>
          <w:szCs w:val="24"/>
        </w:rPr>
        <w:lastRenderedPageBreak/>
        <w:t>нормируемый в соответствии с требованиями СНиП 23-05- 95* "Естественное и искусственное освещение" в зависимости от светового климата территории.</w:t>
      </w:r>
    </w:p>
    <w:p w:rsidR="00057675" w:rsidRPr="00FD3E72" w:rsidRDefault="00057675" w:rsidP="00057675">
      <w:pPr>
        <w:pStyle w:val="a6"/>
        <w:rPr>
          <w:sz w:val="24"/>
          <w:szCs w:val="24"/>
        </w:rPr>
      </w:pPr>
      <w:r w:rsidRPr="00FD3E72">
        <w:rPr>
          <w:sz w:val="24"/>
          <w:szCs w:val="24"/>
        </w:rPr>
        <w:t>Продолжительность непрерывной инсоляции - не менее 2 ч в день с 22 марта по 22 сентября.</w:t>
      </w:r>
    </w:p>
    <w:p w:rsidR="00057675" w:rsidRPr="00FD3E72" w:rsidRDefault="00057675" w:rsidP="00057675">
      <w:pPr>
        <w:pStyle w:val="a6"/>
        <w:rPr>
          <w:sz w:val="24"/>
          <w:szCs w:val="24"/>
        </w:rPr>
      </w:pPr>
      <w:r w:rsidRPr="00FD3E72">
        <w:rPr>
          <w:sz w:val="24"/>
          <w:szCs w:val="24"/>
        </w:rPr>
        <w:t>Продолжительность инсоляции жилых и общественных зданий обеспечивается в соответствии с требованиями СанПиН 2.2.1/2.1.1.1076-01 "Гигиенические требования к инсоляции и солнцезащите помещений жилых и общественных зданий и территорий".</w:t>
      </w:r>
    </w:p>
    <w:p w:rsidR="00057675" w:rsidRPr="00FD3E72" w:rsidRDefault="00057675" w:rsidP="00057675">
      <w:pPr>
        <w:pStyle w:val="a6"/>
        <w:rPr>
          <w:sz w:val="24"/>
          <w:szCs w:val="24"/>
        </w:rPr>
      </w:pPr>
      <w:r w:rsidRPr="00FD3E72">
        <w:rPr>
          <w:sz w:val="24"/>
          <w:szCs w:val="24"/>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 площади участка.</w:t>
      </w:r>
    </w:p>
    <w:p w:rsidR="00057675" w:rsidRPr="00FD3E72" w:rsidRDefault="00057675" w:rsidP="00057675">
      <w:pPr>
        <w:pStyle w:val="a6"/>
        <w:rPr>
          <w:sz w:val="24"/>
          <w:szCs w:val="24"/>
        </w:rPr>
      </w:pPr>
      <w:r w:rsidRPr="00FD3E72">
        <w:rPr>
          <w:sz w:val="24"/>
          <w:szCs w:val="24"/>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057675" w:rsidRPr="00FD3E72" w:rsidRDefault="00057675" w:rsidP="00057675">
      <w:pPr>
        <w:pStyle w:val="a6"/>
        <w:rPr>
          <w:sz w:val="24"/>
          <w:szCs w:val="24"/>
        </w:rPr>
      </w:pPr>
      <w:r w:rsidRPr="00FD3E72">
        <w:rPr>
          <w:sz w:val="24"/>
          <w:szCs w:val="24"/>
        </w:rPr>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057675" w:rsidRPr="00FD3E72" w:rsidRDefault="00057675" w:rsidP="00057675">
      <w:pPr>
        <w:pStyle w:val="a6"/>
        <w:rPr>
          <w:sz w:val="24"/>
          <w:szCs w:val="24"/>
        </w:rPr>
      </w:pPr>
      <w:r w:rsidRPr="00FD3E72">
        <w:rPr>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057675" w:rsidRPr="00FD3E72" w:rsidRDefault="00057675" w:rsidP="00057675">
      <w:pPr>
        <w:pStyle w:val="a6"/>
        <w:rPr>
          <w:sz w:val="24"/>
          <w:szCs w:val="24"/>
        </w:rPr>
      </w:pPr>
      <w:r w:rsidRPr="00FD3E72">
        <w:rPr>
          <w:sz w:val="24"/>
          <w:szCs w:val="24"/>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057675" w:rsidRPr="00FD3E72" w:rsidRDefault="00057675" w:rsidP="00057675">
      <w:pPr>
        <w:pStyle w:val="a6"/>
        <w:rPr>
          <w:sz w:val="24"/>
          <w:szCs w:val="24"/>
        </w:rPr>
      </w:pPr>
      <w:r w:rsidRPr="00FD3E72">
        <w:rPr>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057675" w:rsidRPr="00FD3E72" w:rsidRDefault="00063CAC" w:rsidP="00063CAC">
      <w:pPr>
        <w:pStyle w:val="11"/>
        <w:rPr>
          <w:sz w:val="24"/>
          <w:szCs w:val="24"/>
        </w:rPr>
      </w:pPr>
      <w:bookmarkStart w:id="49" w:name="_Toc453945562"/>
      <w:r w:rsidRPr="00FD3E72">
        <w:rPr>
          <w:sz w:val="24"/>
          <w:szCs w:val="24"/>
        </w:rPr>
        <w:lastRenderedPageBreak/>
        <w:t>Защита территорий от воздействия чрезвычайных ситуаций природного и техногенного характера</w:t>
      </w:r>
      <w:bookmarkEnd w:id="49"/>
    </w:p>
    <w:p w:rsidR="00B1554D" w:rsidRPr="00FD3E72" w:rsidRDefault="00B1554D" w:rsidP="00B1554D">
      <w:pPr>
        <w:pStyle w:val="a6"/>
        <w:rPr>
          <w:sz w:val="24"/>
          <w:szCs w:val="24"/>
        </w:rPr>
      </w:pPr>
      <w:r w:rsidRPr="00FD3E72">
        <w:rPr>
          <w:sz w:val="24"/>
          <w:szCs w:val="24"/>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662A56" w:rsidRPr="00FD3E72">
        <w:rPr>
          <w:sz w:val="24"/>
          <w:szCs w:val="24"/>
        </w:rPr>
        <w:t>сельского поселения</w:t>
      </w:r>
      <w:r w:rsidRPr="00FD3E72">
        <w:rPr>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1554D" w:rsidRPr="00FD3E72" w:rsidRDefault="00B1554D" w:rsidP="00B1554D">
      <w:pPr>
        <w:pStyle w:val="a6"/>
        <w:rPr>
          <w:sz w:val="24"/>
          <w:szCs w:val="24"/>
        </w:rPr>
      </w:pPr>
      <w:r w:rsidRPr="00FD3E72">
        <w:rPr>
          <w:sz w:val="24"/>
          <w:szCs w:val="24"/>
        </w:rPr>
        <w:t>Мероприятия по гражданской обороне разрабатываются органами местного самоуправления Мурманской области в соответствии с требованиями Федерального закона от 12.02.1998 г. № 28-ФЗ «О гражданской обороне».</w:t>
      </w:r>
    </w:p>
    <w:p w:rsidR="00B1554D" w:rsidRPr="00FD3E72" w:rsidRDefault="00B1554D" w:rsidP="00B1554D">
      <w:pPr>
        <w:pStyle w:val="a6"/>
        <w:rPr>
          <w:sz w:val="24"/>
          <w:szCs w:val="24"/>
        </w:rPr>
      </w:pPr>
      <w:r w:rsidRPr="00FD3E72">
        <w:rPr>
          <w:sz w:val="24"/>
          <w:szCs w:val="24"/>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Мурманской области в соответствии с требованиями Федерального закона от 21.12.1998 г. № 68-ФЗ «О защите населения и территорий от чрезвычайных ситуаций природного и техногенного характера» с учетом требований ГОСТ </w:t>
      </w:r>
      <w:proofErr w:type="gramStart"/>
      <w:r w:rsidRPr="00FD3E72">
        <w:rPr>
          <w:sz w:val="24"/>
          <w:szCs w:val="24"/>
        </w:rPr>
        <w:t>Р</w:t>
      </w:r>
      <w:proofErr w:type="gramEnd"/>
      <w:r w:rsidRPr="00FD3E72">
        <w:rPr>
          <w:sz w:val="24"/>
          <w:szCs w:val="24"/>
        </w:rPr>
        <w:t xml:space="preserve"> 22.0.07-95.</w:t>
      </w:r>
    </w:p>
    <w:p w:rsidR="00CD4CAC" w:rsidRPr="00FD3E72" w:rsidRDefault="00B1554D" w:rsidP="00B1554D">
      <w:pPr>
        <w:pStyle w:val="a6"/>
        <w:rPr>
          <w:sz w:val="24"/>
          <w:szCs w:val="24"/>
        </w:rPr>
      </w:pPr>
      <w:proofErr w:type="gramStart"/>
      <w:r w:rsidRPr="00FD3E72">
        <w:rPr>
          <w:sz w:val="24"/>
          <w:szCs w:val="24"/>
        </w:rPr>
        <w:t>Подготовку генеральных планов сельского поселения следует осуществлять в соответствии с требованиями СНиП 2.01.51-90, СП 11-112-2001, СП 11-107-98, СНиП II-11-77, «Положения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г</w:t>
      </w:r>
      <w:proofErr w:type="gramEnd"/>
      <w:r w:rsidRPr="00FD3E72">
        <w:rPr>
          <w:sz w:val="24"/>
          <w:szCs w:val="24"/>
        </w:rPr>
        <w:t>. № 422/90/376 и от 12.09.2006 г. № 8232 в соответствии с Распоряжением Правительства Российской Федерации от 25.10.2003 г. № 1544-р.</w:t>
      </w:r>
    </w:p>
    <w:p w:rsidR="00B1554D" w:rsidRPr="00FD3E72" w:rsidRDefault="00B1554D" w:rsidP="00E7730E">
      <w:pPr>
        <w:pStyle w:val="11"/>
        <w:rPr>
          <w:sz w:val="24"/>
          <w:szCs w:val="24"/>
        </w:rPr>
      </w:pPr>
      <w:bookmarkStart w:id="50" w:name="_Toc453945563"/>
      <w:r w:rsidRPr="00FD3E72">
        <w:rPr>
          <w:sz w:val="24"/>
          <w:szCs w:val="24"/>
        </w:rPr>
        <w:t>Инженерная подготовка и защита территории</w:t>
      </w:r>
      <w:bookmarkEnd w:id="50"/>
    </w:p>
    <w:p w:rsidR="00E7730E" w:rsidRPr="00FD3E72" w:rsidRDefault="00E7730E" w:rsidP="00E7730E">
      <w:pPr>
        <w:pStyle w:val="a6"/>
        <w:rPr>
          <w:sz w:val="24"/>
          <w:szCs w:val="24"/>
        </w:rPr>
      </w:pPr>
      <w:r w:rsidRPr="00FD3E72">
        <w:rPr>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E7730E" w:rsidRPr="00FD3E72" w:rsidRDefault="00E7730E" w:rsidP="00E7730E">
      <w:pPr>
        <w:pStyle w:val="a6"/>
        <w:rPr>
          <w:sz w:val="24"/>
          <w:szCs w:val="24"/>
        </w:rPr>
      </w:pPr>
      <w:r w:rsidRPr="00FD3E72">
        <w:rP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снижения возможных неблагоприятных последствий чрезвычайных ситуаций природного и техногенного характера, сохранности историко-культурных, архитектурно-ландшафтных и водных объектов, а также зеленых массивов.</w:t>
      </w:r>
    </w:p>
    <w:p w:rsidR="00E7730E" w:rsidRPr="00FD3E72" w:rsidRDefault="00E7730E" w:rsidP="00E7730E">
      <w:pPr>
        <w:pStyle w:val="a6"/>
        <w:rPr>
          <w:sz w:val="24"/>
          <w:szCs w:val="24"/>
        </w:rPr>
      </w:pPr>
      <w:r w:rsidRPr="00FD3E72">
        <w:rPr>
          <w:sz w:val="24"/>
          <w:szCs w:val="24"/>
        </w:rPr>
        <w:lastRenderedPageBreak/>
        <w:t xml:space="preserve">Территории, отводимые под застройку, предпочтительно располагать на участках с минимальной глубиной </w:t>
      </w:r>
      <w:proofErr w:type="spellStart"/>
      <w:r w:rsidRPr="00FD3E72">
        <w:rPr>
          <w:sz w:val="24"/>
          <w:szCs w:val="24"/>
        </w:rPr>
        <w:t>просадочных</w:t>
      </w:r>
      <w:proofErr w:type="spellEnd"/>
      <w:r w:rsidRPr="00FD3E72">
        <w:rPr>
          <w:sz w:val="24"/>
          <w:szCs w:val="24"/>
        </w:rPr>
        <w:t xml:space="preserve"> толщ, с деградированными </w:t>
      </w:r>
      <w:proofErr w:type="spellStart"/>
      <w:r w:rsidRPr="00FD3E72">
        <w:rPr>
          <w:sz w:val="24"/>
          <w:szCs w:val="24"/>
        </w:rPr>
        <w:t>просадочными</w:t>
      </w:r>
      <w:proofErr w:type="spellEnd"/>
      <w:r w:rsidRPr="00FD3E72">
        <w:rPr>
          <w:sz w:val="24"/>
          <w:szCs w:val="24"/>
        </w:rPr>
        <w:t xml:space="preserve"> грунтами, а также на участках, где </w:t>
      </w:r>
      <w:proofErr w:type="spellStart"/>
      <w:r w:rsidRPr="00FD3E72">
        <w:rPr>
          <w:sz w:val="24"/>
          <w:szCs w:val="24"/>
        </w:rPr>
        <w:t>просадочная</w:t>
      </w:r>
      <w:proofErr w:type="spellEnd"/>
      <w:r w:rsidRPr="00FD3E72">
        <w:rPr>
          <w:sz w:val="24"/>
          <w:szCs w:val="24"/>
        </w:rPr>
        <w:t xml:space="preserve"> толща подстилается </w:t>
      </w:r>
      <w:proofErr w:type="spellStart"/>
      <w:r w:rsidRPr="00FD3E72">
        <w:rPr>
          <w:sz w:val="24"/>
          <w:szCs w:val="24"/>
        </w:rPr>
        <w:t>малосжимаемыми</w:t>
      </w:r>
      <w:proofErr w:type="spellEnd"/>
      <w:r w:rsidRPr="00FD3E72">
        <w:rPr>
          <w:sz w:val="24"/>
          <w:szCs w:val="24"/>
        </w:rPr>
        <w:t xml:space="preserve"> грунтами.</w:t>
      </w:r>
    </w:p>
    <w:p w:rsidR="00E7730E" w:rsidRPr="00FD3E72" w:rsidRDefault="00E7730E" w:rsidP="00E7730E">
      <w:pPr>
        <w:pStyle w:val="a6"/>
        <w:rPr>
          <w:sz w:val="24"/>
          <w:szCs w:val="24"/>
        </w:rPr>
      </w:pPr>
      <w:r w:rsidRPr="00FD3E72">
        <w:rPr>
          <w:sz w:val="24"/>
          <w:szCs w:val="24"/>
        </w:rPr>
        <w:t xml:space="preserve">Планировку и застройку сельских поселений на специальных грунтах следует осуществлять в соответствии с требованиями СНиП 2.01.09-91 "Здания и сооружения на подрабатываемых территориях и </w:t>
      </w:r>
      <w:proofErr w:type="spellStart"/>
      <w:r w:rsidRPr="00FD3E72">
        <w:rPr>
          <w:sz w:val="24"/>
          <w:szCs w:val="24"/>
        </w:rPr>
        <w:t>просадочных</w:t>
      </w:r>
      <w:proofErr w:type="spellEnd"/>
      <w:r w:rsidRPr="00FD3E72">
        <w:rPr>
          <w:sz w:val="24"/>
          <w:szCs w:val="24"/>
        </w:rPr>
        <w:t xml:space="preserve"> грунтах".</w:t>
      </w:r>
    </w:p>
    <w:p w:rsidR="00E7730E" w:rsidRPr="00FD3E72" w:rsidRDefault="00E7730E" w:rsidP="00E7730E">
      <w:pPr>
        <w:pStyle w:val="a6"/>
        <w:rPr>
          <w:sz w:val="24"/>
          <w:szCs w:val="24"/>
        </w:rPr>
      </w:pPr>
      <w:r w:rsidRPr="00FD3E72">
        <w:rPr>
          <w:sz w:val="24"/>
          <w:szCs w:val="24"/>
        </w:rPr>
        <w:t>При разработке генеральных планов поселений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E7730E" w:rsidRPr="00FD3E72" w:rsidRDefault="00E7730E" w:rsidP="00E7730E">
      <w:pPr>
        <w:pStyle w:val="a6"/>
        <w:rPr>
          <w:sz w:val="24"/>
          <w:szCs w:val="24"/>
        </w:rPr>
      </w:pPr>
      <w:r w:rsidRPr="00FD3E72">
        <w:rPr>
          <w:sz w:val="24"/>
          <w:szCs w:val="24"/>
        </w:rPr>
        <w:t>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Мурманской области:</w:t>
      </w:r>
    </w:p>
    <w:p w:rsidR="00E7730E" w:rsidRPr="00FD3E72" w:rsidRDefault="00E7730E" w:rsidP="00E7730E">
      <w:pPr>
        <w:pStyle w:val="a1"/>
        <w:rPr>
          <w:sz w:val="24"/>
          <w:szCs w:val="24"/>
        </w:rPr>
      </w:pPr>
      <w:r w:rsidRPr="00FD3E72">
        <w:rPr>
          <w:sz w:val="24"/>
          <w:szCs w:val="24"/>
        </w:rPr>
        <w:t>для вновь застраиваемых и реконструируемых территорий -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E7730E" w:rsidRPr="00FD3E72" w:rsidRDefault="00E7730E" w:rsidP="00E7730E">
      <w:pPr>
        <w:pStyle w:val="a1"/>
        <w:rPr>
          <w:sz w:val="24"/>
          <w:szCs w:val="24"/>
        </w:rPr>
      </w:pPr>
      <w:r w:rsidRPr="00FD3E72">
        <w:rPr>
          <w:sz w:val="24"/>
          <w:szCs w:val="24"/>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E7730E" w:rsidRPr="00FD3E72" w:rsidRDefault="00E7730E" w:rsidP="00E7730E">
      <w:pPr>
        <w:pStyle w:val="a6"/>
        <w:rPr>
          <w:sz w:val="24"/>
          <w:szCs w:val="24"/>
        </w:rPr>
      </w:pPr>
      <w:r w:rsidRPr="00FD3E72">
        <w:rPr>
          <w:sz w:val="24"/>
          <w:szCs w:val="24"/>
        </w:rPr>
        <w:t>При проектировании инженерной защиты следует обеспечивать (предусматривать):</w:t>
      </w:r>
    </w:p>
    <w:p w:rsidR="00E7730E" w:rsidRPr="00FD3E72" w:rsidRDefault="00E7730E" w:rsidP="00E7730E">
      <w:pPr>
        <w:pStyle w:val="a1"/>
        <w:rPr>
          <w:sz w:val="24"/>
          <w:szCs w:val="24"/>
        </w:rPr>
      </w:pPr>
      <w:r w:rsidRPr="00FD3E72">
        <w:rPr>
          <w:sz w:val="24"/>
          <w:szCs w:val="24"/>
        </w:rPr>
        <w:t>сочетание с мероприятиями по защите населения от опасных явлений и ликвидации последствий чрезвычайных ситуаций природного и техногенного характера;</w:t>
      </w:r>
    </w:p>
    <w:p w:rsidR="00E7730E" w:rsidRPr="00FD3E72" w:rsidRDefault="00E7730E" w:rsidP="00E7730E">
      <w:pPr>
        <w:pStyle w:val="a1"/>
        <w:rPr>
          <w:sz w:val="24"/>
          <w:szCs w:val="24"/>
        </w:rPr>
      </w:pPr>
      <w:r w:rsidRPr="00FD3E72">
        <w:rPr>
          <w:sz w:val="24"/>
          <w:szCs w:val="24"/>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7730E" w:rsidRPr="00FD3E72" w:rsidRDefault="00E7730E" w:rsidP="00E7730E">
      <w:pPr>
        <w:pStyle w:val="a1"/>
        <w:rPr>
          <w:sz w:val="24"/>
          <w:szCs w:val="24"/>
        </w:rPr>
      </w:pPr>
      <w:r w:rsidRPr="00FD3E72">
        <w:rPr>
          <w:sz w:val="24"/>
          <w:szCs w:val="24"/>
        </w:rPr>
        <w:t>наиболее полное использование местных строительных материалов и природных ресурсов;</w:t>
      </w:r>
    </w:p>
    <w:p w:rsidR="00E7730E" w:rsidRPr="00FD3E72" w:rsidRDefault="00E7730E" w:rsidP="00E7730E">
      <w:pPr>
        <w:pStyle w:val="a1"/>
        <w:rPr>
          <w:sz w:val="24"/>
          <w:szCs w:val="24"/>
        </w:rPr>
      </w:pPr>
      <w:r w:rsidRPr="00FD3E72">
        <w:rPr>
          <w:sz w:val="24"/>
          <w:szCs w:val="24"/>
        </w:rPr>
        <w:t>производство работ способами, не приводящими к появлению новых и/или интенсификации действующих геологических процессов;</w:t>
      </w:r>
    </w:p>
    <w:p w:rsidR="00E7730E" w:rsidRPr="00FD3E72" w:rsidRDefault="00E7730E" w:rsidP="00E7730E">
      <w:pPr>
        <w:pStyle w:val="a1"/>
        <w:rPr>
          <w:sz w:val="24"/>
          <w:szCs w:val="24"/>
        </w:rPr>
      </w:pPr>
      <w:r w:rsidRPr="00FD3E72">
        <w:rPr>
          <w:sz w:val="24"/>
          <w:szCs w:val="24"/>
        </w:rPr>
        <w:t>сохранение заповедных зон, ландшафтов и объектов культурного наследия (памятников истории и культуры) народов Российской Федерации;</w:t>
      </w:r>
    </w:p>
    <w:p w:rsidR="00E7730E" w:rsidRPr="00FD3E72" w:rsidRDefault="00E7730E" w:rsidP="00E7730E">
      <w:pPr>
        <w:pStyle w:val="a1"/>
        <w:rPr>
          <w:sz w:val="24"/>
          <w:szCs w:val="24"/>
        </w:rPr>
      </w:pPr>
      <w:r w:rsidRPr="00FD3E72">
        <w:rPr>
          <w:sz w:val="24"/>
          <w:szCs w:val="24"/>
        </w:rPr>
        <w:t>надлежащее архитектурное оформление сооружений инженерной защиты;</w:t>
      </w:r>
    </w:p>
    <w:p w:rsidR="00E7730E" w:rsidRPr="00FD3E72" w:rsidRDefault="00E7730E" w:rsidP="00E7730E">
      <w:pPr>
        <w:pStyle w:val="a1"/>
        <w:rPr>
          <w:sz w:val="24"/>
          <w:szCs w:val="24"/>
        </w:rPr>
      </w:pPr>
      <w:r w:rsidRPr="00FD3E72">
        <w:rPr>
          <w:sz w:val="24"/>
          <w:szCs w:val="24"/>
        </w:rPr>
        <w:t>сочетание с мероприятиями по охране окружающей среды;</w:t>
      </w:r>
    </w:p>
    <w:p w:rsidR="00E7730E" w:rsidRPr="00FD3E72" w:rsidRDefault="00E7730E" w:rsidP="00E7730E">
      <w:pPr>
        <w:pStyle w:val="a1"/>
        <w:rPr>
          <w:sz w:val="24"/>
          <w:szCs w:val="24"/>
        </w:rPr>
      </w:pPr>
      <w:r w:rsidRPr="00FD3E72">
        <w:rPr>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7730E" w:rsidRPr="00FD3E72" w:rsidRDefault="00E7730E" w:rsidP="00E7730E">
      <w:pPr>
        <w:pStyle w:val="a6"/>
        <w:rPr>
          <w:sz w:val="24"/>
          <w:szCs w:val="24"/>
        </w:rPr>
      </w:pPr>
      <w:r w:rsidRPr="00FD3E72">
        <w:rPr>
          <w:sz w:val="24"/>
          <w:szCs w:val="24"/>
        </w:rPr>
        <w:lastRenderedPageBreak/>
        <w:t>Сооружения и мероприятия по защите от опасных геологических процессов должны выполняться в соответствии с требованиями СНиП 22-02-2003 "Инженерная защита территорий, зданий и сооружений от опасных геологических процессов. Основные положения".</w:t>
      </w:r>
    </w:p>
    <w:p w:rsidR="00E7730E" w:rsidRPr="00FD3E72" w:rsidRDefault="00E7730E" w:rsidP="00E7730E">
      <w:pPr>
        <w:pStyle w:val="a6"/>
        <w:rPr>
          <w:sz w:val="24"/>
          <w:szCs w:val="24"/>
        </w:rPr>
      </w:pPr>
      <w:r w:rsidRPr="00FD3E72">
        <w:rPr>
          <w:sz w:val="24"/>
          <w:szCs w:val="24"/>
        </w:rPr>
        <w:t>Проекты генеральных планов сельских поселений должны предусматривать максимальное сохранение естественных условий стока поверхностных вод.</w:t>
      </w:r>
    </w:p>
    <w:p w:rsidR="00E7730E" w:rsidRPr="00FD3E72" w:rsidRDefault="00E7730E" w:rsidP="00E7730E">
      <w:pPr>
        <w:pStyle w:val="a6"/>
        <w:rPr>
          <w:sz w:val="24"/>
          <w:szCs w:val="24"/>
        </w:rPr>
      </w:pPr>
      <w:r w:rsidRPr="00FD3E72">
        <w:rPr>
          <w:sz w:val="24"/>
          <w:szCs w:val="24"/>
        </w:rPr>
        <w:t xml:space="preserve">На участках действия эрозионных процессов с </w:t>
      </w:r>
      <w:proofErr w:type="spellStart"/>
      <w:r w:rsidRPr="00FD3E72">
        <w:rPr>
          <w:sz w:val="24"/>
          <w:szCs w:val="24"/>
        </w:rPr>
        <w:t>оврагообразованием</w:t>
      </w:r>
      <w:proofErr w:type="spellEnd"/>
      <w:r w:rsidRPr="00FD3E72">
        <w:rPr>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7730E" w:rsidRPr="00FD3E72" w:rsidRDefault="00E7730E" w:rsidP="00E7730E">
      <w:pPr>
        <w:pStyle w:val="a6"/>
        <w:rPr>
          <w:sz w:val="24"/>
          <w:szCs w:val="24"/>
        </w:rPr>
      </w:pPr>
      <w:r w:rsidRPr="00FD3E72">
        <w:rPr>
          <w:sz w:val="24"/>
          <w:szCs w:val="24"/>
        </w:rPr>
        <w:t>Размещение зданий и сооружений, затрудняющих отвод поверхностных вод, не допускается.</w:t>
      </w:r>
    </w:p>
    <w:p w:rsidR="00E7730E" w:rsidRPr="00FD3E72" w:rsidRDefault="00E7730E" w:rsidP="00E7730E">
      <w:pPr>
        <w:pStyle w:val="a6"/>
        <w:rPr>
          <w:sz w:val="24"/>
          <w:szCs w:val="24"/>
        </w:rPr>
      </w:pPr>
      <w:r w:rsidRPr="00FD3E72">
        <w:rPr>
          <w:sz w:val="24"/>
          <w:szCs w:val="24"/>
        </w:rPr>
        <w:t>Рекультивацию и благоустройство территорий следует разрабатывать с учетом требований ГОСТ 17.5.3.04-83* "Охрана природы. Земли. Общие требования к рекультивации земель" и ГОСТ 17.5.3.05-84 "Охрана природы. Рекультивация земель. Общие требования к землеванию".</w:t>
      </w:r>
    </w:p>
    <w:p w:rsidR="00E7730E" w:rsidRPr="00FD3E72" w:rsidRDefault="00E7730E" w:rsidP="00E7730E">
      <w:pPr>
        <w:pStyle w:val="a6"/>
        <w:rPr>
          <w:sz w:val="24"/>
          <w:szCs w:val="24"/>
        </w:rPr>
      </w:pPr>
      <w:r w:rsidRPr="00FD3E72">
        <w:rPr>
          <w:sz w:val="24"/>
          <w:szCs w:val="24"/>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7730E" w:rsidRPr="00FD3E72" w:rsidRDefault="00E7730E" w:rsidP="00E7730E">
      <w:pPr>
        <w:pStyle w:val="a6"/>
        <w:rPr>
          <w:sz w:val="24"/>
          <w:szCs w:val="24"/>
        </w:rPr>
      </w:pPr>
      <w:r w:rsidRPr="00FD3E72">
        <w:rPr>
          <w:sz w:val="24"/>
          <w:szCs w:val="24"/>
        </w:rPr>
        <w:t>Развитие и застройку территорий, расположенных в зоне подтопления и катастрофического затопления, следует осуществлять, исходя из оценки риска возникновения чрезвычайной ситуации.</w:t>
      </w:r>
    </w:p>
    <w:p w:rsidR="008E1B96" w:rsidRPr="00FD3E72" w:rsidRDefault="008E1B96" w:rsidP="008E1B96">
      <w:pPr>
        <w:pStyle w:val="11"/>
        <w:rPr>
          <w:sz w:val="24"/>
          <w:szCs w:val="24"/>
        </w:rPr>
      </w:pPr>
      <w:bookmarkStart w:id="51" w:name="_Toc453945564"/>
      <w:r w:rsidRPr="00FD3E72">
        <w:rPr>
          <w:sz w:val="24"/>
          <w:szCs w:val="24"/>
        </w:rPr>
        <w:t>Сооружения и мероприятия для защиты от подтопления</w:t>
      </w:r>
      <w:bookmarkEnd w:id="51"/>
    </w:p>
    <w:p w:rsidR="008E1B96" w:rsidRPr="00FD3E72" w:rsidRDefault="008E1B96" w:rsidP="008E1B96">
      <w:pPr>
        <w:pStyle w:val="a6"/>
        <w:rPr>
          <w:sz w:val="24"/>
          <w:szCs w:val="24"/>
        </w:rPr>
      </w:pPr>
      <w:r w:rsidRPr="00FD3E72">
        <w:rPr>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E1B96" w:rsidRPr="00FD3E72" w:rsidRDefault="008E1B96" w:rsidP="008E1B96">
      <w:pPr>
        <w:pStyle w:val="a6"/>
        <w:rPr>
          <w:sz w:val="24"/>
          <w:szCs w:val="24"/>
        </w:rPr>
      </w:pPr>
      <w:r w:rsidRPr="00FD3E72">
        <w:rPr>
          <w:sz w:val="24"/>
          <w:szCs w:val="24"/>
        </w:rPr>
        <w:t>Защита от подтопления должна включать:</w:t>
      </w:r>
    </w:p>
    <w:p w:rsidR="008E1B96" w:rsidRPr="00FD3E72" w:rsidRDefault="008E1B96" w:rsidP="008E1B96">
      <w:pPr>
        <w:pStyle w:val="a1"/>
        <w:rPr>
          <w:sz w:val="24"/>
          <w:szCs w:val="24"/>
        </w:rPr>
      </w:pPr>
      <w:r w:rsidRPr="00FD3E72">
        <w:rPr>
          <w:sz w:val="24"/>
          <w:szCs w:val="24"/>
        </w:rPr>
        <w:lastRenderedPageBreak/>
        <w:t>защиту населения от опасных явлений, связанных с пропуском паводковых вод в весенне-осенний период, при половодье;</w:t>
      </w:r>
    </w:p>
    <w:p w:rsidR="008E1B96" w:rsidRPr="00FD3E72" w:rsidRDefault="008E1B96" w:rsidP="008E1B96">
      <w:pPr>
        <w:pStyle w:val="a1"/>
        <w:rPr>
          <w:sz w:val="24"/>
          <w:szCs w:val="24"/>
        </w:rPr>
      </w:pPr>
      <w:r w:rsidRPr="00FD3E72">
        <w:rPr>
          <w:sz w:val="24"/>
          <w:szCs w:val="24"/>
        </w:rPr>
        <w:t>локальную защиту зданий, сооружений, грунтов оснований и защиту застроенной территории в целом;</w:t>
      </w:r>
    </w:p>
    <w:p w:rsidR="008E1B96" w:rsidRPr="00FD3E72" w:rsidRDefault="008E1B96" w:rsidP="008E1B96">
      <w:pPr>
        <w:pStyle w:val="a1"/>
        <w:rPr>
          <w:sz w:val="24"/>
          <w:szCs w:val="24"/>
        </w:rPr>
      </w:pPr>
      <w:r w:rsidRPr="00FD3E72">
        <w:rPr>
          <w:sz w:val="24"/>
          <w:szCs w:val="24"/>
        </w:rPr>
        <w:t>водоотведение;</w:t>
      </w:r>
    </w:p>
    <w:p w:rsidR="008E1B96" w:rsidRPr="00FD3E72" w:rsidRDefault="008E1B96" w:rsidP="008E1B96">
      <w:pPr>
        <w:pStyle w:val="a1"/>
        <w:rPr>
          <w:sz w:val="24"/>
          <w:szCs w:val="24"/>
        </w:rPr>
      </w:pPr>
      <w:r w:rsidRPr="00FD3E72">
        <w:rPr>
          <w:sz w:val="24"/>
          <w:szCs w:val="24"/>
        </w:rPr>
        <w:t>утилизацию (при необходимости очистки) дренажных вод;</w:t>
      </w:r>
    </w:p>
    <w:p w:rsidR="008E1B96" w:rsidRPr="00FD3E72" w:rsidRDefault="008E1B96" w:rsidP="008E1B96">
      <w:pPr>
        <w:pStyle w:val="a1"/>
        <w:rPr>
          <w:sz w:val="24"/>
          <w:szCs w:val="24"/>
        </w:rPr>
      </w:pPr>
      <w:r w:rsidRPr="00FD3E72">
        <w:rPr>
          <w:sz w:val="24"/>
          <w:szCs w:val="24"/>
        </w:rPr>
        <w:t xml:space="preserve">систему мониторинга за режимом подземных и поверхностных вод, за расходами (утечками) и напорами в </w:t>
      </w:r>
      <w:proofErr w:type="spellStart"/>
      <w:r w:rsidRPr="00FD3E72">
        <w:rPr>
          <w:sz w:val="24"/>
          <w:szCs w:val="24"/>
        </w:rPr>
        <w:t>водонесущих</w:t>
      </w:r>
      <w:proofErr w:type="spellEnd"/>
      <w:r w:rsidRPr="00FD3E72">
        <w:rPr>
          <w:sz w:val="24"/>
          <w:szCs w:val="24"/>
        </w:rPr>
        <w:t xml:space="preserve"> коммуникациях, за деформациями оснований, зданий и сооружений, а также за работой сооружений инженерной защиты.</w:t>
      </w:r>
    </w:p>
    <w:p w:rsidR="00E02505" w:rsidRPr="00FD3E72" w:rsidRDefault="00E02505" w:rsidP="00E02505">
      <w:pPr>
        <w:pStyle w:val="a6"/>
        <w:rPr>
          <w:sz w:val="24"/>
          <w:szCs w:val="24"/>
        </w:rPr>
      </w:pPr>
      <w:r w:rsidRPr="00FD3E72">
        <w:rPr>
          <w:sz w:val="24"/>
          <w:szCs w:val="24"/>
        </w:rPr>
        <w:t>В зависимости от характера подтопления (</w:t>
      </w:r>
      <w:proofErr w:type="gramStart"/>
      <w:r w:rsidRPr="00FD3E72">
        <w:rPr>
          <w:sz w:val="24"/>
          <w:szCs w:val="24"/>
        </w:rPr>
        <w:t>локальный</w:t>
      </w:r>
      <w:proofErr w:type="gramEnd"/>
      <w:r w:rsidRPr="00FD3E72">
        <w:rPr>
          <w:sz w:val="24"/>
          <w:szCs w:val="24"/>
        </w:rPr>
        <w:t xml:space="preserve"> – отдельные здания, сооружения и участки; </w:t>
      </w:r>
      <w:proofErr w:type="spellStart"/>
      <w:r w:rsidRPr="00FD3E72">
        <w:rPr>
          <w:sz w:val="24"/>
          <w:szCs w:val="24"/>
        </w:rPr>
        <w:t>площадный</w:t>
      </w:r>
      <w:proofErr w:type="spellEnd"/>
      <w:r w:rsidRPr="00FD3E72">
        <w:rPr>
          <w:sz w:val="24"/>
          <w:szCs w:val="24"/>
        </w:rPr>
        <w:t>) проектируются локальные и/или территориальные системы инженерной защиты.</w:t>
      </w:r>
    </w:p>
    <w:p w:rsidR="008E1B96" w:rsidRPr="00FD3E72" w:rsidRDefault="008E1B96" w:rsidP="008E1B96">
      <w:pPr>
        <w:pStyle w:val="a6"/>
        <w:rPr>
          <w:sz w:val="24"/>
          <w:szCs w:val="24"/>
        </w:rPr>
      </w:pPr>
      <w:r w:rsidRPr="00FD3E72">
        <w:rPr>
          <w:sz w:val="24"/>
          <w:szCs w:val="24"/>
        </w:rPr>
        <w:t>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8E1B96" w:rsidRPr="00FD3E72" w:rsidRDefault="008E1B96" w:rsidP="008E1B96">
      <w:pPr>
        <w:pStyle w:val="a6"/>
        <w:rPr>
          <w:sz w:val="24"/>
          <w:szCs w:val="24"/>
        </w:rPr>
      </w:pPr>
      <w:r w:rsidRPr="00FD3E72">
        <w:rPr>
          <w:sz w:val="24"/>
          <w:szCs w:val="24"/>
        </w:rPr>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E02505" w:rsidRPr="00FD3E72" w:rsidRDefault="00E02505" w:rsidP="00E02505">
      <w:pPr>
        <w:pStyle w:val="a6"/>
        <w:rPr>
          <w:sz w:val="24"/>
          <w:szCs w:val="24"/>
        </w:rPr>
      </w:pPr>
      <w:r w:rsidRPr="00FD3E72">
        <w:rPr>
          <w:sz w:val="24"/>
          <w:szCs w:val="24"/>
        </w:rPr>
        <w:t>Дренажно-ливневая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02505" w:rsidRPr="00FD3E72" w:rsidRDefault="00E02505" w:rsidP="00E02505">
      <w:pPr>
        <w:pStyle w:val="a6"/>
        <w:rPr>
          <w:sz w:val="24"/>
          <w:szCs w:val="24"/>
        </w:rPr>
      </w:pPr>
      <w:r w:rsidRPr="00FD3E72">
        <w:rPr>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поселения, а также с документацией по планировке территорий.</w:t>
      </w:r>
    </w:p>
    <w:p w:rsidR="00E02505" w:rsidRPr="00FD3E72" w:rsidRDefault="00E02505" w:rsidP="00E02505">
      <w:pPr>
        <w:pStyle w:val="a6"/>
        <w:rPr>
          <w:sz w:val="24"/>
          <w:szCs w:val="24"/>
        </w:rPr>
      </w:pPr>
      <w:r w:rsidRPr="00FD3E72">
        <w:rPr>
          <w:sz w:val="24"/>
          <w:szCs w:val="24"/>
        </w:rPr>
        <w:t>Допускается создание независимых систем (подсистем) дренажно-ливневой канализации в пределах отдельных территорий, выделяемых по геоморфологическим и гидрографическим признакам, в пределах которых поверхностный и грунтовый сток может решаться самостоятельно.</w:t>
      </w:r>
    </w:p>
    <w:p w:rsidR="00E02505" w:rsidRPr="00FD3E72" w:rsidRDefault="00E02505" w:rsidP="00E02505">
      <w:pPr>
        <w:pStyle w:val="a6"/>
        <w:rPr>
          <w:sz w:val="24"/>
          <w:szCs w:val="24"/>
        </w:rPr>
      </w:pPr>
      <w:r w:rsidRPr="00FD3E72">
        <w:rPr>
          <w:sz w:val="24"/>
          <w:szCs w:val="24"/>
        </w:rPr>
        <w:t>Сооружения и мероприятия для защиты от подтопления проектируются в соответствии с требованиями СНиП 22-02-2003 и СНиП 2.06.15-85.</w:t>
      </w:r>
    </w:p>
    <w:p w:rsidR="00E02505" w:rsidRPr="00FD3E72" w:rsidRDefault="00E02505" w:rsidP="00E02505">
      <w:pPr>
        <w:pStyle w:val="a6"/>
        <w:rPr>
          <w:sz w:val="24"/>
          <w:szCs w:val="24"/>
        </w:rPr>
      </w:pPr>
      <w:r w:rsidRPr="00FD3E72">
        <w:rPr>
          <w:sz w:val="24"/>
          <w:szCs w:val="24"/>
        </w:rPr>
        <w:t xml:space="preserve">Отвод поверхностных вод следует предусматривать открытыми водостоками с очисткой стока с наиболее загрязненных территорий (автобаз, резервуарных парков и т. д.).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w:t>
      </w:r>
      <w:r w:rsidRPr="00FD3E72">
        <w:rPr>
          <w:sz w:val="24"/>
          <w:szCs w:val="24"/>
        </w:rPr>
        <w:lastRenderedPageBreak/>
        <w:t>канавы и лотки с надлежащим креплением и теплоизоляцией можно устраивать в грунте засыпки.</w:t>
      </w:r>
    </w:p>
    <w:p w:rsidR="00E02505" w:rsidRPr="00FD3E72" w:rsidRDefault="00E02505" w:rsidP="00E02505">
      <w:pPr>
        <w:pStyle w:val="a6"/>
        <w:rPr>
          <w:sz w:val="24"/>
          <w:szCs w:val="24"/>
        </w:rPr>
      </w:pPr>
      <w:r w:rsidRPr="00FD3E72">
        <w:rPr>
          <w:sz w:val="24"/>
          <w:szCs w:val="24"/>
        </w:rPr>
        <w:t>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E02505" w:rsidRPr="00FD3E72" w:rsidRDefault="00E02505" w:rsidP="00E02505">
      <w:pPr>
        <w:pStyle w:val="a6"/>
        <w:rPr>
          <w:sz w:val="24"/>
          <w:szCs w:val="24"/>
        </w:rPr>
      </w:pPr>
      <w:r w:rsidRPr="00FD3E72">
        <w:rPr>
          <w:sz w:val="24"/>
          <w:szCs w:val="24"/>
        </w:rPr>
        <w:t xml:space="preserve">При градостроительном освоении территорий, подверженных </w:t>
      </w:r>
      <w:proofErr w:type="spellStart"/>
      <w:r w:rsidRPr="00FD3E72">
        <w:rPr>
          <w:sz w:val="24"/>
          <w:szCs w:val="24"/>
        </w:rPr>
        <w:t>оврагообразованию</w:t>
      </w:r>
      <w:proofErr w:type="spellEnd"/>
      <w:r w:rsidRPr="00FD3E72">
        <w:rPr>
          <w:sz w:val="24"/>
          <w:szCs w:val="24"/>
        </w:rPr>
        <w:t>,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E02505" w:rsidRPr="00FD3E72" w:rsidRDefault="00E02505" w:rsidP="00E02505">
      <w:pPr>
        <w:pStyle w:val="a6"/>
        <w:rPr>
          <w:sz w:val="24"/>
          <w:szCs w:val="24"/>
        </w:rPr>
      </w:pPr>
      <w:r w:rsidRPr="00FD3E72">
        <w:rPr>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8E1B96" w:rsidRPr="00FD3E72" w:rsidRDefault="00E02505" w:rsidP="00E02505">
      <w:pPr>
        <w:pStyle w:val="a6"/>
        <w:rPr>
          <w:sz w:val="24"/>
          <w:szCs w:val="24"/>
        </w:rPr>
      </w:pPr>
      <w:r w:rsidRPr="00FD3E72">
        <w:rPr>
          <w:sz w:val="24"/>
          <w:szCs w:val="24"/>
        </w:rPr>
        <w:t>Использование защищаемых подтопленных прибрежных территорий водоемов для рекреации следует рассматривать наравне с другими видами природопользования и создания водохозяйственных комплексов.</w:t>
      </w:r>
    </w:p>
    <w:p w:rsidR="00E973BD" w:rsidRPr="00FD3E72" w:rsidRDefault="00E973BD" w:rsidP="00E973BD">
      <w:pPr>
        <w:pStyle w:val="a6"/>
        <w:spacing w:before="0" w:after="0"/>
        <w:rPr>
          <w:sz w:val="24"/>
          <w:szCs w:val="24"/>
        </w:rPr>
      </w:pPr>
    </w:p>
    <w:p w:rsidR="00F44462" w:rsidRPr="00FD3E72" w:rsidRDefault="00F44462" w:rsidP="00E973BD">
      <w:pPr>
        <w:pStyle w:val="11"/>
        <w:spacing w:before="0" w:after="0"/>
        <w:rPr>
          <w:sz w:val="24"/>
        </w:rPr>
      </w:pPr>
      <w:r w:rsidRPr="00FD3E72">
        <w:rPr>
          <w:sz w:val="24"/>
        </w:rPr>
        <w:t>Сооружения и мероприятия для защиты от затопления</w:t>
      </w:r>
    </w:p>
    <w:p w:rsidR="00E973BD" w:rsidRPr="00FD3E72" w:rsidRDefault="00E973BD" w:rsidP="00135B6D">
      <w:pPr>
        <w:pStyle w:val="a6"/>
        <w:rPr>
          <w:b/>
          <w:sz w:val="24"/>
          <w:szCs w:val="24"/>
        </w:rPr>
      </w:pPr>
    </w:p>
    <w:p w:rsidR="00135B6D" w:rsidRPr="00FD3E72" w:rsidRDefault="00135B6D" w:rsidP="00135B6D">
      <w:pPr>
        <w:pStyle w:val="a6"/>
        <w:rPr>
          <w:sz w:val="24"/>
          <w:szCs w:val="24"/>
        </w:rPr>
      </w:pPr>
      <w:r w:rsidRPr="00FD3E72">
        <w:rPr>
          <w:sz w:val="24"/>
          <w:szCs w:val="24"/>
        </w:rPr>
        <w:t>Территории сельских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СП 58.13330.2012 "Гидротехнические сооружения. Основные положения. Актуализированная редакция СНиП 33-01-2003".</w:t>
      </w:r>
    </w:p>
    <w:p w:rsidR="00135B6D" w:rsidRPr="00FD3E72" w:rsidRDefault="00135B6D" w:rsidP="00135B6D">
      <w:pPr>
        <w:pStyle w:val="a6"/>
        <w:rPr>
          <w:sz w:val="24"/>
          <w:szCs w:val="24"/>
        </w:rPr>
      </w:pPr>
      <w:r w:rsidRPr="00FD3E72">
        <w:rPr>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35B6D" w:rsidRPr="00FD3E72" w:rsidRDefault="00135B6D" w:rsidP="00135B6D">
      <w:pPr>
        <w:pStyle w:val="a6"/>
        <w:rPr>
          <w:sz w:val="24"/>
          <w:szCs w:val="24"/>
        </w:rPr>
      </w:pPr>
      <w:r w:rsidRPr="00FD3E72">
        <w:rPr>
          <w:sz w:val="24"/>
          <w:szCs w:val="24"/>
        </w:rPr>
        <w:lastRenderedPageBreak/>
        <w:t xml:space="preserve">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FD3E72">
        <w:rPr>
          <w:sz w:val="24"/>
          <w:szCs w:val="24"/>
        </w:rPr>
        <w:t>руслорегулирующие</w:t>
      </w:r>
      <w:proofErr w:type="spellEnd"/>
      <w:r w:rsidRPr="00FD3E72">
        <w:rPr>
          <w:sz w:val="24"/>
          <w:szCs w:val="24"/>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135B6D" w:rsidRPr="00FD3E72" w:rsidRDefault="00135B6D" w:rsidP="00135B6D">
      <w:pPr>
        <w:pStyle w:val="a6"/>
        <w:rPr>
          <w:sz w:val="24"/>
          <w:szCs w:val="24"/>
        </w:rPr>
      </w:pPr>
      <w:r w:rsidRPr="00FD3E72">
        <w:rPr>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35B6D" w:rsidRPr="00FD3E72" w:rsidRDefault="00135B6D" w:rsidP="00135B6D">
      <w:pPr>
        <w:pStyle w:val="a6"/>
        <w:rPr>
          <w:sz w:val="24"/>
          <w:szCs w:val="24"/>
        </w:rPr>
      </w:pPr>
      <w:r w:rsidRPr="00FD3E72">
        <w:rPr>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35B6D" w:rsidRPr="00FD3E72" w:rsidRDefault="00135B6D" w:rsidP="00135B6D">
      <w:pPr>
        <w:pStyle w:val="a6"/>
        <w:rPr>
          <w:sz w:val="24"/>
          <w:szCs w:val="24"/>
        </w:rPr>
      </w:pPr>
      <w:proofErr w:type="gramStart"/>
      <w:r w:rsidRPr="00FD3E72">
        <w:rPr>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FD3E72">
        <w:rPr>
          <w:sz w:val="24"/>
          <w:szCs w:val="24"/>
        </w:rPr>
        <w:t>водообеспечения</w:t>
      </w:r>
      <w:proofErr w:type="spellEnd"/>
      <w:r w:rsidRPr="00FD3E72">
        <w:rPr>
          <w:sz w:val="24"/>
          <w:szCs w:val="24"/>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3F7C74" w:rsidRPr="00FD3E72" w:rsidRDefault="003F7C74" w:rsidP="003F7C74">
      <w:pPr>
        <w:pStyle w:val="11"/>
        <w:rPr>
          <w:sz w:val="24"/>
          <w:szCs w:val="24"/>
        </w:rPr>
      </w:pPr>
      <w:bookmarkStart w:id="52" w:name="_Toc453945566"/>
      <w:r w:rsidRPr="00FD3E72">
        <w:rPr>
          <w:sz w:val="24"/>
          <w:szCs w:val="24"/>
        </w:rPr>
        <w:t>Мероприятия для защиты от морозного пучения грунтов</w:t>
      </w:r>
      <w:bookmarkEnd w:id="52"/>
    </w:p>
    <w:p w:rsidR="003F7C74" w:rsidRPr="00FD3E72" w:rsidRDefault="003F7C74" w:rsidP="003F7C74">
      <w:pPr>
        <w:pStyle w:val="a6"/>
        <w:rPr>
          <w:sz w:val="24"/>
          <w:szCs w:val="24"/>
        </w:rPr>
      </w:pPr>
      <w:r w:rsidRPr="00FD3E72">
        <w:rPr>
          <w:sz w:val="24"/>
          <w:szCs w:val="24"/>
        </w:rPr>
        <w:t>Инженерная защита от морозного (криогенного) пучения грунтов необходима для легких малоэтажных зданий и сооружений, дорог и коммуникаций (трубопроводов, ЛЭП, дорог, линий связи и др.).</w:t>
      </w:r>
    </w:p>
    <w:p w:rsidR="003F7C74" w:rsidRPr="00FD3E72" w:rsidRDefault="003F7C74" w:rsidP="003F7C74">
      <w:pPr>
        <w:pStyle w:val="a6"/>
        <w:rPr>
          <w:sz w:val="24"/>
          <w:szCs w:val="24"/>
        </w:rPr>
      </w:pPr>
      <w:proofErr w:type="spellStart"/>
      <w:r w:rsidRPr="00FD3E72">
        <w:rPr>
          <w:sz w:val="24"/>
          <w:szCs w:val="24"/>
        </w:rPr>
        <w:t>Противопучинные</w:t>
      </w:r>
      <w:proofErr w:type="spellEnd"/>
      <w:r w:rsidRPr="00FD3E72">
        <w:rPr>
          <w:sz w:val="24"/>
          <w:szCs w:val="24"/>
        </w:rPr>
        <w:t xml:space="preserve"> мероприятия подразделяют на следующие виды:</w:t>
      </w:r>
    </w:p>
    <w:p w:rsidR="003F7C74" w:rsidRPr="00FD3E72" w:rsidRDefault="003F7C74" w:rsidP="003F7C74">
      <w:pPr>
        <w:pStyle w:val="a1"/>
        <w:rPr>
          <w:sz w:val="24"/>
          <w:szCs w:val="24"/>
        </w:rPr>
      </w:pPr>
      <w:proofErr w:type="gramStart"/>
      <w:r w:rsidRPr="00FD3E72">
        <w:rPr>
          <w:sz w:val="24"/>
          <w:szCs w:val="24"/>
        </w:rPr>
        <w:t>инженерно-мелиоративные</w:t>
      </w:r>
      <w:proofErr w:type="gramEnd"/>
      <w:r w:rsidRPr="00FD3E72">
        <w:rPr>
          <w:sz w:val="24"/>
          <w:szCs w:val="24"/>
        </w:rPr>
        <w:t xml:space="preserve"> (</w:t>
      </w:r>
      <w:proofErr w:type="spellStart"/>
      <w:r w:rsidRPr="00FD3E72">
        <w:rPr>
          <w:sz w:val="24"/>
          <w:szCs w:val="24"/>
        </w:rPr>
        <w:t>тепломелиорация</w:t>
      </w:r>
      <w:proofErr w:type="spellEnd"/>
      <w:r w:rsidRPr="00FD3E72">
        <w:rPr>
          <w:sz w:val="24"/>
          <w:szCs w:val="24"/>
        </w:rPr>
        <w:t xml:space="preserve"> и гидромелиорация);</w:t>
      </w:r>
    </w:p>
    <w:p w:rsidR="003F7C74" w:rsidRPr="00FD3E72" w:rsidRDefault="003F7C74" w:rsidP="003F7C74">
      <w:pPr>
        <w:pStyle w:val="a1"/>
        <w:rPr>
          <w:sz w:val="24"/>
          <w:szCs w:val="24"/>
        </w:rPr>
      </w:pPr>
      <w:r w:rsidRPr="00FD3E72">
        <w:rPr>
          <w:sz w:val="24"/>
          <w:szCs w:val="24"/>
        </w:rPr>
        <w:t>конструктивные;</w:t>
      </w:r>
    </w:p>
    <w:p w:rsidR="003F7C74" w:rsidRPr="00FD3E72" w:rsidRDefault="003F7C74" w:rsidP="003F7C74">
      <w:pPr>
        <w:pStyle w:val="a1"/>
        <w:rPr>
          <w:sz w:val="24"/>
          <w:szCs w:val="24"/>
        </w:rPr>
      </w:pPr>
      <w:proofErr w:type="gramStart"/>
      <w:r w:rsidRPr="00FD3E72">
        <w:rPr>
          <w:sz w:val="24"/>
          <w:szCs w:val="24"/>
        </w:rPr>
        <w:t>физико-химические</w:t>
      </w:r>
      <w:proofErr w:type="gramEnd"/>
      <w:r w:rsidRPr="00FD3E72">
        <w:rPr>
          <w:sz w:val="24"/>
          <w:szCs w:val="24"/>
        </w:rPr>
        <w:t xml:space="preserve"> (засоление, </w:t>
      </w:r>
      <w:proofErr w:type="spellStart"/>
      <w:r w:rsidRPr="00FD3E72">
        <w:rPr>
          <w:sz w:val="24"/>
          <w:szCs w:val="24"/>
        </w:rPr>
        <w:t>гидрофобизация</w:t>
      </w:r>
      <w:proofErr w:type="spellEnd"/>
      <w:r w:rsidRPr="00FD3E72">
        <w:rPr>
          <w:sz w:val="24"/>
          <w:szCs w:val="24"/>
        </w:rPr>
        <w:t xml:space="preserve"> грунтов и др.);</w:t>
      </w:r>
    </w:p>
    <w:p w:rsidR="003F7C74" w:rsidRPr="00FD3E72" w:rsidRDefault="003F7C74" w:rsidP="003F7C74">
      <w:pPr>
        <w:pStyle w:val="a1"/>
        <w:rPr>
          <w:sz w:val="24"/>
          <w:szCs w:val="24"/>
        </w:rPr>
      </w:pPr>
      <w:r w:rsidRPr="00FD3E72">
        <w:rPr>
          <w:sz w:val="24"/>
          <w:szCs w:val="24"/>
        </w:rPr>
        <w:t>комбинированные.</w:t>
      </w:r>
    </w:p>
    <w:p w:rsidR="003F7C74" w:rsidRPr="00FD3E72" w:rsidRDefault="003F7C74" w:rsidP="003F7C74">
      <w:pPr>
        <w:pStyle w:val="a6"/>
        <w:rPr>
          <w:sz w:val="24"/>
          <w:szCs w:val="24"/>
        </w:rPr>
      </w:pPr>
      <w:r w:rsidRPr="00FD3E72">
        <w:rPr>
          <w:sz w:val="24"/>
          <w:szCs w:val="24"/>
        </w:rPr>
        <w:t>Тепло 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3F7C74" w:rsidRPr="00FD3E72" w:rsidRDefault="003F7C74" w:rsidP="003F7C74">
      <w:pPr>
        <w:pStyle w:val="a6"/>
        <w:rPr>
          <w:sz w:val="24"/>
          <w:szCs w:val="24"/>
        </w:rPr>
      </w:pPr>
      <w:r w:rsidRPr="00FD3E72">
        <w:rPr>
          <w:sz w:val="24"/>
          <w:szCs w:val="24"/>
        </w:rPr>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5 </w:t>
      </w:r>
      <w:r w:rsidRPr="00FD3E72">
        <w:rPr>
          <w:sz w:val="24"/>
          <w:szCs w:val="24"/>
        </w:rPr>
        <w:lastRenderedPageBreak/>
        <w:t>"Нормативы градостроительного проектирования зон инженерной инфраструктуры" настоящих Нормативов).</w:t>
      </w:r>
    </w:p>
    <w:p w:rsidR="003F7C74" w:rsidRPr="00FD3E72" w:rsidRDefault="003F7C74" w:rsidP="003F7C74">
      <w:pPr>
        <w:pStyle w:val="a6"/>
        <w:rPr>
          <w:sz w:val="24"/>
          <w:szCs w:val="24"/>
        </w:rPr>
      </w:pPr>
      <w:r w:rsidRPr="00FD3E72">
        <w:rPr>
          <w:sz w:val="24"/>
          <w:szCs w:val="24"/>
        </w:rPr>
        <w:t xml:space="preserve">Конструктивные </w:t>
      </w:r>
      <w:proofErr w:type="spellStart"/>
      <w:r w:rsidRPr="00FD3E72">
        <w:rPr>
          <w:sz w:val="24"/>
          <w:szCs w:val="24"/>
        </w:rPr>
        <w:t>противопучинные</w:t>
      </w:r>
      <w:proofErr w:type="spellEnd"/>
      <w:r w:rsidRPr="00FD3E72">
        <w:rPr>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FD3E72">
        <w:rPr>
          <w:sz w:val="24"/>
          <w:szCs w:val="24"/>
        </w:rPr>
        <w:t>пучиноопасных</w:t>
      </w:r>
      <w:proofErr w:type="spellEnd"/>
      <w:r w:rsidRPr="00FD3E72">
        <w:rPr>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FD3E72">
        <w:rPr>
          <w:sz w:val="24"/>
          <w:szCs w:val="24"/>
        </w:rPr>
        <w:t>пучинистых</w:t>
      </w:r>
      <w:proofErr w:type="spellEnd"/>
      <w:r w:rsidRPr="00FD3E72">
        <w:rPr>
          <w:sz w:val="24"/>
          <w:szCs w:val="24"/>
        </w:rPr>
        <w:t xml:space="preserve"> грунтов.</w:t>
      </w:r>
    </w:p>
    <w:p w:rsidR="003F7C74" w:rsidRPr="00FD3E72" w:rsidRDefault="003F7C74" w:rsidP="003F7C74">
      <w:pPr>
        <w:pStyle w:val="a6"/>
        <w:rPr>
          <w:sz w:val="24"/>
          <w:szCs w:val="24"/>
        </w:rPr>
      </w:pPr>
      <w:r w:rsidRPr="00FD3E72">
        <w:rPr>
          <w:sz w:val="24"/>
          <w:szCs w:val="24"/>
        </w:rPr>
        <w:t xml:space="preserve">Физико-химические </w:t>
      </w:r>
      <w:proofErr w:type="spellStart"/>
      <w:r w:rsidRPr="00FD3E72">
        <w:rPr>
          <w:sz w:val="24"/>
          <w:szCs w:val="24"/>
        </w:rPr>
        <w:t>противопучинные</w:t>
      </w:r>
      <w:proofErr w:type="spellEnd"/>
      <w:r w:rsidRPr="00FD3E72">
        <w:rPr>
          <w:sz w:val="24"/>
          <w:szCs w:val="24"/>
        </w:rPr>
        <w:t xml:space="preserve"> мероприятия предусматривают специальную обработку грунта вяжущими и стабилизирующими веществами.</w:t>
      </w:r>
    </w:p>
    <w:p w:rsidR="00135B6D" w:rsidRPr="00FD3E72" w:rsidRDefault="003F7C74" w:rsidP="003F7C74">
      <w:pPr>
        <w:pStyle w:val="a6"/>
        <w:rPr>
          <w:sz w:val="24"/>
          <w:szCs w:val="24"/>
        </w:rPr>
      </w:pPr>
      <w:r w:rsidRPr="00FD3E72">
        <w:rPr>
          <w:sz w:val="24"/>
          <w:szCs w:val="24"/>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FD3E72">
        <w:rPr>
          <w:sz w:val="24"/>
          <w:szCs w:val="24"/>
        </w:rPr>
        <w:t>предзимний</w:t>
      </w:r>
      <w:proofErr w:type="gramEnd"/>
      <w:r w:rsidRPr="00FD3E72">
        <w:rPr>
          <w:sz w:val="24"/>
          <w:szCs w:val="24"/>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88A" w:rsidRPr="00FD3E72" w:rsidRDefault="00BF388A" w:rsidP="00BF388A">
      <w:pPr>
        <w:pStyle w:val="11"/>
        <w:rPr>
          <w:sz w:val="24"/>
          <w:szCs w:val="24"/>
        </w:rPr>
      </w:pPr>
      <w:bookmarkStart w:id="53" w:name="_Toc453945567"/>
      <w:r w:rsidRPr="00FD3E72">
        <w:rPr>
          <w:sz w:val="24"/>
          <w:szCs w:val="24"/>
        </w:rPr>
        <w:t>Пожарная безопасность</w:t>
      </w:r>
      <w:bookmarkEnd w:id="53"/>
    </w:p>
    <w:p w:rsidR="00BF388A" w:rsidRPr="00FD3E72" w:rsidRDefault="00BF388A" w:rsidP="00BF388A">
      <w:pPr>
        <w:pStyle w:val="111"/>
        <w:rPr>
          <w:sz w:val="24"/>
          <w:szCs w:val="24"/>
        </w:rPr>
      </w:pPr>
      <w:bookmarkStart w:id="54" w:name="_Toc453945568"/>
      <w:r w:rsidRPr="00FD3E72">
        <w:rPr>
          <w:sz w:val="24"/>
          <w:szCs w:val="24"/>
        </w:rPr>
        <w:t xml:space="preserve">Общие </w:t>
      </w:r>
      <w:r w:rsidR="001E082D" w:rsidRPr="00FD3E72">
        <w:rPr>
          <w:sz w:val="24"/>
          <w:szCs w:val="24"/>
        </w:rPr>
        <w:t>требования</w:t>
      </w:r>
      <w:bookmarkEnd w:id="54"/>
    </w:p>
    <w:p w:rsidR="001E082D" w:rsidRPr="00FD3E72" w:rsidRDefault="001E082D" w:rsidP="001E082D">
      <w:pPr>
        <w:pStyle w:val="a6"/>
        <w:rPr>
          <w:sz w:val="24"/>
          <w:szCs w:val="24"/>
        </w:rPr>
      </w:pPr>
      <w:proofErr w:type="gramStart"/>
      <w:r w:rsidRPr="00FD3E72">
        <w:rPr>
          <w:sz w:val="24"/>
          <w:szCs w:val="24"/>
        </w:rPr>
        <w:t>Обеспечение пожарной безопасности, отражение мероприятий по ее обеспечению в градостроительной и проектной документации выполняется в соответствии с Федеральным законом от 22.06.2008 N 123-ФЗ "Технический регламент о требованиях пожарной безопасности" и Перечнем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w:t>
      </w:r>
      <w:proofErr w:type="gramEnd"/>
      <w:r w:rsidRPr="00FD3E72">
        <w:rPr>
          <w:sz w:val="24"/>
          <w:szCs w:val="24"/>
        </w:rPr>
        <w:t xml:space="preserve"> безопасности".</w:t>
      </w:r>
    </w:p>
    <w:p w:rsidR="001E082D" w:rsidRPr="00FD3E72" w:rsidRDefault="001E082D" w:rsidP="001E082D">
      <w:pPr>
        <w:pStyle w:val="a6"/>
        <w:rPr>
          <w:sz w:val="24"/>
          <w:szCs w:val="24"/>
        </w:rPr>
      </w:pPr>
      <w:r w:rsidRPr="00FD3E72">
        <w:rPr>
          <w:sz w:val="24"/>
          <w:szCs w:val="24"/>
        </w:rPr>
        <w:t xml:space="preserve">В том числе, установлены требования </w:t>
      </w:r>
      <w:proofErr w:type="gramStart"/>
      <w:r w:rsidRPr="00FD3E72">
        <w:rPr>
          <w:sz w:val="24"/>
          <w:szCs w:val="24"/>
        </w:rPr>
        <w:t>к</w:t>
      </w:r>
      <w:proofErr w:type="gramEnd"/>
      <w:r w:rsidRPr="00FD3E72">
        <w:rPr>
          <w:sz w:val="24"/>
          <w:szCs w:val="24"/>
        </w:rPr>
        <w:t>:</w:t>
      </w:r>
    </w:p>
    <w:p w:rsidR="001E082D" w:rsidRPr="00FD3E72" w:rsidRDefault="001E082D" w:rsidP="001E082D">
      <w:pPr>
        <w:pStyle w:val="a1"/>
        <w:rPr>
          <w:sz w:val="24"/>
          <w:szCs w:val="24"/>
        </w:rPr>
      </w:pPr>
      <w:r w:rsidRPr="00FD3E72">
        <w:rPr>
          <w:sz w:val="24"/>
          <w:szCs w:val="24"/>
        </w:rPr>
        <w:t xml:space="preserve">размещению </w:t>
      </w:r>
      <w:proofErr w:type="spellStart"/>
      <w:r w:rsidRPr="00FD3E72">
        <w:rPr>
          <w:sz w:val="24"/>
          <w:szCs w:val="24"/>
        </w:rPr>
        <w:t>пожаровзрывоопасных</w:t>
      </w:r>
      <w:proofErr w:type="spellEnd"/>
      <w:r w:rsidRPr="00FD3E72">
        <w:rPr>
          <w:sz w:val="24"/>
          <w:szCs w:val="24"/>
        </w:rPr>
        <w:t xml:space="preserve"> объектов на территориях сельских поселений;</w:t>
      </w:r>
    </w:p>
    <w:p w:rsidR="001E082D" w:rsidRPr="00FD3E72" w:rsidRDefault="001E082D" w:rsidP="001E082D">
      <w:pPr>
        <w:pStyle w:val="a1"/>
        <w:rPr>
          <w:sz w:val="24"/>
          <w:szCs w:val="24"/>
        </w:rPr>
      </w:pPr>
      <w:r w:rsidRPr="00FD3E72">
        <w:rPr>
          <w:sz w:val="24"/>
          <w:szCs w:val="24"/>
        </w:rPr>
        <w:t>проходам, проездам и подъездам к зданиям, сооружениям и строениям;</w:t>
      </w:r>
    </w:p>
    <w:p w:rsidR="001E082D" w:rsidRPr="00FD3E72" w:rsidRDefault="001E082D" w:rsidP="001E082D">
      <w:pPr>
        <w:pStyle w:val="a1"/>
        <w:rPr>
          <w:sz w:val="24"/>
          <w:szCs w:val="24"/>
        </w:rPr>
      </w:pPr>
      <w:r w:rsidRPr="00FD3E72">
        <w:rPr>
          <w:sz w:val="24"/>
          <w:szCs w:val="24"/>
        </w:rPr>
        <w:t>противопожарному водоснабжению поселений;</w:t>
      </w:r>
    </w:p>
    <w:p w:rsidR="001E082D" w:rsidRPr="00FD3E72" w:rsidRDefault="001E082D" w:rsidP="001E082D">
      <w:pPr>
        <w:pStyle w:val="a1"/>
        <w:rPr>
          <w:sz w:val="24"/>
          <w:szCs w:val="24"/>
        </w:rPr>
      </w:pPr>
      <w:r w:rsidRPr="00FD3E72">
        <w:rPr>
          <w:sz w:val="24"/>
          <w:szCs w:val="24"/>
        </w:rPr>
        <w:t>противопожарным расстояниям между зданиями, сооружениями и строениями;</w:t>
      </w:r>
    </w:p>
    <w:p w:rsidR="001E082D" w:rsidRPr="00FD3E72" w:rsidRDefault="001E082D" w:rsidP="001E082D">
      <w:pPr>
        <w:pStyle w:val="a1"/>
        <w:rPr>
          <w:sz w:val="24"/>
          <w:szCs w:val="24"/>
        </w:rPr>
      </w:pPr>
      <w:r w:rsidRPr="00FD3E72">
        <w:rPr>
          <w:sz w:val="24"/>
          <w:szCs w:val="24"/>
        </w:rPr>
        <w:t>пожарным депо.</w:t>
      </w:r>
    </w:p>
    <w:p w:rsidR="001E082D" w:rsidRPr="00FD3E72" w:rsidRDefault="001E082D" w:rsidP="001E082D">
      <w:pPr>
        <w:pStyle w:val="a6"/>
        <w:rPr>
          <w:sz w:val="24"/>
          <w:szCs w:val="24"/>
        </w:rPr>
      </w:pPr>
      <w:r w:rsidRPr="00FD3E72">
        <w:rPr>
          <w:sz w:val="24"/>
          <w:szCs w:val="24"/>
        </w:rPr>
        <w:lastRenderedPageBreak/>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388A" w:rsidRPr="00FD3E72" w:rsidRDefault="001E082D" w:rsidP="001E082D">
      <w:pPr>
        <w:pStyle w:val="a6"/>
        <w:rPr>
          <w:sz w:val="24"/>
          <w:szCs w:val="24"/>
        </w:rPr>
      </w:pPr>
      <w:r w:rsidRPr="00FD3E72">
        <w:rPr>
          <w:sz w:val="24"/>
          <w:szCs w:val="24"/>
        </w:rPr>
        <w:t>Определение числа и мест дислокации подразделений пожарной охраны для существующих или проектируемых населенных пунктов (их микрорайонов) или производственных объектов производится в соответствии с СП 11.13130.2009 "Места дислокации подразделений пожарной охраны. Порядок и методика определения".</w:t>
      </w:r>
    </w:p>
    <w:p w:rsidR="00AC3A0E" w:rsidRPr="00FD3E72" w:rsidRDefault="00AC3A0E" w:rsidP="00AC3A0E">
      <w:pPr>
        <w:pStyle w:val="a6"/>
        <w:rPr>
          <w:sz w:val="24"/>
          <w:szCs w:val="24"/>
          <w:lang w:eastAsia="ru-RU"/>
        </w:rPr>
      </w:pPr>
      <w:r w:rsidRPr="00FD3E72">
        <w:rPr>
          <w:sz w:val="24"/>
          <w:szCs w:val="24"/>
          <w:lang w:eastAsia="ru-RU"/>
        </w:rPr>
        <w:t xml:space="preserve">В соответствии с п. 2 ч. 6 ст. 42 </w:t>
      </w:r>
      <w:proofErr w:type="spellStart"/>
      <w:r w:rsidRPr="00FD3E72">
        <w:rPr>
          <w:sz w:val="24"/>
          <w:szCs w:val="24"/>
          <w:lang w:eastAsia="ru-RU"/>
        </w:rPr>
        <w:t>ГсК</w:t>
      </w:r>
      <w:proofErr w:type="spellEnd"/>
      <w:r w:rsidRPr="00FD3E72">
        <w:rPr>
          <w:sz w:val="24"/>
          <w:szCs w:val="24"/>
          <w:lang w:eastAsia="ru-RU"/>
        </w:rPr>
        <w:t xml:space="preserve"> РФ в материалах по обоснованию проекта планировки территории должны содержаться описание и обоснование положений, касающихся обеспечения пожарной безопасности.</w:t>
      </w:r>
    </w:p>
    <w:p w:rsidR="00AC3A0E" w:rsidRPr="00FD3E72" w:rsidRDefault="00AC3A0E" w:rsidP="00AC3A0E">
      <w:pPr>
        <w:pStyle w:val="a6"/>
        <w:rPr>
          <w:sz w:val="24"/>
          <w:szCs w:val="24"/>
        </w:rPr>
      </w:pPr>
      <w:r w:rsidRPr="00FD3E72">
        <w:rPr>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AC3A0E" w:rsidRPr="00FD3E72" w:rsidRDefault="00AC3A0E" w:rsidP="00AC3A0E">
      <w:pPr>
        <w:pStyle w:val="a6"/>
        <w:rPr>
          <w:sz w:val="24"/>
          <w:szCs w:val="24"/>
        </w:rPr>
      </w:pPr>
      <w:r w:rsidRPr="00FD3E72">
        <w:rPr>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AC3A0E" w:rsidRPr="00FD3E72" w:rsidRDefault="00AC3A0E" w:rsidP="00AC3A0E">
      <w:pPr>
        <w:pStyle w:val="a6"/>
        <w:rPr>
          <w:sz w:val="24"/>
          <w:szCs w:val="24"/>
          <w:lang w:eastAsia="ru-RU"/>
        </w:rPr>
      </w:pPr>
      <w:r w:rsidRPr="00FD3E72">
        <w:rPr>
          <w:sz w:val="24"/>
          <w:szCs w:val="24"/>
        </w:rPr>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сельских </w:t>
      </w:r>
      <w:r w:rsidRPr="00FD3E72">
        <w:rPr>
          <w:spacing w:val="-2"/>
          <w:sz w:val="24"/>
          <w:szCs w:val="24"/>
        </w:rPr>
        <w:t>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AC3A0E" w:rsidRPr="00FD3E72" w:rsidRDefault="00AC3A0E" w:rsidP="00AC3A0E">
      <w:pPr>
        <w:pStyle w:val="a6"/>
        <w:rPr>
          <w:sz w:val="24"/>
          <w:szCs w:val="24"/>
          <w:lang w:eastAsia="ru-RU"/>
        </w:rPr>
      </w:pPr>
      <w:r w:rsidRPr="00FD3E72">
        <w:rPr>
          <w:sz w:val="24"/>
          <w:szCs w:val="24"/>
          <w:lang w:eastAsia="ru-RU"/>
        </w:rPr>
        <w:t>Размещение пожарных депо следует осуществлять в соответствии с требованиями главы 17 Федерального закона от 22.07.2008 г. № 123-ФЗ «Технический регламент о требованиях пожарной безопасности».</w:t>
      </w:r>
    </w:p>
    <w:p w:rsidR="001E082D" w:rsidRPr="00FD3E72" w:rsidRDefault="00AC3A0E" w:rsidP="00AC3A0E">
      <w:pPr>
        <w:pStyle w:val="111"/>
        <w:rPr>
          <w:sz w:val="24"/>
          <w:szCs w:val="24"/>
        </w:rPr>
      </w:pPr>
      <w:bookmarkStart w:id="55" w:name="_Toc453945569"/>
      <w:r w:rsidRPr="00FD3E72">
        <w:rPr>
          <w:sz w:val="24"/>
          <w:szCs w:val="24"/>
        </w:rPr>
        <w:t>Требования по размещению подразделения пожарной охраны в сельском поселении</w:t>
      </w:r>
      <w:bookmarkEnd w:id="55"/>
    </w:p>
    <w:p w:rsidR="00AC3A0E" w:rsidRPr="00FD3E72" w:rsidRDefault="00AC3A0E" w:rsidP="00AC3A0E">
      <w:pPr>
        <w:pStyle w:val="a6"/>
        <w:rPr>
          <w:sz w:val="24"/>
          <w:szCs w:val="24"/>
        </w:rPr>
      </w:pPr>
      <w:r w:rsidRPr="00FD3E72">
        <w:rPr>
          <w:sz w:val="24"/>
          <w:szCs w:val="24"/>
        </w:rPr>
        <w:t xml:space="preserve">Порядок и методика </w:t>
      </w:r>
      <w:proofErr w:type="gramStart"/>
      <w:r w:rsidRPr="00FD3E72">
        <w:rPr>
          <w:sz w:val="24"/>
          <w:szCs w:val="24"/>
        </w:rPr>
        <w:t>определения мест дислокации подразделения пожарной охраны</w:t>
      </w:r>
      <w:proofErr w:type="gramEnd"/>
      <w:r w:rsidRPr="00FD3E72">
        <w:rPr>
          <w:sz w:val="24"/>
          <w:szCs w:val="24"/>
        </w:rPr>
        <w:t xml:space="preserve"> на территории сельского поселения устанавливаются нормативными документами по пожарной безопасности.</w:t>
      </w:r>
    </w:p>
    <w:p w:rsidR="00AC3A0E" w:rsidRPr="00FD3E72" w:rsidRDefault="00AC3A0E" w:rsidP="00AC3A0E">
      <w:pPr>
        <w:pStyle w:val="a6"/>
        <w:rPr>
          <w:sz w:val="24"/>
          <w:szCs w:val="24"/>
        </w:rPr>
      </w:pPr>
      <w:r w:rsidRPr="00FD3E72">
        <w:rPr>
          <w:sz w:val="24"/>
          <w:szCs w:val="24"/>
        </w:rPr>
        <w:t xml:space="preserve">Подразделение пожарной охраны </w:t>
      </w:r>
      <w:r w:rsidR="00662A56" w:rsidRPr="00FD3E72">
        <w:rPr>
          <w:sz w:val="24"/>
          <w:szCs w:val="24"/>
        </w:rPr>
        <w:t>сельского поселения</w:t>
      </w:r>
      <w:r w:rsidRPr="00FD3E72">
        <w:rPr>
          <w:sz w:val="24"/>
          <w:szCs w:val="24"/>
        </w:rPr>
        <w:t xml:space="preserve"> должно размещаться в здании пожарного депо.</w:t>
      </w:r>
    </w:p>
    <w:p w:rsidR="00AC3A0E" w:rsidRPr="00FD3E72" w:rsidRDefault="00AC3A0E" w:rsidP="00AC3A0E">
      <w:pPr>
        <w:pStyle w:val="a6"/>
        <w:rPr>
          <w:sz w:val="24"/>
          <w:szCs w:val="24"/>
        </w:rPr>
      </w:pPr>
      <w:r w:rsidRPr="00FD3E72">
        <w:rPr>
          <w:sz w:val="24"/>
          <w:szCs w:val="24"/>
        </w:rPr>
        <w:lastRenderedPageBreak/>
        <w:t xml:space="preserve">Дислокация пожарного депо на территории поселения определяется исходя из условия, что время прибытия пожарного расчета к месту вызова не должно превышать 20 минут. </w:t>
      </w:r>
    </w:p>
    <w:p w:rsidR="00AC3A0E" w:rsidRPr="00FD3E72" w:rsidRDefault="00AC3A0E" w:rsidP="00AC3A0E">
      <w:pPr>
        <w:pStyle w:val="a6"/>
        <w:rPr>
          <w:sz w:val="24"/>
          <w:szCs w:val="24"/>
        </w:rPr>
      </w:pPr>
      <w:r w:rsidRPr="00FD3E72">
        <w:rPr>
          <w:sz w:val="24"/>
          <w:szCs w:val="24"/>
        </w:rPr>
        <w:t>Территорию под размещение пожарного депо с учетом перспективы развития поселения в размере, необходимой площади земельного участка, следует резервировать при разработке документов территориального планирования.</w:t>
      </w:r>
    </w:p>
    <w:p w:rsidR="00AC3A0E" w:rsidRPr="00FD3E72" w:rsidRDefault="00AC3A0E" w:rsidP="00AC3A0E">
      <w:pPr>
        <w:pStyle w:val="a6"/>
        <w:rPr>
          <w:sz w:val="24"/>
          <w:szCs w:val="24"/>
        </w:rPr>
      </w:pPr>
      <w:r w:rsidRPr="00FD3E72">
        <w:rPr>
          <w:sz w:val="24"/>
          <w:szCs w:val="24"/>
        </w:rPr>
        <w:t>Площадь земельных участков в зависимости от типа пожарного депо, состава зданий и сооружений, размещаемых на территории пожарного депо, площади зданий, сооружений и строений, определяется техническим заданием на проектирование.</w:t>
      </w:r>
    </w:p>
    <w:p w:rsidR="00AC3A0E" w:rsidRPr="00FD3E72" w:rsidRDefault="00AC3A0E" w:rsidP="00AC3A0E">
      <w:pPr>
        <w:pStyle w:val="a6"/>
        <w:rPr>
          <w:sz w:val="24"/>
          <w:szCs w:val="24"/>
        </w:rPr>
      </w:pPr>
      <w:r w:rsidRPr="00FD3E72">
        <w:rPr>
          <w:sz w:val="24"/>
          <w:szCs w:val="24"/>
        </w:rPr>
        <w:t>Пожарное депо должно размещаться на земельном участке, имеющем выезды на магистральные улицы или дороги общегородского значения. Территория пожарного депо должна иметь два въезда (выезда).</w:t>
      </w:r>
    </w:p>
    <w:p w:rsidR="00AC3A0E" w:rsidRPr="00FD3E72" w:rsidRDefault="00AC3A0E" w:rsidP="00AC3A0E">
      <w:pPr>
        <w:pStyle w:val="a6"/>
        <w:rPr>
          <w:sz w:val="24"/>
          <w:szCs w:val="24"/>
        </w:rPr>
      </w:pPr>
      <w:r w:rsidRPr="00FD3E72">
        <w:rPr>
          <w:sz w:val="24"/>
          <w:szCs w:val="24"/>
        </w:rPr>
        <w:t>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AC3A0E" w:rsidRPr="00FD3E72" w:rsidRDefault="00AC3A0E" w:rsidP="00AC3A0E">
      <w:pPr>
        <w:pStyle w:val="a6"/>
        <w:rPr>
          <w:sz w:val="24"/>
          <w:szCs w:val="24"/>
        </w:rPr>
      </w:pPr>
      <w:r w:rsidRPr="00FD3E72">
        <w:rPr>
          <w:sz w:val="24"/>
          <w:szCs w:val="24"/>
        </w:rPr>
        <w:t>Пожарное депо необходимо располагать на участке с отступом от красной линии до фронта выезда пожарных автомобилей не менее чем на 10 метров.</w:t>
      </w:r>
    </w:p>
    <w:p w:rsidR="00AC3A0E" w:rsidRPr="00FD3E72" w:rsidRDefault="00AC3A0E" w:rsidP="00AC3A0E">
      <w:pPr>
        <w:pStyle w:val="a6"/>
        <w:rPr>
          <w:sz w:val="24"/>
          <w:szCs w:val="24"/>
        </w:rPr>
      </w:pPr>
      <w:r w:rsidRPr="00FD3E72">
        <w:rPr>
          <w:sz w:val="24"/>
          <w:szCs w:val="24"/>
        </w:rPr>
        <w:t>Дороги и площадки на территории пожарного депо должны иметь твердое покрытие.</w:t>
      </w:r>
    </w:p>
    <w:p w:rsidR="00AC3A0E" w:rsidRPr="00FD3E72" w:rsidRDefault="00AC3A0E" w:rsidP="00AC3A0E">
      <w:pPr>
        <w:pStyle w:val="a6"/>
        <w:rPr>
          <w:sz w:val="24"/>
          <w:szCs w:val="24"/>
        </w:rPr>
      </w:pPr>
      <w:r w:rsidRPr="00FD3E72">
        <w:rPr>
          <w:sz w:val="24"/>
          <w:szCs w:val="24"/>
        </w:rPr>
        <w:t>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w:t>
      </w:r>
    </w:p>
    <w:p w:rsidR="00EC5D84" w:rsidRPr="00FD3E72" w:rsidRDefault="00EC5D84" w:rsidP="00EC5D84">
      <w:pPr>
        <w:pStyle w:val="111"/>
        <w:rPr>
          <w:sz w:val="24"/>
          <w:szCs w:val="24"/>
        </w:rPr>
      </w:pPr>
      <w:bookmarkStart w:id="56" w:name="_Toc453945570"/>
      <w:r w:rsidRPr="00FD3E72">
        <w:rPr>
          <w:sz w:val="24"/>
          <w:szCs w:val="24"/>
        </w:rPr>
        <w:t>Противопожарное водоснабжение сельского поселения</w:t>
      </w:r>
      <w:bookmarkEnd w:id="56"/>
    </w:p>
    <w:p w:rsidR="00EC5D84" w:rsidRPr="00FD3E72" w:rsidRDefault="00EC5D84" w:rsidP="00EC5D84">
      <w:pPr>
        <w:pStyle w:val="a6"/>
        <w:rPr>
          <w:sz w:val="24"/>
          <w:szCs w:val="24"/>
        </w:rPr>
      </w:pPr>
      <w:r w:rsidRPr="00FD3E72">
        <w:rPr>
          <w:sz w:val="24"/>
          <w:szCs w:val="24"/>
        </w:rPr>
        <w:t>К источникам наружного противопожарного водоснабжения сельского поселения относятся:</w:t>
      </w:r>
    </w:p>
    <w:p w:rsidR="00EC5D84" w:rsidRPr="00FD3E72" w:rsidRDefault="00EC5D84" w:rsidP="00EC5D84">
      <w:pPr>
        <w:pStyle w:val="a1"/>
        <w:rPr>
          <w:sz w:val="24"/>
          <w:szCs w:val="24"/>
        </w:rPr>
      </w:pPr>
      <w:r w:rsidRPr="00FD3E72">
        <w:rPr>
          <w:sz w:val="24"/>
          <w:szCs w:val="24"/>
        </w:rPr>
        <w:t>противопожарные резервуары;</w:t>
      </w:r>
    </w:p>
    <w:p w:rsidR="00EC5D84" w:rsidRPr="00FD3E72" w:rsidRDefault="00EC5D84" w:rsidP="00EC5D84">
      <w:pPr>
        <w:pStyle w:val="a1"/>
        <w:rPr>
          <w:sz w:val="24"/>
          <w:szCs w:val="24"/>
        </w:rPr>
      </w:pPr>
      <w:r w:rsidRPr="00FD3E72">
        <w:rPr>
          <w:sz w:val="24"/>
          <w:szCs w:val="24"/>
        </w:rPr>
        <w:t>существующие естественные водоемы.</w:t>
      </w:r>
    </w:p>
    <w:p w:rsidR="00EC5D84" w:rsidRPr="00FD3E72" w:rsidRDefault="00EC5D84" w:rsidP="00EC5D84">
      <w:pPr>
        <w:pStyle w:val="a6"/>
        <w:rPr>
          <w:sz w:val="24"/>
          <w:szCs w:val="24"/>
        </w:rPr>
      </w:pPr>
      <w:r w:rsidRPr="00FD3E72">
        <w:rPr>
          <w:sz w:val="24"/>
          <w:szCs w:val="24"/>
        </w:rPr>
        <w:t>К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C5D84" w:rsidRPr="00FD3E72" w:rsidRDefault="00EC5D84" w:rsidP="00EC5D84">
      <w:pPr>
        <w:pStyle w:val="a6"/>
        <w:rPr>
          <w:sz w:val="24"/>
          <w:szCs w:val="24"/>
        </w:rPr>
      </w:pPr>
      <w:r w:rsidRPr="00FD3E72">
        <w:rPr>
          <w:sz w:val="24"/>
          <w:szCs w:val="24"/>
        </w:rPr>
        <w:lastRenderedPageBreak/>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EC5D84" w:rsidRPr="00FD3E72" w:rsidRDefault="00EC5D84" w:rsidP="00EC5D84">
      <w:pPr>
        <w:pStyle w:val="a6"/>
        <w:rPr>
          <w:sz w:val="24"/>
          <w:szCs w:val="24"/>
        </w:rPr>
      </w:pPr>
      <w:r w:rsidRPr="00FD3E72">
        <w:rPr>
          <w:sz w:val="24"/>
          <w:szCs w:val="24"/>
        </w:rPr>
        <w:t>Противопожарные расстояния от зданий и сооружений до складов горючих жидкостей приведены в таблице 2.16.3-1.</w:t>
      </w:r>
    </w:p>
    <w:p w:rsidR="00EC5D84" w:rsidRPr="00FD3E72" w:rsidRDefault="00EC5D84" w:rsidP="00EC5D84">
      <w:pPr>
        <w:pStyle w:val="11110"/>
        <w:rPr>
          <w:sz w:val="24"/>
          <w:szCs w:val="24"/>
        </w:rPr>
      </w:pPr>
      <w:r w:rsidRPr="00FD3E72">
        <w:rPr>
          <w:sz w:val="24"/>
          <w:szCs w:val="24"/>
        </w:rPr>
        <w:t>Противопожарные расстояния от зданий и сооружений до складов горючих жидкостей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5"/>
        <w:gridCol w:w="1985"/>
        <w:gridCol w:w="1807"/>
      </w:tblGrid>
      <w:tr w:rsidR="00FD3E72" w:rsidRPr="00FD3E72" w:rsidTr="00EC5D84">
        <w:tc>
          <w:tcPr>
            <w:tcW w:w="1982" w:type="pct"/>
            <w:vMerge w:val="restar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Вместимость склада, м3</w:t>
            </w:r>
          </w:p>
        </w:tc>
        <w:tc>
          <w:tcPr>
            <w:tcW w:w="3018" w:type="pct"/>
            <w:gridSpan w:val="3"/>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Противопожарные расстояния при степени огнестойкости зданий и сооружений, метры</w:t>
            </w:r>
          </w:p>
        </w:tc>
      </w:tr>
      <w:tr w:rsidR="00FD3E72" w:rsidRPr="00FD3E72" w:rsidTr="00EC5D84">
        <w:tc>
          <w:tcPr>
            <w:tcW w:w="1982" w:type="pct"/>
            <w:vMerge/>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I, II</w:t>
            </w:r>
          </w:p>
        </w:tc>
        <w:tc>
          <w:tcPr>
            <w:tcW w:w="103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III</w:t>
            </w:r>
          </w:p>
        </w:tc>
        <w:tc>
          <w:tcPr>
            <w:tcW w:w="94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IV, V</w:t>
            </w:r>
          </w:p>
        </w:tc>
      </w:tr>
      <w:tr w:rsidR="00FD3E72" w:rsidRPr="00FD3E72" w:rsidTr="00EC5D84">
        <w:tc>
          <w:tcPr>
            <w:tcW w:w="1982"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Не более 100</w:t>
            </w:r>
          </w:p>
        </w:tc>
        <w:tc>
          <w:tcPr>
            <w:tcW w:w="103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20</w:t>
            </w:r>
          </w:p>
        </w:tc>
        <w:tc>
          <w:tcPr>
            <w:tcW w:w="103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25</w:t>
            </w:r>
          </w:p>
        </w:tc>
        <w:tc>
          <w:tcPr>
            <w:tcW w:w="94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30</w:t>
            </w:r>
          </w:p>
        </w:tc>
      </w:tr>
      <w:tr w:rsidR="00FD3E72" w:rsidRPr="00FD3E72" w:rsidTr="00EC5D84">
        <w:tc>
          <w:tcPr>
            <w:tcW w:w="1982"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Более 100, но не более 800</w:t>
            </w:r>
          </w:p>
        </w:tc>
        <w:tc>
          <w:tcPr>
            <w:tcW w:w="103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30</w:t>
            </w:r>
          </w:p>
        </w:tc>
        <w:tc>
          <w:tcPr>
            <w:tcW w:w="103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35</w:t>
            </w:r>
          </w:p>
        </w:tc>
        <w:tc>
          <w:tcPr>
            <w:tcW w:w="94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40</w:t>
            </w:r>
          </w:p>
        </w:tc>
      </w:tr>
      <w:tr w:rsidR="00FD3E72" w:rsidRPr="00FD3E72" w:rsidTr="00EC5D84">
        <w:tc>
          <w:tcPr>
            <w:tcW w:w="1982"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Более 800, но не более 2000</w:t>
            </w:r>
          </w:p>
        </w:tc>
        <w:tc>
          <w:tcPr>
            <w:tcW w:w="103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40</w:t>
            </w:r>
          </w:p>
        </w:tc>
        <w:tc>
          <w:tcPr>
            <w:tcW w:w="103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45</w:t>
            </w:r>
          </w:p>
        </w:tc>
        <w:tc>
          <w:tcPr>
            <w:tcW w:w="94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50</w:t>
            </w:r>
          </w:p>
        </w:tc>
      </w:tr>
    </w:tbl>
    <w:p w:rsidR="00EC5D84" w:rsidRPr="00FD3E72" w:rsidRDefault="00EC5D84" w:rsidP="00EC5D84">
      <w:pPr>
        <w:pStyle w:val="a6"/>
        <w:rPr>
          <w:sz w:val="24"/>
          <w:szCs w:val="24"/>
        </w:rPr>
      </w:pPr>
      <w:r w:rsidRPr="00FD3E72">
        <w:rPr>
          <w:sz w:val="24"/>
          <w:szCs w:val="24"/>
        </w:rPr>
        <w:t>Противопожарные расстояния от автозаправочных станций бензина и дизельного топлива до граничащих с ними объектов приведены в таблице 2.16.3-2.</w:t>
      </w:r>
    </w:p>
    <w:p w:rsidR="00EC5D84" w:rsidRPr="00FD3E72" w:rsidRDefault="00EC5D84" w:rsidP="00EC5D84">
      <w:pPr>
        <w:pStyle w:val="11110"/>
        <w:rPr>
          <w:sz w:val="24"/>
          <w:szCs w:val="24"/>
        </w:rPr>
      </w:pPr>
      <w:r w:rsidRPr="00FD3E72">
        <w:rPr>
          <w:sz w:val="24"/>
          <w:szCs w:val="24"/>
        </w:rPr>
        <w:t>Противопожарные расстояния от автозаправочных станций бензина и дизельного топлива до граничащих с ними объектов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6"/>
        <w:gridCol w:w="2018"/>
        <w:gridCol w:w="1677"/>
        <w:gridCol w:w="1640"/>
      </w:tblGrid>
      <w:tr w:rsidR="00FD3E72" w:rsidRPr="00FD3E72" w:rsidTr="00EC5D84">
        <w:trPr>
          <w:trHeight w:val="733"/>
          <w:tblHeader/>
        </w:trPr>
        <w:tc>
          <w:tcPr>
            <w:tcW w:w="2213" w:type="pct"/>
            <w:vMerge w:val="restar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Наименования объектов, до которых определяются противопожарные расстояния</w:t>
            </w:r>
          </w:p>
          <w:p w:rsidR="00EC5D84" w:rsidRPr="00FD3E72" w:rsidRDefault="00EC5D84" w:rsidP="00EC5D84">
            <w:pPr>
              <w:pStyle w:val="af3"/>
              <w:rPr>
                <w:sz w:val="24"/>
                <w:szCs w:val="24"/>
              </w:rPr>
            </w:pPr>
          </w:p>
        </w:tc>
        <w:tc>
          <w:tcPr>
            <w:tcW w:w="1054" w:type="pct"/>
            <w:vMerge w:val="restar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Противопожарные расстояния от АЗС с подземными резервуарами, метры</w:t>
            </w:r>
          </w:p>
        </w:tc>
        <w:tc>
          <w:tcPr>
            <w:tcW w:w="1733" w:type="pct"/>
            <w:gridSpan w:val="2"/>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Противопожарные расстояния от автозаправочных станций с наземными резервуарами, метры</w:t>
            </w:r>
          </w:p>
        </w:tc>
      </w:tr>
      <w:tr w:rsidR="00FD3E72" w:rsidRPr="00FD3E72" w:rsidTr="00EC5D84">
        <w:trPr>
          <w:trHeight w:val="617"/>
          <w:tblHeader/>
        </w:trPr>
        <w:tc>
          <w:tcPr>
            <w:tcW w:w="2213" w:type="pct"/>
            <w:vMerge/>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общей вместимостью более 20 м³</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общей вместимостью не более 20 м³</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Производственные, складские и административно-бытовые здания и сооружения промышленных организаций</w:t>
            </w:r>
          </w:p>
        </w:tc>
        <w:tc>
          <w:tcPr>
            <w:tcW w:w="1054" w:type="pct"/>
            <w:tcBorders>
              <w:top w:val="single" w:sz="4" w:space="0" w:color="auto"/>
              <w:left w:val="single" w:sz="4" w:space="0" w:color="auto"/>
              <w:bottom w:val="single" w:sz="4" w:space="0" w:color="auto"/>
              <w:right w:val="single" w:sz="4" w:space="0" w:color="auto"/>
            </w:tcBorders>
            <w:vAlign w:val="center"/>
          </w:tcPr>
          <w:p w:rsidR="00EC5D84" w:rsidRPr="00FD3E72" w:rsidRDefault="00EC5D84" w:rsidP="00EC5D84">
            <w:pPr>
              <w:pStyle w:val="af3"/>
              <w:rPr>
                <w:sz w:val="24"/>
                <w:szCs w:val="24"/>
              </w:rPr>
            </w:pPr>
            <w:r w:rsidRPr="00FD3E72">
              <w:rPr>
                <w:sz w:val="24"/>
                <w:szCs w:val="24"/>
              </w:rPr>
              <w:t>15</w:t>
            </w:r>
          </w:p>
        </w:tc>
        <w:tc>
          <w:tcPr>
            <w:tcW w:w="876" w:type="pct"/>
            <w:tcBorders>
              <w:top w:val="single" w:sz="4" w:space="0" w:color="auto"/>
              <w:left w:val="single" w:sz="4" w:space="0" w:color="auto"/>
              <w:bottom w:val="single" w:sz="4" w:space="0" w:color="auto"/>
              <w:right w:val="single" w:sz="4" w:space="0" w:color="auto"/>
            </w:tcBorders>
            <w:vAlign w:val="center"/>
          </w:tcPr>
          <w:p w:rsidR="00EC5D84" w:rsidRPr="00FD3E72" w:rsidRDefault="00EC5D84" w:rsidP="00EC5D84">
            <w:pPr>
              <w:pStyle w:val="af3"/>
              <w:rPr>
                <w:sz w:val="24"/>
                <w:szCs w:val="24"/>
              </w:rPr>
            </w:pPr>
            <w:r w:rsidRPr="00FD3E72">
              <w:rPr>
                <w:sz w:val="24"/>
                <w:szCs w:val="24"/>
              </w:rPr>
              <w:t>25</w:t>
            </w:r>
          </w:p>
        </w:tc>
        <w:tc>
          <w:tcPr>
            <w:tcW w:w="857" w:type="pct"/>
            <w:tcBorders>
              <w:top w:val="single" w:sz="4" w:space="0" w:color="auto"/>
              <w:left w:val="single" w:sz="4" w:space="0" w:color="auto"/>
              <w:bottom w:val="single" w:sz="4" w:space="0" w:color="auto"/>
              <w:right w:val="single" w:sz="4" w:space="0" w:color="auto"/>
            </w:tcBorders>
            <w:vAlign w:val="center"/>
          </w:tcPr>
          <w:p w:rsidR="00EC5D84" w:rsidRPr="00FD3E72" w:rsidRDefault="00EC5D84" w:rsidP="00EC5D84">
            <w:pPr>
              <w:pStyle w:val="af3"/>
              <w:rPr>
                <w:sz w:val="24"/>
                <w:szCs w:val="24"/>
              </w:rPr>
            </w:pPr>
            <w:r w:rsidRPr="00FD3E72">
              <w:rPr>
                <w:sz w:val="24"/>
                <w:szCs w:val="24"/>
              </w:rPr>
              <w:t>25</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Лесничества с лесными насаждениями:</w:t>
            </w:r>
          </w:p>
          <w:p w:rsidR="00EC5D84" w:rsidRPr="00FD3E72" w:rsidRDefault="00EC5D84" w:rsidP="00EC5D84">
            <w:pPr>
              <w:pStyle w:val="af3"/>
              <w:rPr>
                <w:sz w:val="24"/>
                <w:szCs w:val="24"/>
              </w:rPr>
            </w:pPr>
            <w:r w:rsidRPr="00FD3E72">
              <w:rPr>
                <w:sz w:val="24"/>
                <w:szCs w:val="24"/>
              </w:rPr>
              <w:t>- хвойных и смешанных пород</w:t>
            </w:r>
          </w:p>
          <w:p w:rsidR="00EC5D84" w:rsidRPr="00FD3E72" w:rsidRDefault="00EC5D84" w:rsidP="00EC5D84">
            <w:pPr>
              <w:pStyle w:val="af3"/>
              <w:rPr>
                <w:sz w:val="24"/>
                <w:szCs w:val="24"/>
              </w:rPr>
            </w:pPr>
            <w:r w:rsidRPr="00FD3E72">
              <w:rPr>
                <w:sz w:val="24"/>
                <w:szCs w:val="24"/>
              </w:rPr>
              <w:t>- лиственных пород</w:t>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p w:rsidR="00EC5D84" w:rsidRPr="00FD3E72" w:rsidRDefault="00EC5D84" w:rsidP="00EC5D84">
            <w:pPr>
              <w:pStyle w:val="af3"/>
              <w:rPr>
                <w:sz w:val="24"/>
                <w:szCs w:val="24"/>
              </w:rPr>
            </w:pPr>
            <w:r w:rsidRPr="00FD3E72">
              <w:rPr>
                <w:sz w:val="24"/>
                <w:szCs w:val="24"/>
              </w:rPr>
              <w:t>25</w:t>
            </w:r>
          </w:p>
          <w:p w:rsidR="00EC5D84" w:rsidRPr="00FD3E72" w:rsidRDefault="00EC5D84" w:rsidP="00EC5D84">
            <w:pPr>
              <w:pStyle w:val="af3"/>
              <w:rPr>
                <w:sz w:val="24"/>
                <w:szCs w:val="24"/>
              </w:rPr>
            </w:pPr>
            <w:r w:rsidRPr="00FD3E72">
              <w:rPr>
                <w:sz w:val="24"/>
                <w:szCs w:val="24"/>
              </w:rPr>
              <w:t>10</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p w:rsidR="00EC5D84" w:rsidRPr="00FD3E72" w:rsidRDefault="00EC5D84" w:rsidP="00EC5D84">
            <w:pPr>
              <w:pStyle w:val="af3"/>
              <w:rPr>
                <w:sz w:val="24"/>
                <w:szCs w:val="24"/>
              </w:rPr>
            </w:pPr>
            <w:r w:rsidRPr="00FD3E72">
              <w:rPr>
                <w:sz w:val="24"/>
                <w:szCs w:val="24"/>
              </w:rPr>
              <w:t>40</w:t>
            </w:r>
          </w:p>
          <w:p w:rsidR="00EC5D84" w:rsidRPr="00FD3E72" w:rsidRDefault="00EC5D84" w:rsidP="00EC5D84">
            <w:pPr>
              <w:pStyle w:val="af3"/>
              <w:rPr>
                <w:sz w:val="24"/>
                <w:szCs w:val="24"/>
              </w:rPr>
            </w:pPr>
            <w:r w:rsidRPr="00FD3E72">
              <w:rPr>
                <w:sz w:val="24"/>
                <w:szCs w:val="24"/>
              </w:rPr>
              <w:t>15</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p w:rsidR="00EC5D84" w:rsidRPr="00FD3E72" w:rsidRDefault="00EC5D84" w:rsidP="00EC5D84">
            <w:pPr>
              <w:pStyle w:val="af3"/>
              <w:rPr>
                <w:sz w:val="24"/>
                <w:szCs w:val="24"/>
              </w:rPr>
            </w:pPr>
            <w:r w:rsidRPr="00FD3E72">
              <w:rPr>
                <w:sz w:val="24"/>
                <w:szCs w:val="24"/>
              </w:rPr>
              <w:t>30</w:t>
            </w:r>
          </w:p>
          <w:p w:rsidR="00EC5D84" w:rsidRPr="00FD3E72" w:rsidRDefault="00EC5D84" w:rsidP="00EC5D84">
            <w:pPr>
              <w:pStyle w:val="af3"/>
              <w:rPr>
                <w:sz w:val="24"/>
                <w:szCs w:val="24"/>
              </w:rPr>
            </w:pPr>
            <w:r w:rsidRPr="00FD3E72">
              <w:rPr>
                <w:sz w:val="24"/>
                <w:szCs w:val="24"/>
              </w:rPr>
              <w:t>12</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Жилые и общественные здания</w:t>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25</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50</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40</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Места массового пребывания людей</w:t>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25</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50</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50</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Индивидуальные гаражи и открытые стоянки для автомобилей</w:t>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18</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30</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20</w:t>
            </w:r>
          </w:p>
        </w:tc>
      </w:tr>
    </w:tbl>
    <w:p w:rsidR="008D1CFE" w:rsidRPr="00FD3E72" w:rsidRDefault="008D1CFE"/>
    <w:p w:rsidR="008D1CFE" w:rsidRPr="00FD3E72" w:rsidRDefault="008D1CFE">
      <w:pPr>
        <w:rPr>
          <w:sz w:val="24"/>
        </w:rPr>
      </w:pPr>
      <w:r w:rsidRPr="00FD3E72">
        <w:rPr>
          <w:sz w:val="24"/>
        </w:rPr>
        <w:lastRenderedPageBreak/>
        <w:t>Окончание таблицы 2.16.3 -2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6"/>
        <w:gridCol w:w="2018"/>
        <w:gridCol w:w="1677"/>
        <w:gridCol w:w="1640"/>
      </w:tblGrid>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Торговые киоски</w:t>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20</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25</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25</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Автомобильные дороги общей сети (край проезжей части):</w:t>
            </w:r>
          </w:p>
          <w:p w:rsidR="00EC5D84" w:rsidRPr="00FD3E72" w:rsidRDefault="00EC5D84" w:rsidP="00EC5D84">
            <w:pPr>
              <w:pStyle w:val="af3"/>
              <w:rPr>
                <w:sz w:val="24"/>
                <w:szCs w:val="24"/>
              </w:rPr>
            </w:pPr>
            <w:r w:rsidRPr="00FD3E72">
              <w:rPr>
                <w:sz w:val="24"/>
                <w:szCs w:val="24"/>
              </w:rPr>
              <w:t>- I, II и III категорий</w:t>
            </w:r>
          </w:p>
          <w:p w:rsidR="00EC5D84" w:rsidRPr="00FD3E72" w:rsidRDefault="00EC5D84" w:rsidP="00EC5D84">
            <w:pPr>
              <w:pStyle w:val="af3"/>
              <w:rPr>
                <w:sz w:val="24"/>
                <w:szCs w:val="24"/>
              </w:rPr>
            </w:pPr>
            <w:r w:rsidRPr="00FD3E72">
              <w:rPr>
                <w:sz w:val="24"/>
                <w:szCs w:val="24"/>
              </w:rPr>
              <w:t>- IV и V категорий</w:t>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p w:rsidR="00EC5D84" w:rsidRPr="00FD3E72" w:rsidRDefault="00EC5D84" w:rsidP="00EC5D84">
            <w:pPr>
              <w:pStyle w:val="af3"/>
              <w:rPr>
                <w:sz w:val="24"/>
                <w:szCs w:val="24"/>
              </w:rPr>
            </w:pPr>
          </w:p>
          <w:p w:rsidR="00EC5D84" w:rsidRPr="00FD3E72" w:rsidRDefault="00EC5D84" w:rsidP="00EC5D84">
            <w:pPr>
              <w:pStyle w:val="af3"/>
              <w:rPr>
                <w:sz w:val="24"/>
                <w:szCs w:val="24"/>
              </w:rPr>
            </w:pPr>
            <w:r w:rsidRPr="00FD3E72">
              <w:rPr>
                <w:sz w:val="24"/>
                <w:szCs w:val="24"/>
              </w:rPr>
              <w:t>12</w:t>
            </w:r>
          </w:p>
          <w:p w:rsidR="00EC5D84" w:rsidRPr="00FD3E72" w:rsidRDefault="00EC5D84" w:rsidP="00EC5D84">
            <w:pPr>
              <w:pStyle w:val="af3"/>
              <w:rPr>
                <w:sz w:val="24"/>
                <w:szCs w:val="24"/>
              </w:rPr>
            </w:pPr>
            <w:r w:rsidRPr="00FD3E72">
              <w:rPr>
                <w:sz w:val="24"/>
                <w:szCs w:val="24"/>
              </w:rPr>
              <w:t>9</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p w:rsidR="00EC5D84" w:rsidRPr="00FD3E72" w:rsidRDefault="00EC5D84" w:rsidP="00EC5D84">
            <w:pPr>
              <w:pStyle w:val="af3"/>
              <w:rPr>
                <w:sz w:val="24"/>
                <w:szCs w:val="24"/>
              </w:rPr>
            </w:pPr>
          </w:p>
          <w:p w:rsidR="00EC5D84" w:rsidRPr="00FD3E72" w:rsidRDefault="00EC5D84" w:rsidP="00EC5D84">
            <w:pPr>
              <w:pStyle w:val="af3"/>
              <w:rPr>
                <w:sz w:val="24"/>
                <w:szCs w:val="24"/>
              </w:rPr>
            </w:pPr>
            <w:r w:rsidRPr="00FD3E72">
              <w:rPr>
                <w:sz w:val="24"/>
                <w:szCs w:val="24"/>
              </w:rPr>
              <w:t>20</w:t>
            </w:r>
          </w:p>
          <w:p w:rsidR="00EC5D84" w:rsidRPr="00FD3E72" w:rsidRDefault="00EC5D84" w:rsidP="00EC5D84">
            <w:pPr>
              <w:pStyle w:val="af3"/>
              <w:rPr>
                <w:sz w:val="24"/>
                <w:szCs w:val="24"/>
              </w:rPr>
            </w:pPr>
            <w:r w:rsidRPr="00FD3E72">
              <w:rPr>
                <w:sz w:val="24"/>
                <w:szCs w:val="24"/>
              </w:rPr>
              <w:t>12</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p>
          <w:p w:rsidR="00EC5D84" w:rsidRPr="00FD3E72" w:rsidRDefault="00EC5D84" w:rsidP="00EC5D84">
            <w:pPr>
              <w:pStyle w:val="af3"/>
              <w:rPr>
                <w:sz w:val="24"/>
                <w:szCs w:val="24"/>
              </w:rPr>
            </w:pPr>
          </w:p>
          <w:p w:rsidR="00EC5D84" w:rsidRPr="00FD3E72" w:rsidRDefault="00EC5D84" w:rsidP="00EC5D84">
            <w:pPr>
              <w:pStyle w:val="af3"/>
              <w:rPr>
                <w:sz w:val="24"/>
                <w:szCs w:val="24"/>
              </w:rPr>
            </w:pPr>
            <w:r w:rsidRPr="00FD3E72">
              <w:rPr>
                <w:sz w:val="24"/>
                <w:szCs w:val="24"/>
              </w:rPr>
              <w:t>15</w:t>
            </w:r>
          </w:p>
          <w:p w:rsidR="00EC5D84" w:rsidRPr="00FD3E72" w:rsidRDefault="00EC5D84" w:rsidP="00EC5D84">
            <w:pPr>
              <w:pStyle w:val="af3"/>
              <w:rPr>
                <w:sz w:val="24"/>
                <w:szCs w:val="24"/>
              </w:rPr>
            </w:pPr>
            <w:r w:rsidRPr="00FD3E72">
              <w:rPr>
                <w:sz w:val="24"/>
                <w:szCs w:val="24"/>
              </w:rPr>
              <w:t>9</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Очистные канализационные сооружения и насосные станции, не относящиеся к автозаправочным станциям</w:t>
            </w:r>
            <w:r w:rsidRPr="00FD3E72">
              <w:rPr>
                <w:sz w:val="24"/>
                <w:szCs w:val="24"/>
              </w:rPr>
              <w:tab/>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15</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30</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25</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Технологические установки категорий АН, БН, ГН, здания и сооружения с наличием радиоактивных и вредных веществ I и II классов опасности</w:t>
            </w:r>
            <w:r w:rsidRPr="00FD3E72">
              <w:rPr>
                <w:sz w:val="24"/>
                <w:szCs w:val="24"/>
              </w:rPr>
              <w:tab/>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100</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w:t>
            </w:r>
          </w:p>
        </w:tc>
      </w:tr>
      <w:tr w:rsidR="00FD3E72" w:rsidRPr="00FD3E72" w:rsidTr="00EC5D84">
        <w:tc>
          <w:tcPr>
            <w:tcW w:w="2213"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Склады лесных материалов, торфа, волокнистых горючих веществ, сена, соломы, а также участки открытого залегания торфа</w:t>
            </w:r>
          </w:p>
        </w:tc>
        <w:tc>
          <w:tcPr>
            <w:tcW w:w="1054"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20</w:t>
            </w:r>
          </w:p>
        </w:tc>
        <w:tc>
          <w:tcPr>
            <w:tcW w:w="876"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40</w:t>
            </w:r>
          </w:p>
        </w:tc>
        <w:tc>
          <w:tcPr>
            <w:tcW w:w="857" w:type="pct"/>
            <w:tcBorders>
              <w:top w:val="single" w:sz="4" w:space="0" w:color="auto"/>
              <w:left w:val="single" w:sz="4" w:space="0" w:color="auto"/>
              <w:bottom w:val="single" w:sz="4" w:space="0" w:color="auto"/>
              <w:right w:val="single" w:sz="4" w:space="0" w:color="auto"/>
            </w:tcBorders>
          </w:tcPr>
          <w:p w:rsidR="00EC5D84" w:rsidRPr="00FD3E72" w:rsidRDefault="00EC5D84" w:rsidP="00EC5D84">
            <w:pPr>
              <w:pStyle w:val="af3"/>
              <w:rPr>
                <w:sz w:val="24"/>
                <w:szCs w:val="24"/>
              </w:rPr>
            </w:pPr>
            <w:r w:rsidRPr="00FD3E72">
              <w:rPr>
                <w:sz w:val="24"/>
                <w:szCs w:val="24"/>
              </w:rPr>
              <w:t>30</w:t>
            </w:r>
          </w:p>
        </w:tc>
      </w:tr>
    </w:tbl>
    <w:p w:rsidR="00EC5D84" w:rsidRPr="00FD3E72" w:rsidRDefault="001B2F65" w:rsidP="001B2F65">
      <w:pPr>
        <w:pStyle w:val="11"/>
        <w:rPr>
          <w:sz w:val="24"/>
          <w:szCs w:val="24"/>
        </w:rPr>
      </w:pPr>
      <w:bookmarkStart w:id="57" w:name="_Toc453945571"/>
      <w:r w:rsidRPr="00FD3E72">
        <w:rPr>
          <w:sz w:val="24"/>
          <w:szCs w:val="24"/>
        </w:rPr>
        <w:t>Обеспечение доступности жилых объектов, объектов социальной инфраструктуры для мало-мобильных групп населения</w:t>
      </w:r>
      <w:bookmarkEnd w:id="57"/>
    </w:p>
    <w:p w:rsidR="00426C06" w:rsidRPr="00FD3E72" w:rsidRDefault="00426C06" w:rsidP="00426C06">
      <w:pPr>
        <w:pStyle w:val="a6"/>
        <w:rPr>
          <w:sz w:val="24"/>
          <w:szCs w:val="24"/>
        </w:rPr>
      </w:pPr>
      <w:r w:rsidRPr="00FD3E72">
        <w:rPr>
          <w:sz w:val="24"/>
          <w:szCs w:val="24"/>
        </w:rPr>
        <w:t>При планировке и застройке сельских поселений необходимо обеспечивать доступность жилых объектов, объектов социальной инфраструктуры для маломобильных групп населения.</w:t>
      </w:r>
    </w:p>
    <w:p w:rsidR="00426C06" w:rsidRPr="00FD3E72" w:rsidRDefault="00426C06" w:rsidP="00426C06">
      <w:pPr>
        <w:pStyle w:val="a6"/>
        <w:rPr>
          <w:sz w:val="24"/>
          <w:szCs w:val="24"/>
        </w:rPr>
      </w:pPr>
      <w:r w:rsidRPr="00FD3E72">
        <w:rPr>
          <w:sz w:val="24"/>
          <w:szCs w:val="24"/>
        </w:rPr>
        <w:t>При проектировании и реконструкции общественных, жилых и промышленных зданий следует предусматривать для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426C06" w:rsidRPr="00FD3E72" w:rsidRDefault="00426C06" w:rsidP="00426C06">
      <w:pPr>
        <w:pStyle w:val="a6"/>
        <w:rPr>
          <w:sz w:val="24"/>
          <w:szCs w:val="24"/>
        </w:rPr>
      </w:pPr>
      <w:r w:rsidRPr="00FD3E72">
        <w:rPr>
          <w:sz w:val="24"/>
          <w:szCs w:val="24"/>
        </w:rPr>
        <w:t>Перечень объектов, доступных для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426C06" w:rsidRPr="00FD3E72" w:rsidRDefault="00426C06" w:rsidP="00426C06">
      <w:pPr>
        <w:pStyle w:val="a6"/>
        <w:rPr>
          <w:sz w:val="24"/>
          <w:szCs w:val="24"/>
        </w:rPr>
      </w:pPr>
      <w:r w:rsidRPr="00FD3E72">
        <w:rPr>
          <w:sz w:val="24"/>
          <w:szCs w:val="24"/>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426C06" w:rsidRPr="00FD3E72" w:rsidRDefault="00426C06" w:rsidP="00426C06">
      <w:pPr>
        <w:pStyle w:val="a6"/>
        <w:rPr>
          <w:sz w:val="24"/>
          <w:szCs w:val="24"/>
        </w:rPr>
      </w:pPr>
      <w:proofErr w:type="gramStart"/>
      <w:r w:rsidRPr="00FD3E72">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w:t>
      </w:r>
      <w:r w:rsidRPr="00FD3E72">
        <w:rPr>
          <w:sz w:val="24"/>
          <w:szCs w:val="24"/>
        </w:rPr>
        <w:lastRenderedPageBreak/>
        <w:t>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w:t>
      </w:r>
      <w:proofErr w:type="gramEnd"/>
      <w:r w:rsidRPr="00FD3E72">
        <w:rPr>
          <w:sz w:val="24"/>
          <w:szCs w:val="24"/>
        </w:rPr>
        <w:t xml:space="preserve"> </w:t>
      </w:r>
      <w:proofErr w:type="gramStart"/>
      <w:r w:rsidRPr="00FD3E72">
        <w:rPr>
          <w:sz w:val="24"/>
          <w:szCs w:val="24"/>
        </w:rPr>
        <w:t>физкультурно-оздоровительные, 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w:t>
      </w:r>
      <w:proofErr w:type="gramEnd"/>
      <w:r w:rsidRPr="00FD3E72">
        <w:rPr>
          <w:sz w:val="24"/>
          <w:szCs w:val="24"/>
        </w:rPr>
        <w:t xml:space="preserve"> тротуары, переходы дорог и улиц; прилегающие к вышеперечисленным зданиям и сооружениям территории и площади.</w:t>
      </w:r>
    </w:p>
    <w:p w:rsidR="00426C06" w:rsidRPr="00FD3E72" w:rsidRDefault="00426C06" w:rsidP="00426C06">
      <w:pPr>
        <w:pStyle w:val="a6"/>
        <w:rPr>
          <w:sz w:val="24"/>
          <w:szCs w:val="24"/>
        </w:rPr>
      </w:pPr>
      <w:r w:rsidRPr="00FD3E72">
        <w:rPr>
          <w:sz w:val="24"/>
          <w:szCs w:val="24"/>
        </w:rPr>
        <w:t>Проектные решения объектов, доступных для маломобильных групп населения, должны обеспечивать:</w:t>
      </w:r>
    </w:p>
    <w:p w:rsidR="00426C06" w:rsidRPr="00FD3E72" w:rsidRDefault="00426C06" w:rsidP="00426C06">
      <w:pPr>
        <w:pStyle w:val="a1"/>
        <w:rPr>
          <w:sz w:val="24"/>
          <w:szCs w:val="24"/>
        </w:rPr>
      </w:pPr>
      <w:r w:rsidRPr="00FD3E72">
        <w:rPr>
          <w:sz w:val="24"/>
          <w:szCs w:val="24"/>
        </w:rPr>
        <w:t>досягаемость мест целевого посещения и беспрепятственность перемещения внутри зданий и сооружений;</w:t>
      </w:r>
    </w:p>
    <w:p w:rsidR="00426C06" w:rsidRPr="00FD3E72" w:rsidRDefault="00426C06" w:rsidP="00426C06">
      <w:pPr>
        <w:pStyle w:val="a1"/>
        <w:rPr>
          <w:sz w:val="24"/>
          <w:szCs w:val="24"/>
        </w:rPr>
      </w:pPr>
      <w:r w:rsidRPr="00FD3E72">
        <w:rPr>
          <w:sz w:val="24"/>
          <w:szCs w:val="24"/>
        </w:rPr>
        <w:t>безопасность путей движения (в том числе эвакуационных), а также мест проживания, обслуживания и приложения труда;</w:t>
      </w:r>
    </w:p>
    <w:p w:rsidR="00426C06" w:rsidRPr="00FD3E72" w:rsidRDefault="00426C06" w:rsidP="00426C06">
      <w:pPr>
        <w:pStyle w:val="a1"/>
        <w:rPr>
          <w:sz w:val="24"/>
          <w:szCs w:val="24"/>
        </w:rPr>
      </w:pPr>
      <w:r w:rsidRPr="00FD3E72">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426C06" w:rsidRPr="00FD3E72" w:rsidRDefault="00426C06" w:rsidP="00426C06">
      <w:pPr>
        <w:pStyle w:val="a1"/>
        <w:rPr>
          <w:sz w:val="24"/>
          <w:szCs w:val="24"/>
        </w:rPr>
      </w:pPr>
      <w:r w:rsidRPr="00FD3E72">
        <w:rPr>
          <w:sz w:val="24"/>
          <w:szCs w:val="24"/>
        </w:rPr>
        <w:t>удобство и комфорт среды жизнедеятельности.</w:t>
      </w:r>
    </w:p>
    <w:p w:rsidR="00426C06" w:rsidRPr="00FD3E72" w:rsidRDefault="00426C06" w:rsidP="00426C06">
      <w:pPr>
        <w:pStyle w:val="a6"/>
        <w:rPr>
          <w:sz w:val="24"/>
          <w:szCs w:val="24"/>
        </w:rPr>
      </w:pPr>
      <w:r w:rsidRPr="00FD3E72">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26C06" w:rsidRPr="00FD3E72" w:rsidRDefault="00426C06" w:rsidP="00426C06">
      <w:pPr>
        <w:pStyle w:val="a6"/>
        <w:rPr>
          <w:sz w:val="24"/>
          <w:szCs w:val="24"/>
        </w:rPr>
      </w:pPr>
      <w:r w:rsidRPr="00FD3E72">
        <w:rPr>
          <w:sz w:val="24"/>
          <w:szCs w:val="24"/>
        </w:rPr>
        <w:t>Объекты социальной инфраструктуры должны оснащаться следующими специальными приспособлениями и оборудованием:</w:t>
      </w:r>
    </w:p>
    <w:p w:rsidR="00426C06" w:rsidRPr="00FD3E72" w:rsidRDefault="00426C06" w:rsidP="00426C06">
      <w:pPr>
        <w:pStyle w:val="a1"/>
        <w:rPr>
          <w:sz w:val="24"/>
          <w:szCs w:val="24"/>
        </w:rPr>
      </w:pPr>
      <w:r w:rsidRPr="00FD3E72">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426C06" w:rsidRPr="00FD3E72" w:rsidRDefault="00426C06" w:rsidP="00426C06">
      <w:pPr>
        <w:pStyle w:val="a1"/>
        <w:rPr>
          <w:sz w:val="24"/>
          <w:szCs w:val="24"/>
        </w:rPr>
      </w:pPr>
      <w:r w:rsidRPr="00FD3E72">
        <w:rPr>
          <w:sz w:val="24"/>
          <w:szCs w:val="24"/>
        </w:rPr>
        <w:t>телефонами-автоматами или иными средствами связи, доступными для инвалидов;</w:t>
      </w:r>
    </w:p>
    <w:p w:rsidR="00426C06" w:rsidRPr="00FD3E72" w:rsidRDefault="00426C06" w:rsidP="00426C06">
      <w:pPr>
        <w:pStyle w:val="a1"/>
        <w:rPr>
          <w:sz w:val="24"/>
          <w:szCs w:val="24"/>
        </w:rPr>
      </w:pPr>
      <w:r w:rsidRPr="00FD3E72">
        <w:rPr>
          <w:sz w:val="24"/>
          <w:szCs w:val="24"/>
        </w:rPr>
        <w:t>санитарно-гигиеническими помещениями;</w:t>
      </w:r>
    </w:p>
    <w:p w:rsidR="00426C06" w:rsidRPr="00FD3E72" w:rsidRDefault="00426C06" w:rsidP="00426C06">
      <w:pPr>
        <w:pStyle w:val="a1"/>
        <w:rPr>
          <w:sz w:val="24"/>
          <w:szCs w:val="24"/>
        </w:rPr>
      </w:pPr>
      <w:r w:rsidRPr="00FD3E72">
        <w:rPr>
          <w:sz w:val="24"/>
          <w:szCs w:val="24"/>
        </w:rPr>
        <w:t>пандусами и поручнями у лестниц при входах в здания;</w:t>
      </w:r>
    </w:p>
    <w:p w:rsidR="00426C06" w:rsidRPr="00FD3E72" w:rsidRDefault="00426C06" w:rsidP="00426C06">
      <w:pPr>
        <w:pStyle w:val="a1"/>
        <w:rPr>
          <w:sz w:val="24"/>
          <w:szCs w:val="24"/>
        </w:rPr>
      </w:pPr>
      <w:r w:rsidRPr="00FD3E72">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426C06" w:rsidRPr="00FD3E72" w:rsidRDefault="00426C06" w:rsidP="00426C06">
      <w:pPr>
        <w:pStyle w:val="a1"/>
        <w:rPr>
          <w:sz w:val="24"/>
          <w:szCs w:val="24"/>
        </w:rPr>
      </w:pPr>
      <w:r w:rsidRPr="00FD3E72">
        <w:rPr>
          <w:sz w:val="24"/>
          <w:szCs w:val="24"/>
        </w:rPr>
        <w:lastRenderedPageBreak/>
        <w:t>специальными указателями маршрутов движения инвалидов по территории автовокзалов (автостанций), рекреационных зон;</w:t>
      </w:r>
    </w:p>
    <w:p w:rsidR="00426C06" w:rsidRPr="00FD3E72" w:rsidRDefault="00426C06" w:rsidP="00426C06">
      <w:pPr>
        <w:pStyle w:val="a1"/>
        <w:rPr>
          <w:sz w:val="24"/>
          <w:szCs w:val="24"/>
        </w:rPr>
      </w:pPr>
      <w:r w:rsidRPr="00FD3E72">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26C06" w:rsidRPr="00FD3E72" w:rsidRDefault="00426C06" w:rsidP="00426C06">
      <w:pPr>
        <w:pStyle w:val="a1"/>
        <w:rPr>
          <w:sz w:val="24"/>
          <w:szCs w:val="24"/>
        </w:rPr>
      </w:pPr>
      <w:r w:rsidRPr="00FD3E72">
        <w:rPr>
          <w:sz w:val="24"/>
          <w:szCs w:val="24"/>
        </w:rPr>
        <w:t>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426C06" w:rsidRPr="00FD3E72" w:rsidRDefault="00426C06" w:rsidP="00426C06">
      <w:pPr>
        <w:pStyle w:val="a6"/>
        <w:rPr>
          <w:sz w:val="24"/>
          <w:szCs w:val="24"/>
        </w:rPr>
      </w:pPr>
      <w:r w:rsidRPr="00FD3E72">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26C06" w:rsidRPr="00FD3E72" w:rsidRDefault="00426C06" w:rsidP="00426C06">
      <w:pPr>
        <w:pStyle w:val="a6"/>
        <w:rPr>
          <w:sz w:val="24"/>
          <w:szCs w:val="24"/>
        </w:rPr>
      </w:pPr>
      <w:r w:rsidRPr="00FD3E72">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w:t>
      </w:r>
    </w:p>
    <w:p w:rsidR="00426C06" w:rsidRPr="00FD3E72" w:rsidRDefault="00426C06" w:rsidP="00426C06">
      <w:pPr>
        <w:pStyle w:val="a6"/>
        <w:rPr>
          <w:sz w:val="24"/>
          <w:szCs w:val="24"/>
        </w:rPr>
      </w:pPr>
      <w:r w:rsidRPr="00FD3E72">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426C06" w:rsidRPr="00FD3E72" w:rsidRDefault="00426C06" w:rsidP="00426C06">
      <w:pPr>
        <w:pStyle w:val="a6"/>
        <w:rPr>
          <w:sz w:val="24"/>
          <w:szCs w:val="24"/>
        </w:rPr>
      </w:pPr>
      <w:r w:rsidRPr="00FD3E72">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26C06" w:rsidRPr="00FD3E72" w:rsidRDefault="00426C06" w:rsidP="00426C06">
      <w:pPr>
        <w:pStyle w:val="a6"/>
        <w:rPr>
          <w:sz w:val="24"/>
          <w:szCs w:val="24"/>
        </w:rPr>
      </w:pPr>
      <w:r w:rsidRPr="00FD3E72">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26C06" w:rsidRPr="00FD3E72" w:rsidRDefault="00426C06" w:rsidP="00426C06">
      <w:pPr>
        <w:pStyle w:val="a6"/>
        <w:rPr>
          <w:sz w:val="24"/>
          <w:szCs w:val="24"/>
        </w:rPr>
      </w:pPr>
      <w:r w:rsidRPr="00FD3E72">
        <w:rPr>
          <w:sz w:val="24"/>
          <w:szCs w:val="24"/>
        </w:rPr>
        <w:t xml:space="preserve">В условиях сложившейся застройки при невозможности </w:t>
      </w:r>
      <w:proofErr w:type="gramStart"/>
      <w:r w:rsidRPr="00FD3E72">
        <w:rPr>
          <w:sz w:val="24"/>
          <w:szCs w:val="24"/>
        </w:rPr>
        <w:t>достижения нормативных параметров ширины пути движения</w:t>
      </w:r>
      <w:proofErr w:type="gramEnd"/>
      <w:r w:rsidRPr="00FD3E72">
        <w:rPr>
          <w:sz w:val="24"/>
          <w:szCs w:val="24"/>
        </w:rPr>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426C06" w:rsidRPr="00FD3E72" w:rsidRDefault="00426C06" w:rsidP="00426C06">
      <w:pPr>
        <w:pStyle w:val="a6"/>
        <w:rPr>
          <w:sz w:val="24"/>
          <w:szCs w:val="24"/>
        </w:rPr>
      </w:pPr>
      <w:r w:rsidRPr="00FD3E72">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426C06" w:rsidRPr="00FD3E72" w:rsidRDefault="00426C06" w:rsidP="00426C06">
      <w:pPr>
        <w:pStyle w:val="a6"/>
        <w:rPr>
          <w:sz w:val="24"/>
          <w:szCs w:val="24"/>
        </w:rPr>
      </w:pPr>
      <w:r w:rsidRPr="00FD3E72">
        <w:rPr>
          <w:sz w:val="24"/>
          <w:szCs w:val="24"/>
        </w:rPr>
        <w:t>Уклоны пути движения для проезда инвалидов на креслах-колясках не должны превышать:</w:t>
      </w:r>
    </w:p>
    <w:p w:rsidR="00426C06" w:rsidRPr="00FD3E72" w:rsidRDefault="00426C06" w:rsidP="00426C06">
      <w:pPr>
        <w:pStyle w:val="a1"/>
        <w:rPr>
          <w:sz w:val="24"/>
          <w:szCs w:val="24"/>
        </w:rPr>
      </w:pPr>
      <w:r w:rsidRPr="00FD3E72">
        <w:rPr>
          <w:sz w:val="24"/>
          <w:szCs w:val="24"/>
        </w:rPr>
        <w:lastRenderedPageBreak/>
        <w:t>продольный – 5 %;</w:t>
      </w:r>
    </w:p>
    <w:p w:rsidR="00426C06" w:rsidRPr="00FD3E72" w:rsidRDefault="00426C06" w:rsidP="00426C06">
      <w:pPr>
        <w:pStyle w:val="a1"/>
        <w:rPr>
          <w:sz w:val="24"/>
          <w:szCs w:val="24"/>
        </w:rPr>
      </w:pPr>
      <w:r w:rsidRPr="00FD3E72">
        <w:rPr>
          <w:sz w:val="24"/>
          <w:szCs w:val="24"/>
        </w:rPr>
        <w:t>поперечный – 1-2 %.</w:t>
      </w:r>
    </w:p>
    <w:p w:rsidR="00426C06" w:rsidRPr="00FD3E72" w:rsidRDefault="00426C06" w:rsidP="00426C06">
      <w:pPr>
        <w:pStyle w:val="a6"/>
        <w:rPr>
          <w:sz w:val="24"/>
          <w:szCs w:val="24"/>
        </w:rPr>
      </w:pPr>
      <w:r w:rsidRPr="00FD3E72">
        <w:rPr>
          <w:sz w:val="24"/>
          <w:szCs w:val="24"/>
        </w:rPr>
        <w:t>При устройстве съездов с тротуара около здания и в затесненных местах допускается увеличивать продольный уклон до 10 % на протяжении не более 10 м.</w:t>
      </w:r>
    </w:p>
    <w:p w:rsidR="00426C06" w:rsidRPr="00FD3E72" w:rsidRDefault="00426C06" w:rsidP="00426C06">
      <w:pPr>
        <w:pStyle w:val="a6"/>
        <w:rPr>
          <w:sz w:val="24"/>
          <w:szCs w:val="24"/>
        </w:rPr>
      </w:pPr>
      <w:r w:rsidRPr="00FD3E72">
        <w:rPr>
          <w:sz w:val="24"/>
          <w:szCs w:val="24"/>
        </w:rPr>
        <w:t>Высоту бордюров по краям пешеходных путей следует принимать не менее 0,05 м.</w:t>
      </w:r>
    </w:p>
    <w:p w:rsidR="00426C06" w:rsidRPr="00FD3E72" w:rsidRDefault="00426C06" w:rsidP="00426C06">
      <w:pPr>
        <w:pStyle w:val="a6"/>
        <w:rPr>
          <w:sz w:val="24"/>
          <w:szCs w:val="24"/>
        </w:rPr>
      </w:pPr>
      <w:r w:rsidRPr="00FD3E72">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26C06" w:rsidRPr="00FD3E72" w:rsidRDefault="00426C06" w:rsidP="00426C06">
      <w:pPr>
        <w:pStyle w:val="a6"/>
        <w:rPr>
          <w:sz w:val="24"/>
          <w:szCs w:val="24"/>
        </w:rPr>
      </w:pPr>
      <w:r w:rsidRPr="00FD3E72">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426C06" w:rsidRPr="00FD3E72" w:rsidRDefault="00426C06" w:rsidP="00426C06">
      <w:pPr>
        <w:pStyle w:val="a6"/>
        <w:rPr>
          <w:sz w:val="24"/>
          <w:szCs w:val="24"/>
        </w:rPr>
      </w:pPr>
      <w:r w:rsidRPr="00FD3E72">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26C06" w:rsidRPr="00FD3E72" w:rsidRDefault="00426C06" w:rsidP="00426C06">
      <w:pPr>
        <w:pStyle w:val="a6"/>
        <w:rPr>
          <w:sz w:val="24"/>
          <w:szCs w:val="24"/>
        </w:rPr>
      </w:pPr>
      <w:r w:rsidRPr="00FD3E72">
        <w:rPr>
          <w:sz w:val="24"/>
          <w:szCs w:val="24"/>
        </w:rPr>
        <w:t xml:space="preserve">Для открытых лестниц на перепадах рельефа рекомендуется принимать ширину </w:t>
      </w:r>
      <w:proofErr w:type="spellStart"/>
      <w:r w:rsidRPr="00FD3E72">
        <w:rPr>
          <w:sz w:val="24"/>
          <w:szCs w:val="24"/>
        </w:rPr>
        <w:t>проступей</w:t>
      </w:r>
      <w:proofErr w:type="spellEnd"/>
      <w:r w:rsidRPr="00FD3E72">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w:t>
      </w:r>
    </w:p>
    <w:p w:rsidR="00426C06" w:rsidRPr="00FD3E72" w:rsidRDefault="00426C06" w:rsidP="00426C06">
      <w:pPr>
        <w:pStyle w:val="a6"/>
        <w:rPr>
          <w:sz w:val="24"/>
          <w:szCs w:val="24"/>
        </w:rPr>
      </w:pPr>
      <w:r w:rsidRPr="00FD3E72">
        <w:rPr>
          <w:sz w:val="24"/>
          <w:szCs w:val="24"/>
        </w:rPr>
        <w:t>Лестницы должны дублироваться пандусами, а при необходимости – другими средствами подъема.</w:t>
      </w:r>
    </w:p>
    <w:p w:rsidR="00426C06" w:rsidRPr="00FD3E72" w:rsidRDefault="00426C06" w:rsidP="00426C06">
      <w:pPr>
        <w:pStyle w:val="a6"/>
        <w:rPr>
          <w:sz w:val="24"/>
          <w:szCs w:val="24"/>
        </w:rPr>
      </w:pPr>
      <w:proofErr w:type="gramStart"/>
      <w:r w:rsidRPr="00FD3E72">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FD3E72">
        <w:rPr>
          <w:sz w:val="24"/>
          <w:szCs w:val="24"/>
        </w:rPr>
        <w:t xml:space="preserve"> высотой не менее 0,7 м и т. п.</w:t>
      </w:r>
    </w:p>
    <w:p w:rsidR="00426C06" w:rsidRPr="00FD3E72" w:rsidRDefault="00426C06" w:rsidP="00426C06">
      <w:pPr>
        <w:pStyle w:val="a6"/>
        <w:rPr>
          <w:sz w:val="24"/>
          <w:szCs w:val="24"/>
        </w:rPr>
      </w:pPr>
      <w:r w:rsidRPr="00FD3E72">
        <w:rPr>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26C06" w:rsidRPr="00FD3E72" w:rsidRDefault="00426C06" w:rsidP="00426C06">
      <w:pPr>
        <w:pStyle w:val="a6"/>
        <w:rPr>
          <w:sz w:val="24"/>
          <w:szCs w:val="24"/>
        </w:rPr>
      </w:pPr>
      <w:r w:rsidRPr="00FD3E72">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w:t>
      </w:r>
      <w:r w:rsidRPr="00FD3E72">
        <w:rPr>
          <w:sz w:val="24"/>
          <w:szCs w:val="24"/>
        </w:rPr>
        <w:lastRenderedPageBreak/>
        <w:t>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426C06" w:rsidRPr="00FD3E72" w:rsidRDefault="00426C06" w:rsidP="00426C06">
      <w:pPr>
        <w:pStyle w:val="a6"/>
        <w:rPr>
          <w:sz w:val="24"/>
          <w:szCs w:val="24"/>
        </w:rPr>
      </w:pPr>
      <w:r w:rsidRPr="00FD3E72">
        <w:rPr>
          <w:sz w:val="24"/>
          <w:szCs w:val="24"/>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426C06" w:rsidRPr="00FD3E72" w:rsidRDefault="00426C06" w:rsidP="00426C06">
      <w:pPr>
        <w:pStyle w:val="a6"/>
        <w:rPr>
          <w:sz w:val="24"/>
          <w:szCs w:val="24"/>
        </w:rPr>
      </w:pPr>
      <w:r w:rsidRPr="00FD3E72">
        <w:rPr>
          <w:sz w:val="24"/>
          <w:szCs w:val="24"/>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26C06" w:rsidRPr="00FD3E72" w:rsidRDefault="00426C06" w:rsidP="00426C06">
      <w:pPr>
        <w:pStyle w:val="a6"/>
        <w:rPr>
          <w:sz w:val="24"/>
          <w:szCs w:val="24"/>
        </w:rPr>
      </w:pPr>
      <w:r w:rsidRPr="00FD3E72">
        <w:rPr>
          <w:sz w:val="24"/>
          <w:szCs w:val="24"/>
        </w:rPr>
        <w:t>Места парковки оснащаются знаками, применяемыми в международной практике.</w:t>
      </w:r>
    </w:p>
    <w:p w:rsidR="00426C06" w:rsidRPr="00FD3E72" w:rsidRDefault="00426C06" w:rsidP="00426C06">
      <w:pPr>
        <w:pStyle w:val="a6"/>
        <w:rPr>
          <w:sz w:val="24"/>
          <w:szCs w:val="24"/>
        </w:rPr>
      </w:pPr>
      <w:r w:rsidRPr="00FD3E72">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26C06" w:rsidRPr="00FD3E72" w:rsidRDefault="00426C06" w:rsidP="00426C06">
      <w:pPr>
        <w:pStyle w:val="a6"/>
        <w:rPr>
          <w:sz w:val="24"/>
          <w:szCs w:val="24"/>
        </w:rPr>
      </w:pPr>
      <w:r w:rsidRPr="00FD3E72">
        <w:rPr>
          <w:sz w:val="24"/>
          <w:szCs w:val="24"/>
        </w:rPr>
        <w:t xml:space="preserve">Площадки и места отдыха следует размещать смежно вне габаритов путей движения мест отдыха и ожидания. </w:t>
      </w:r>
    </w:p>
    <w:p w:rsidR="00426C06" w:rsidRPr="00FD3E72" w:rsidRDefault="00426C06" w:rsidP="00426C06">
      <w:pPr>
        <w:pStyle w:val="a6"/>
        <w:rPr>
          <w:sz w:val="24"/>
          <w:szCs w:val="24"/>
        </w:rPr>
      </w:pPr>
      <w:r w:rsidRPr="00FD3E72">
        <w:rPr>
          <w:sz w:val="24"/>
          <w:szCs w:val="24"/>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426C06" w:rsidRPr="00FD3E72" w:rsidRDefault="00426C06" w:rsidP="00426C06">
      <w:pPr>
        <w:pStyle w:val="a6"/>
        <w:rPr>
          <w:sz w:val="24"/>
          <w:szCs w:val="24"/>
        </w:rPr>
      </w:pPr>
      <w:r w:rsidRPr="00FD3E72">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FD3E72">
        <w:rPr>
          <w:sz w:val="24"/>
          <w:szCs w:val="24"/>
        </w:rPr>
        <w:t>нетравмирующие</w:t>
      </w:r>
      <w:proofErr w:type="spellEnd"/>
      <w:r w:rsidRPr="00FD3E72">
        <w:rPr>
          <w:sz w:val="24"/>
          <w:szCs w:val="24"/>
        </w:rPr>
        <w:t xml:space="preserve"> древесно-кустарниковые породы.</w:t>
      </w:r>
    </w:p>
    <w:p w:rsidR="00426C06" w:rsidRPr="00FD3E72" w:rsidRDefault="00426C06" w:rsidP="00426C06">
      <w:pPr>
        <w:pStyle w:val="a6"/>
        <w:rPr>
          <w:sz w:val="24"/>
          <w:szCs w:val="24"/>
        </w:rPr>
      </w:pPr>
      <w:r w:rsidRPr="00FD3E72">
        <w:rPr>
          <w:sz w:val="24"/>
          <w:szCs w:val="24"/>
        </w:rPr>
        <w:t>Следует предусматривать линейную посадку деревьев и кустарников для формирования кромок путей пешеходного движения.</w:t>
      </w:r>
    </w:p>
    <w:p w:rsidR="00426C06" w:rsidRPr="00FD3E72" w:rsidRDefault="00426C06" w:rsidP="00426C06">
      <w:pPr>
        <w:pStyle w:val="a6"/>
        <w:rPr>
          <w:sz w:val="24"/>
          <w:szCs w:val="24"/>
        </w:rPr>
      </w:pPr>
      <w:r w:rsidRPr="00FD3E72">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EC5D84" w:rsidRPr="00FD3E72" w:rsidRDefault="00426C06" w:rsidP="00426C06">
      <w:pPr>
        <w:pStyle w:val="a6"/>
        <w:rPr>
          <w:sz w:val="24"/>
          <w:szCs w:val="24"/>
        </w:rPr>
      </w:pPr>
      <w:r w:rsidRPr="00FD3E72">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E0F63" w:rsidRPr="00FD3E72" w:rsidRDefault="00FE0F63" w:rsidP="00426C06">
      <w:pPr>
        <w:pStyle w:val="a6"/>
        <w:rPr>
          <w:sz w:val="24"/>
          <w:szCs w:val="24"/>
        </w:rPr>
      </w:pPr>
      <w:r w:rsidRPr="00FD3E72">
        <w:rPr>
          <w:sz w:val="24"/>
          <w:szCs w:val="24"/>
        </w:rPr>
        <w:br w:type="page"/>
      </w:r>
    </w:p>
    <w:p w:rsidR="00FE0F63" w:rsidRPr="00FD3E72" w:rsidRDefault="00FE0F63" w:rsidP="00FE0F63">
      <w:pPr>
        <w:jc w:val="right"/>
        <w:rPr>
          <w:rFonts w:cs="Times New Roman"/>
          <w:b/>
          <w:sz w:val="24"/>
          <w:szCs w:val="24"/>
        </w:rPr>
      </w:pPr>
      <w:r w:rsidRPr="00FD3E72">
        <w:rPr>
          <w:rFonts w:cs="Times New Roman"/>
          <w:b/>
          <w:sz w:val="24"/>
          <w:szCs w:val="24"/>
        </w:rPr>
        <w:lastRenderedPageBreak/>
        <w:t>Приложение №1</w:t>
      </w:r>
    </w:p>
    <w:p w:rsidR="00FE0F63" w:rsidRPr="00FD3E72" w:rsidRDefault="00FE0F63" w:rsidP="00FE0F63">
      <w:pPr>
        <w:pStyle w:val="a6"/>
        <w:rPr>
          <w:sz w:val="24"/>
          <w:szCs w:val="24"/>
        </w:rPr>
      </w:pPr>
      <w:r w:rsidRPr="00FD3E72">
        <w:rPr>
          <w:b/>
          <w:sz w:val="24"/>
          <w:szCs w:val="24"/>
        </w:rPr>
        <w:t>Береговая полоса</w:t>
      </w:r>
      <w:r w:rsidRPr="00FD3E72">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FE0F63" w:rsidRPr="00FD3E72" w:rsidRDefault="00FE0F63" w:rsidP="00FE0F63">
      <w:pPr>
        <w:pStyle w:val="a6"/>
        <w:rPr>
          <w:sz w:val="24"/>
          <w:szCs w:val="24"/>
        </w:rPr>
      </w:pPr>
      <w:proofErr w:type="spellStart"/>
      <w:proofErr w:type="gramStart"/>
      <w:r w:rsidRPr="00FD3E72">
        <w:rPr>
          <w:b/>
          <w:sz w:val="24"/>
          <w:szCs w:val="24"/>
        </w:rPr>
        <w:t>Водоохранная</w:t>
      </w:r>
      <w:proofErr w:type="spellEnd"/>
      <w:r w:rsidRPr="00FD3E72">
        <w:rPr>
          <w:b/>
          <w:sz w:val="24"/>
          <w:szCs w:val="24"/>
        </w:rPr>
        <w:t xml:space="preserve"> зона</w:t>
      </w:r>
      <w:r w:rsidRPr="00FD3E72">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E0F63" w:rsidRPr="00FD3E72" w:rsidRDefault="00FE0F63" w:rsidP="00FE0F63">
      <w:pPr>
        <w:pStyle w:val="a6"/>
        <w:rPr>
          <w:sz w:val="24"/>
          <w:szCs w:val="24"/>
        </w:rPr>
      </w:pPr>
      <w:r w:rsidRPr="00FD3E72">
        <w:rPr>
          <w:b/>
          <w:sz w:val="24"/>
          <w:szCs w:val="24"/>
        </w:rPr>
        <w:t xml:space="preserve">Газон </w:t>
      </w:r>
      <w:r w:rsidRPr="00FD3E72">
        <w:rPr>
          <w:sz w:val="24"/>
          <w:szCs w:val="24"/>
        </w:rPr>
        <w:t>- элемент благоустройства, представляющий собой участок земли с естественным или искусственно созданным травяным покровом.</w:t>
      </w:r>
    </w:p>
    <w:p w:rsidR="00FE0F63" w:rsidRPr="00FD3E72" w:rsidRDefault="00FE0F63" w:rsidP="00FE0F63">
      <w:pPr>
        <w:pStyle w:val="a6"/>
        <w:rPr>
          <w:sz w:val="24"/>
          <w:szCs w:val="24"/>
        </w:rPr>
      </w:pPr>
      <w:r w:rsidRPr="00FD3E72">
        <w:rPr>
          <w:b/>
          <w:sz w:val="24"/>
          <w:szCs w:val="24"/>
        </w:rPr>
        <w:t>Генеральный план</w:t>
      </w:r>
      <w:r w:rsidRPr="00FD3E72">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FE0F63" w:rsidRPr="00FD3E72" w:rsidRDefault="00FE0F63" w:rsidP="00FE0F63">
      <w:pPr>
        <w:pStyle w:val="a6"/>
        <w:rPr>
          <w:sz w:val="24"/>
          <w:szCs w:val="24"/>
        </w:rPr>
      </w:pPr>
      <w:r w:rsidRPr="00FD3E72">
        <w:rPr>
          <w:b/>
          <w:sz w:val="24"/>
          <w:szCs w:val="24"/>
        </w:rPr>
        <w:t>Градостроительная деятельность</w:t>
      </w:r>
      <w:r w:rsidRPr="00FD3E72">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E0F63" w:rsidRPr="00FD3E72" w:rsidRDefault="00FE0F63" w:rsidP="00FE0F63">
      <w:pPr>
        <w:pStyle w:val="a6"/>
        <w:rPr>
          <w:sz w:val="24"/>
          <w:szCs w:val="24"/>
        </w:rPr>
      </w:pPr>
      <w:r w:rsidRPr="00FD3E72">
        <w:rPr>
          <w:b/>
          <w:sz w:val="24"/>
          <w:szCs w:val="24"/>
        </w:rPr>
        <w:t>Градостроительная ценность территории</w:t>
      </w:r>
      <w:r w:rsidRPr="00FD3E72">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FE0F63" w:rsidRPr="00FD3E72" w:rsidRDefault="00FE0F63" w:rsidP="00FE0F63">
      <w:pPr>
        <w:pStyle w:val="a6"/>
        <w:rPr>
          <w:sz w:val="24"/>
          <w:szCs w:val="24"/>
        </w:rPr>
      </w:pPr>
      <w:r w:rsidRPr="00FD3E72">
        <w:rPr>
          <w:b/>
          <w:sz w:val="24"/>
          <w:szCs w:val="24"/>
        </w:rPr>
        <w:t>Градостроительное зонирование</w:t>
      </w:r>
      <w:r w:rsidRPr="00FD3E72">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E0F63" w:rsidRPr="00FD3E72" w:rsidRDefault="00FE0F63" w:rsidP="00FE0F63">
      <w:pPr>
        <w:pStyle w:val="a6"/>
        <w:rPr>
          <w:sz w:val="24"/>
          <w:szCs w:val="24"/>
        </w:rPr>
      </w:pPr>
      <w:r w:rsidRPr="00FD3E72">
        <w:rPr>
          <w:b/>
          <w:sz w:val="24"/>
          <w:szCs w:val="24"/>
        </w:rPr>
        <w:t>Градостроительное проектирование</w:t>
      </w:r>
      <w:r w:rsidRPr="00FD3E72">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FE0F63" w:rsidRPr="00FD3E72" w:rsidRDefault="00FE0F63" w:rsidP="00FE0F63">
      <w:pPr>
        <w:pStyle w:val="a6"/>
        <w:rPr>
          <w:sz w:val="24"/>
          <w:szCs w:val="24"/>
        </w:rPr>
      </w:pPr>
      <w:r w:rsidRPr="00FD3E72">
        <w:rPr>
          <w:b/>
          <w:sz w:val="24"/>
          <w:szCs w:val="24"/>
        </w:rPr>
        <w:t>Гражданская оборона</w:t>
      </w:r>
      <w:r w:rsidRPr="00FD3E72">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E0F63" w:rsidRPr="00FD3E72" w:rsidRDefault="00FE0F63" w:rsidP="00FE0F63">
      <w:pPr>
        <w:pStyle w:val="a6"/>
        <w:rPr>
          <w:sz w:val="24"/>
          <w:szCs w:val="24"/>
        </w:rPr>
      </w:pPr>
      <w:r w:rsidRPr="00FD3E72">
        <w:rPr>
          <w:b/>
          <w:sz w:val="24"/>
          <w:szCs w:val="24"/>
        </w:rPr>
        <w:t>Граница населенного пункта</w:t>
      </w:r>
      <w:r w:rsidRPr="00FD3E72">
        <w:rPr>
          <w:sz w:val="24"/>
          <w:szCs w:val="24"/>
        </w:rPr>
        <w:t xml:space="preserve"> - внешние границы земель населенного пункта, отделяющие эти земли от земель иных категорий.</w:t>
      </w:r>
    </w:p>
    <w:p w:rsidR="00FE0F63" w:rsidRPr="00FD3E72" w:rsidRDefault="00FE0F63" w:rsidP="00FE0F63">
      <w:pPr>
        <w:pStyle w:val="a6"/>
        <w:rPr>
          <w:sz w:val="24"/>
          <w:szCs w:val="24"/>
        </w:rPr>
      </w:pPr>
      <w:r w:rsidRPr="00FD3E72">
        <w:rPr>
          <w:b/>
          <w:sz w:val="24"/>
          <w:szCs w:val="24"/>
        </w:rPr>
        <w:lastRenderedPageBreak/>
        <w:t xml:space="preserve">Дорога </w:t>
      </w:r>
      <w:r w:rsidRPr="00FD3E72">
        <w:rPr>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FE0F63" w:rsidRPr="00FD3E72" w:rsidRDefault="00FE0F63" w:rsidP="00FE0F63">
      <w:pPr>
        <w:pStyle w:val="a6"/>
        <w:rPr>
          <w:sz w:val="24"/>
          <w:szCs w:val="24"/>
        </w:rPr>
      </w:pPr>
      <w:proofErr w:type="gramStart"/>
      <w:r w:rsidRPr="00FD3E72">
        <w:rPr>
          <w:b/>
          <w:sz w:val="24"/>
          <w:szCs w:val="24"/>
        </w:rPr>
        <w:t>Дорога автомобильная</w:t>
      </w:r>
      <w:r w:rsidRPr="00FD3E72">
        <w:rPr>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E0F63" w:rsidRPr="00FD3E72" w:rsidRDefault="00FE0F63" w:rsidP="00FE0F63">
      <w:pPr>
        <w:pStyle w:val="a6"/>
        <w:rPr>
          <w:sz w:val="24"/>
          <w:szCs w:val="24"/>
        </w:rPr>
      </w:pPr>
      <w:r w:rsidRPr="00FD3E72">
        <w:rPr>
          <w:b/>
          <w:sz w:val="24"/>
          <w:szCs w:val="24"/>
        </w:rPr>
        <w:t>Жилой район</w:t>
      </w:r>
      <w:r w:rsidRPr="00FD3E72">
        <w:rPr>
          <w:sz w:val="24"/>
          <w:szCs w:val="24"/>
        </w:rPr>
        <w:t xml:space="preserve"> - структурный элемент селитебной территории.</w:t>
      </w:r>
    </w:p>
    <w:p w:rsidR="00FE0F63" w:rsidRPr="00FD3E72" w:rsidRDefault="00FE0F63" w:rsidP="00FE0F63">
      <w:pPr>
        <w:pStyle w:val="a6"/>
        <w:rPr>
          <w:sz w:val="24"/>
          <w:szCs w:val="24"/>
        </w:rPr>
      </w:pPr>
      <w:proofErr w:type="gramStart"/>
      <w:r w:rsidRPr="00FD3E72">
        <w:rPr>
          <w:b/>
          <w:sz w:val="24"/>
          <w:szCs w:val="24"/>
        </w:rPr>
        <w:t>Защита населения</w:t>
      </w:r>
      <w:r w:rsidRPr="00FD3E72">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FE0F63" w:rsidRPr="00FD3E72" w:rsidRDefault="00FE0F63" w:rsidP="00FE0F63">
      <w:pPr>
        <w:pStyle w:val="a6"/>
        <w:rPr>
          <w:sz w:val="24"/>
          <w:szCs w:val="24"/>
        </w:rPr>
      </w:pPr>
      <w:r w:rsidRPr="00FD3E72">
        <w:rPr>
          <w:b/>
          <w:sz w:val="24"/>
          <w:szCs w:val="24"/>
        </w:rPr>
        <w:t>Земельный участок</w:t>
      </w:r>
      <w:r w:rsidRPr="00FD3E72">
        <w:rPr>
          <w:sz w:val="24"/>
          <w:szCs w:val="24"/>
        </w:rPr>
        <w:t xml:space="preserve"> - часть поверхности земли (в том числе почвенный слой), </w:t>
      </w:r>
      <w:proofErr w:type="gramStart"/>
      <w:r w:rsidRPr="00FD3E72">
        <w:rPr>
          <w:sz w:val="24"/>
          <w:szCs w:val="24"/>
        </w:rPr>
        <w:t>границы</w:t>
      </w:r>
      <w:proofErr w:type="gramEnd"/>
      <w:r w:rsidRPr="00FD3E72">
        <w:rPr>
          <w:sz w:val="24"/>
          <w:szCs w:val="24"/>
        </w:rPr>
        <w:t xml:space="preserve"> которой описаны и удостоверены в установленном порядке.</w:t>
      </w:r>
    </w:p>
    <w:p w:rsidR="00FE0F63" w:rsidRPr="00FD3E72" w:rsidRDefault="00FE0F63" w:rsidP="00FE0F63">
      <w:pPr>
        <w:pStyle w:val="a6"/>
        <w:rPr>
          <w:sz w:val="24"/>
          <w:szCs w:val="24"/>
        </w:rPr>
      </w:pPr>
      <w:r w:rsidRPr="00FD3E72">
        <w:rPr>
          <w:b/>
          <w:sz w:val="24"/>
          <w:szCs w:val="24"/>
        </w:rPr>
        <w:t>Зона (район) застройки</w:t>
      </w:r>
      <w:r w:rsidRPr="00FD3E72">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E0F63" w:rsidRPr="00FD3E72" w:rsidRDefault="00FE0F63" w:rsidP="00FE0F63">
      <w:pPr>
        <w:pStyle w:val="a6"/>
        <w:rPr>
          <w:sz w:val="24"/>
          <w:szCs w:val="24"/>
        </w:rPr>
      </w:pPr>
      <w:r w:rsidRPr="00FD3E72">
        <w:rPr>
          <w:b/>
          <w:sz w:val="24"/>
          <w:szCs w:val="24"/>
        </w:rPr>
        <w:t>Зоны с особыми условиями использования территорий</w:t>
      </w:r>
      <w:r w:rsidRPr="00FD3E72">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D3E72">
        <w:rPr>
          <w:sz w:val="24"/>
          <w:szCs w:val="24"/>
        </w:rPr>
        <w:t>водоохранные</w:t>
      </w:r>
      <w:proofErr w:type="spellEnd"/>
      <w:r w:rsidRPr="00FD3E72">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E0F63" w:rsidRPr="00FD3E72" w:rsidRDefault="00FE0F63" w:rsidP="00FE0F63">
      <w:pPr>
        <w:pStyle w:val="a6"/>
        <w:rPr>
          <w:sz w:val="24"/>
          <w:szCs w:val="24"/>
        </w:rPr>
      </w:pPr>
      <w:r w:rsidRPr="00FD3E72">
        <w:rPr>
          <w:b/>
          <w:sz w:val="24"/>
          <w:szCs w:val="24"/>
        </w:rPr>
        <w:t>Инженерно-технические мероприятия гражданской обороны и предупреждения чрезвычайных ситуаций (ИТМ ГОЧС)</w:t>
      </w:r>
      <w:r w:rsidRPr="00FD3E72">
        <w:rPr>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E0F63" w:rsidRPr="00FD3E72" w:rsidRDefault="00FE0F63" w:rsidP="00FE0F63">
      <w:pPr>
        <w:pStyle w:val="a6"/>
        <w:rPr>
          <w:sz w:val="24"/>
          <w:szCs w:val="24"/>
        </w:rPr>
      </w:pPr>
      <w:r w:rsidRPr="00FD3E72">
        <w:rPr>
          <w:b/>
          <w:sz w:val="24"/>
          <w:szCs w:val="24"/>
        </w:rPr>
        <w:lastRenderedPageBreak/>
        <w:t xml:space="preserve">Маломобильные группы населения </w:t>
      </w:r>
      <w:r w:rsidRPr="00FD3E72">
        <w:rPr>
          <w:sz w:val="24"/>
          <w:szCs w:val="24"/>
        </w:rPr>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E0F63" w:rsidRPr="00FD3E72" w:rsidRDefault="00FE0F63" w:rsidP="00FE0F63">
      <w:pPr>
        <w:pStyle w:val="a6"/>
        <w:rPr>
          <w:sz w:val="24"/>
          <w:szCs w:val="24"/>
        </w:rPr>
      </w:pPr>
      <w:r w:rsidRPr="00FD3E72">
        <w:rPr>
          <w:b/>
          <w:sz w:val="24"/>
          <w:szCs w:val="24"/>
        </w:rPr>
        <w:t>Маломобильные лица</w:t>
      </w:r>
      <w:r w:rsidRPr="00FD3E72">
        <w:rPr>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FE0F63" w:rsidRPr="00FD3E72" w:rsidRDefault="00FE0F63" w:rsidP="00FE0F63">
      <w:pPr>
        <w:pStyle w:val="a6"/>
        <w:rPr>
          <w:sz w:val="24"/>
          <w:szCs w:val="24"/>
        </w:rPr>
      </w:pPr>
      <w:r w:rsidRPr="00FD3E72">
        <w:rPr>
          <w:b/>
          <w:sz w:val="24"/>
          <w:szCs w:val="24"/>
        </w:rPr>
        <w:t>Межселенная территория</w:t>
      </w:r>
      <w:r w:rsidRPr="00FD3E72">
        <w:rPr>
          <w:sz w:val="24"/>
          <w:szCs w:val="24"/>
        </w:rPr>
        <w:t xml:space="preserve"> - территория, находящаяся вне границ поселений.</w:t>
      </w:r>
    </w:p>
    <w:p w:rsidR="00FE0F63" w:rsidRPr="00FD3E72" w:rsidRDefault="00FE0F63" w:rsidP="00FE0F63">
      <w:pPr>
        <w:pStyle w:val="a6"/>
        <w:rPr>
          <w:sz w:val="24"/>
          <w:szCs w:val="24"/>
        </w:rPr>
      </w:pPr>
      <w:r w:rsidRPr="00FD3E72">
        <w:rPr>
          <w:b/>
          <w:sz w:val="24"/>
          <w:szCs w:val="24"/>
        </w:rPr>
        <w:t>Микрорайон (квартал)</w:t>
      </w:r>
      <w:r w:rsidRPr="00FD3E72">
        <w:rPr>
          <w:sz w:val="24"/>
          <w:szCs w:val="24"/>
        </w:rPr>
        <w:t xml:space="preserve"> - структурный элемент жилой застройки.</w:t>
      </w:r>
    </w:p>
    <w:p w:rsidR="00FE0F63" w:rsidRPr="00FD3E72" w:rsidRDefault="00FE0F63" w:rsidP="00FE0F63">
      <w:pPr>
        <w:pStyle w:val="a6"/>
        <w:rPr>
          <w:sz w:val="24"/>
          <w:szCs w:val="24"/>
        </w:rPr>
      </w:pPr>
      <w:r w:rsidRPr="00FD3E72">
        <w:rPr>
          <w:b/>
          <w:sz w:val="24"/>
          <w:szCs w:val="24"/>
        </w:rPr>
        <w:t>Муниципальное деление</w:t>
      </w:r>
      <w:r w:rsidRPr="00FD3E72">
        <w:rPr>
          <w:sz w:val="24"/>
          <w:szCs w:val="24"/>
        </w:rPr>
        <w:t xml:space="preserve"> - разделение территории субъекта Российской Федерации на муниципальные образования в соответствии с требованиями </w:t>
      </w:r>
      <w:hyperlink r:id="rId17" w:history="1">
        <w:r w:rsidRPr="00FD3E72">
          <w:rPr>
            <w:rStyle w:val="afff0"/>
            <w:color w:val="auto"/>
            <w:sz w:val="24"/>
            <w:szCs w:val="24"/>
          </w:rPr>
          <w:t>Федерального закона</w:t>
        </w:r>
      </w:hyperlink>
      <w:r w:rsidRPr="00FD3E72">
        <w:rPr>
          <w:sz w:val="24"/>
          <w:szCs w:val="24"/>
        </w:rPr>
        <w:t xml:space="preserve"> от 06.10.2003 N 131-ФЗ "Об общих принципах организации местного самоуправления в Российской Федерации.</w:t>
      </w:r>
    </w:p>
    <w:p w:rsidR="00FE0F63" w:rsidRPr="00FD3E72" w:rsidRDefault="00FE0F63" w:rsidP="00FE0F63">
      <w:pPr>
        <w:pStyle w:val="a6"/>
        <w:rPr>
          <w:sz w:val="24"/>
          <w:szCs w:val="24"/>
        </w:rPr>
      </w:pPr>
      <w:r w:rsidRPr="00FD3E72">
        <w:rPr>
          <w:b/>
          <w:sz w:val="24"/>
          <w:szCs w:val="24"/>
        </w:rPr>
        <w:t>Муниципальное образование</w:t>
      </w:r>
      <w:r w:rsidRPr="00FD3E72">
        <w:rPr>
          <w:sz w:val="24"/>
          <w:szCs w:val="24"/>
        </w:rPr>
        <w:t xml:space="preserve"> - муниципальный район, городское или сельское поселение, городской округ.</w:t>
      </w:r>
    </w:p>
    <w:p w:rsidR="00FE0F63" w:rsidRPr="00FD3E72" w:rsidRDefault="00FE0F63" w:rsidP="00FE0F63">
      <w:pPr>
        <w:pStyle w:val="a6"/>
        <w:rPr>
          <w:sz w:val="24"/>
          <w:szCs w:val="24"/>
        </w:rPr>
      </w:pPr>
      <w:proofErr w:type="gramStart"/>
      <w:r w:rsidRPr="00FD3E72">
        <w:rPr>
          <w:b/>
          <w:sz w:val="24"/>
          <w:szCs w:val="24"/>
        </w:rPr>
        <w:t>Муниципальный район</w:t>
      </w:r>
      <w:r w:rsidRPr="00FD3E72">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D3E72">
        <w:rPr>
          <w:sz w:val="24"/>
          <w:szCs w:val="24"/>
        </w:rPr>
        <w:t>межпоселенческого</w:t>
      </w:r>
      <w:proofErr w:type="spellEnd"/>
      <w:r w:rsidRPr="00FD3E72">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E0F63" w:rsidRPr="00FD3E72" w:rsidRDefault="00FE0F63" w:rsidP="00FE0F63">
      <w:pPr>
        <w:pStyle w:val="a6"/>
        <w:rPr>
          <w:sz w:val="24"/>
          <w:szCs w:val="24"/>
        </w:rPr>
      </w:pPr>
      <w:r w:rsidRPr="00FD3E72">
        <w:rPr>
          <w:b/>
          <w:sz w:val="24"/>
          <w:szCs w:val="24"/>
        </w:rPr>
        <w:t>Населенный пункт</w:t>
      </w:r>
      <w:r w:rsidRPr="00FD3E72">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FE0F63" w:rsidRPr="00FD3E72" w:rsidRDefault="00FE0F63" w:rsidP="00FE0F63">
      <w:pPr>
        <w:pStyle w:val="a6"/>
        <w:rPr>
          <w:sz w:val="24"/>
          <w:szCs w:val="24"/>
        </w:rPr>
      </w:pPr>
      <w:r w:rsidRPr="00FD3E72">
        <w:rPr>
          <w:b/>
          <w:sz w:val="24"/>
          <w:szCs w:val="24"/>
        </w:rPr>
        <w:t>Общественные территории</w:t>
      </w:r>
      <w:r w:rsidRPr="00FD3E72">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FE0F63" w:rsidRPr="00FD3E72" w:rsidRDefault="00FE0F63" w:rsidP="00FE0F63">
      <w:pPr>
        <w:pStyle w:val="a6"/>
        <w:rPr>
          <w:sz w:val="24"/>
          <w:szCs w:val="24"/>
        </w:rPr>
      </w:pPr>
      <w:r w:rsidRPr="00FD3E72">
        <w:rPr>
          <w:b/>
          <w:sz w:val="24"/>
          <w:szCs w:val="24"/>
        </w:rPr>
        <w:t xml:space="preserve">Объекты капитального строительства </w:t>
      </w:r>
      <w:r w:rsidRPr="00FD3E72">
        <w:rPr>
          <w:sz w:val="24"/>
          <w:szCs w:val="24"/>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E0F63" w:rsidRPr="00FD3E72" w:rsidRDefault="00FE0F63" w:rsidP="00FE0F63">
      <w:pPr>
        <w:pStyle w:val="a6"/>
        <w:rPr>
          <w:sz w:val="24"/>
          <w:szCs w:val="24"/>
        </w:rPr>
      </w:pPr>
      <w:r w:rsidRPr="00FD3E72">
        <w:rPr>
          <w:b/>
          <w:sz w:val="24"/>
          <w:szCs w:val="24"/>
        </w:rPr>
        <w:lastRenderedPageBreak/>
        <w:t>Озелененные территории</w:t>
      </w:r>
      <w:r w:rsidRPr="00FD3E72">
        <w:rPr>
          <w:sz w:val="24"/>
          <w:szCs w:val="24"/>
        </w:rPr>
        <w:t xml:space="preserve">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FE0F63" w:rsidRPr="00FD3E72" w:rsidRDefault="00FE0F63" w:rsidP="00FE0F63">
      <w:pPr>
        <w:pStyle w:val="a6"/>
        <w:rPr>
          <w:sz w:val="24"/>
          <w:szCs w:val="24"/>
        </w:rPr>
      </w:pPr>
      <w:r w:rsidRPr="00FD3E72">
        <w:rPr>
          <w:b/>
          <w:sz w:val="24"/>
          <w:szCs w:val="24"/>
        </w:rPr>
        <w:t>Охранная зона</w:t>
      </w:r>
      <w:r w:rsidRPr="00FD3E72">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FE0F63" w:rsidRPr="00FD3E72" w:rsidRDefault="00FE0F63" w:rsidP="00FE0F63">
      <w:pPr>
        <w:pStyle w:val="a6"/>
        <w:rPr>
          <w:sz w:val="24"/>
          <w:szCs w:val="24"/>
        </w:rPr>
      </w:pPr>
      <w:r w:rsidRPr="00FD3E72">
        <w:rPr>
          <w:b/>
          <w:sz w:val="24"/>
          <w:szCs w:val="24"/>
        </w:rPr>
        <w:t xml:space="preserve">Парк </w:t>
      </w:r>
      <w:r w:rsidRPr="00FD3E72">
        <w:rPr>
          <w:sz w:val="24"/>
          <w:szCs w:val="24"/>
        </w:rPr>
        <w:t>-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FE0F63" w:rsidRPr="00FD3E72" w:rsidRDefault="00FE0F63" w:rsidP="00FE0F63">
      <w:pPr>
        <w:pStyle w:val="a6"/>
        <w:rPr>
          <w:sz w:val="24"/>
          <w:szCs w:val="24"/>
        </w:rPr>
      </w:pPr>
      <w:r w:rsidRPr="00FD3E72">
        <w:rPr>
          <w:b/>
          <w:sz w:val="24"/>
          <w:szCs w:val="24"/>
        </w:rPr>
        <w:t>Пешеходная зона</w:t>
      </w:r>
      <w:r w:rsidRPr="00FD3E72">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E0F63" w:rsidRPr="00FD3E72" w:rsidRDefault="00FE0F63" w:rsidP="00FE0F63">
      <w:pPr>
        <w:pStyle w:val="a6"/>
        <w:rPr>
          <w:sz w:val="24"/>
          <w:szCs w:val="24"/>
        </w:rPr>
      </w:pPr>
      <w:r w:rsidRPr="00FD3E72">
        <w:rPr>
          <w:b/>
          <w:sz w:val="24"/>
          <w:szCs w:val="24"/>
        </w:rPr>
        <w:t>Плотность застройки</w:t>
      </w:r>
      <w:r w:rsidRPr="00FD3E72">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w:t>
      </w:r>
      <w:proofErr w:type="gramStart"/>
      <w:r w:rsidRPr="00FD3E72">
        <w:rPr>
          <w:sz w:val="24"/>
          <w:szCs w:val="24"/>
        </w:rPr>
        <w:t>га</w:t>
      </w:r>
      <w:proofErr w:type="gramEnd"/>
      <w:r w:rsidRPr="00FD3E72">
        <w:rPr>
          <w:sz w:val="24"/>
          <w:szCs w:val="24"/>
        </w:rPr>
        <w:t>).</w:t>
      </w:r>
    </w:p>
    <w:p w:rsidR="00FE0F63" w:rsidRPr="00FD3E72" w:rsidRDefault="00FE0F63" w:rsidP="00FE0F63">
      <w:pPr>
        <w:pStyle w:val="a6"/>
        <w:rPr>
          <w:sz w:val="24"/>
          <w:szCs w:val="24"/>
        </w:rPr>
      </w:pPr>
      <w:r w:rsidRPr="00FD3E72">
        <w:rPr>
          <w:b/>
          <w:sz w:val="24"/>
          <w:szCs w:val="24"/>
        </w:rPr>
        <w:t>Полоса отвода автомобильной дороги</w:t>
      </w:r>
      <w:r w:rsidRPr="00FD3E72">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E0F63" w:rsidRPr="00FD3E72" w:rsidRDefault="00FE0F63" w:rsidP="00FE0F63">
      <w:pPr>
        <w:pStyle w:val="a6"/>
        <w:rPr>
          <w:sz w:val="24"/>
          <w:szCs w:val="24"/>
        </w:rPr>
      </w:pPr>
      <w:r w:rsidRPr="00FD3E72">
        <w:rPr>
          <w:b/>
          <w:sz w:val="24"/>
          <w:szCs w:val="24"/>
        </w:rPr>
        <w:t xml:space="preserve">Поселение </w:t>
      </w:r>
      <w:r w:rsidRPr="00FD3E72">
        <w:rPr>
          <w:sz w:val="24"/>
          <w:szCs w:val="24"/>
        </w:rPr>
        <w:t>- городское или сельское поселение.</w:t>
      </w:r>
    </w:p>
    <w:p w:rsidR="00FE0F63" w:rsidRPr="00FD3E72" w:rsidRDefault="00FE0F63" w:rsidP="00FE0F63">
      <w:pPr>
        <w:pStyle w:val="a6"/>
        <w:rPr>
          <w:sz w:val="24"/>
          <w:szCs w:val="24"/>
        </w:rPr>
      </w:pPr>
      <w:r w:rsidRPr="00FD3E72">
        <w:rPr>
          <w:b/>
          <w:sz w:val="24"/>
          <w:szCs w:val="24"/>
        </w:rPr>
        <w:t>Правила землепользования и застройки</w:t>
      </w:r>
      <w:r w:rsidRPr="00FD3E72">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E0F63" w:rsidRPr="00FD3E72" w:rsidRDefault="00FE0F63" w:rsidP="00FE0F63">
      <w:pPr>
        <w:pStyle w:val="a6"/>
        <w:rPr>
          <w:sz w:val="24"/>
          <w:szCs w:val="24"/>
        </w:rPr>
      </w:pPr>
      <w:proofErr w:type="gramStart"/>
      <w:r w:rsidRPr="00FD3E72">
        <w:rPr>
          <w:b/>
          <w:sz w:val="24"/>
          <w:szCs w:val="24"/>
        </w:rPr>
        <w:lastRenderedPageBreak/>
        <w:t>Придорожные полосы автомобильной дороги</w:t>
      </w:r>
      <w:r w:rsidRPr="00FD3E72">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E0F63" w:rsidRPr="00FD3E72" w:rsidRDefault="00FE0F63" w:rsidP="00FE0F63">
      <w:pPr>
        <w:pStyle w:val="a6"/>
        <w:rPr>
          <w:sz w:val="24"/>
          <w:szCs w:val="24"/>
        </w:rPr>
      </w:pPr>
      <w:proofErr w:type="gramStart"/>
      <w:r w:rsidRPr="00FD3E72">
        <w:rPr>
          <w:b/>
          <w:sz w:val="24"/>
          <w:szCs w:val="24"/>
        </w:rPr>
        <w:t>Реконструкция объектов капитального строительства (за исключением линейных объектов)</w:t>
      </w:r>
      <w:r w:rsidRPr="00FD3E72">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D3E72">
        <w:rPr>
          <w:sz w:val="24"/>
          <w:szCs w:val="24"/>
        </w:rPr>
        <w:t xml:space="preserve"> указанных элементов.</w:t>
      </w:r>
    </w:p>
    <w:p w:rsidR="00FE0F63" w:rsidRPr="00FD3E72" w:rsidRDefault="00FE0F63" w:rsidP="00FE0F63">
      <w:pPr>
        <w:pStyle w:val="a6"/>
        <w:rPr>
          <w:sz w:val="24"/>
          <w:szCs w:val="24"/>
        </w:rPr>
      </w:pPr>
      <w:r w:rsidRPr="00FD3E72">
        <w:rPr>
          <w:b/>
          <w:sz w:val="24"/>
          <w:szCs w:val="24"/>
        </w:rPr>
        <w:t>Санитарно-защитная зона</w:t>
      </w:r>
      <w:r w:rsidRPr="00FD3E72">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E0F63" w:rsidRPr="00FD3E72" w:rsidRDefault="00FE0F63" w:rsidP="00FE0F63">
      <w:pPr>
        <w:pStyle w:val="a6"/>
        <w:rPr>
          <w:sz w:val="24"/>
          <w:szCs w:val="24"/>
        </w:rPr>
      </w:pPr>
      <w:r w:rsidRPr="00FD3E72">
        <w:rPr>
          <w:b/>
          <w:sz w:val="24"/>
          <w:szCs w:val="24"/>
        </w:rPr>
        <w:t>Система расселения</w:t>
      </w:r>
      <w:r w:rsidRPr="00FD3E72">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FE0F63" w:rsidRPr="00FD3E72" w:rsidRDefault="00FE0F63" w:rsidP="00FE0F63">
      <w:pPr>
        <w:pStyle w:val="a6"/>
        <w:rPr>
          <w:sz w:val="24"/>
          <w:szCs w:val="24"/>
        </w:rPr>
      </w:pPr>
      <w:r w:rsidRPr="00FD3E72">
        <w:rPr>
          <w:b/>
          <w:sz w:val="24"/>
          <w:szCs w:val="24"/>
        </w:rPr>
        <w:t>Статус населенного пункта</w:t>
      </w:r>
      <w:r w:rsidRPr="00FD3E72">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FE0F63" w:rsidRPr="00FD3E72" w:rsidRDefault="00FE0F63" w:rsidP="00FE0F63">
      <w:pPr>
        <w:pStyle w:val="a6"/>
        <w:rPr>
          <w:sz w:val="24"/>
          <w:szCs w:val="24"/>
        </w:rPr>
      </w:pPr>
      <w:r w:rsidRPr="00FD3E72">
        <w:rPr>
          <w:b/>
          <w:sz w:val="24"/>
          <w:szCs w:val="24"/>
        </w:rPr>
        <w:t>Территориальное планирование</w:t>
      </w:r>
      <w:r w:rsidRPr="00FD3E72">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E0F63" w:rsidRPr="00FD3E72" w:rsidRDefault="00FE0F63" w:rsidP="00FE0F63">
      <w:pPr>
        <w:pStyle w:val="a6"/>
        <w:rPr>
          <w:sz w:val="24"/>
          <w:szCs w:val="24"/>
        </w:rPr>
      </w:pPr>
      <w:r w:rsidRPr="00FD3E72">
        <w:rPr>
          <w:b/>
          <w:sz w:val="24"/>
          <w:szCs w:val="24"/>
        </w:rPr>
        <w:t>Территориальные зоны</w:t>
      </w:r>
      <w:r w:rsidRPr="00FD3E72">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E0F63" w:rsidRPr="00FD3E72" w:rsidRDefault="00FE0F63" w:rsidP="00FE0F63">
      <w:pPr>
        <w:pStyle w:val="a6"/>
        <w:rPr>
          <w:sz w:val="24"/>
          <w:szCs w:val="24"/>
        </w:rPr>
      </w:pPr>
      <w:proofErr w:type="gramStart"/>
      <w:r w:rsidRPr="00FD3E72">
        <w:rPr>
          <w:b/>
          <w:sz w:val="24"/>
          <w:szCs w:val="24"/>
        </w:rPr>
        <w:lastRenderedPageBreak/>
        <w:t>Территории общего пользования</w:t>
      </w:r>
      <w:r w:rsidRPr="00FD3E7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E0F63" w:rsidRPr="00FD3E72" w:rsidRDefault="00FE0F63" w:rsidP="00FE0F63">
      <w:pPr>
        <w:pStyle w:val="a6"/>
        <w:rPr>
          <w:sz w:val="24"/>
          <w:szCs w:val="24"/>
        </w:rPr>
      </w:pPr>
      <w:r w:rsidRPr="00FD3E72">
        <w:rPr>
          <w:b/>
          <w:sz w:val="24"/>
          <w:szCs w:val="24"/>
        </w:rPr>
        <w:t>Улица</w:t>
      </w:r>
      <w:r w:rsidRPr="00FD3E72">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E0F63" w:rsidRPr="00FD3E72" w:rsidRDefault="00FE0F63" w:rsidP="00FE0F63">
      <w:pPr>
        <w:pStyle w:val="a6"/>
        <w:rPr>
          <w:sz w:val="24"/>
          <w:szCs w:val="24"/>
        </w:rPr>
      </w:pPr>
      <w:r w:rsidRPr="00FD3E72">
        <w:rPr>
          <w:b/>
          <w:sz w:val="24"/>
          <w:szCs w:val="24"/>
        </w:rPr>
        <w:t>Устойчивое развитие территорий</w:t>
      </w:r>
      <w:r w:rsidRPr="00FD3E72">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E0F63" w:rsidRPr="00FD3E72" w:rsidRDefault="00FE0F63" w:rsidP="00FE0F63">
      <w:pPr>
        <w:pStyle w:val="a6"/>
        <w:rPr>
          <w:sz w:val="24"/>
          <w:szCs w:val="24"/>
        </w:rPr>
      </w:pPr>
      <w:r w:rsidRPr="00FD3E72">
        <w:rPr>
          <w:b/>
          <w:sz w:val="24"/>
          <w:szCs w:val="24"/>
        </w:rPr>
        <w:t>Функциональное зонирование территории</w:t>
      </w:r>
      <w:r w:rsidRPr="00FD3E72">
        <w:rPr>
          <w:sz w:val="24"/>
          <w:szCs w:val="24"/>
        </w:rPr>
        <w:t xml:space="preserve"> - разделение территории муниципального образования на функциональные зоны.</w:t>
      </w:r>
    </w:p>
    <w:p w:rsidR="00FE0F63" w:rsidRPr="00FD3E72" w:rsidRDefault="00FE0F63" w:rsidP="00FE0F63">
      <w:pPr>
        <w:pStyle w:val="a6"/>
        <w:rPr>
          <w:sz w:val="24"/>
          <w:szCs w:val="24"/>
        </w:rPr>
      </w:pPr>
      <w:r w:rsidRPr="00FD3E72">
        <w:rPr>
          <w:b/>
          <w:sz w:val="24"/>
          <w:szCs w:val="24"/>
        </w:rPr>
        <w:t>Функциональные зоны</w:t>
      </w:r>
      <w:r w:rsidRPr="00FD3E72">
        <w:rPr>
          <w:sz w:val="24"/>
          <w:szCs w:val="24"/>
        </w:rPr>
        <w:t xml:space="preserve"> - зоны, для которых документами территориального планирования определены границы и функциональное назначение.</w:t>
      </w:r>
    </w:p>
    <w:p w:rsidR="00FE0F63" w:rsidRPr="00FD3E72" w:rsidRDefault="00FE0F63" w:rsidP="00FE0F63">
      <w:pPr>
        <w:pStyle w:val="a6"/>
        <w:rPr>
          <w:sz w:val="24"/>
          <w:szCs w:val="24"/>
        </w:rPr>
      </w:pPr>
      <w:r w:rsidRPr="00FD3E72">
        <w:rPr>
          <w:b/>
          <w:sz w:val="24"/>
          <w:szCs w:val="24"/>
        </w:rPr>
        <w:t>Чрезвычайная ситуация</w:t>
      </w:r>
      <w:r w:rsidRPr="00FD3E72">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w:t>
      </w:r>
      <w:proofErr w:type="gramStart"/>
      <w:r w:rsidRPr="00FD3E72">
        <w:rPr>
          <w:sz w:val="24"/>
          <w:szCs w:val="24"/>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6E4090" w:rsidRPr="00FD3E72" w:rsidRDefault="006E4090" w:rsidP="00FE0F63">
      <w:pPr>
        <w:pStyle w:val="a6"/>
        <w:rPr>
          <w:sz w:val="24"/>
          <w:szCs w:val="24"/>
        </w:rPr>
      </w:pPr>
      <w:r w:rsidRPr="00FD3E72">
        <w:rPr>
          <w:sz w:val="24"/>
          <w:szCs w:val="24"/>
        </w:rPr>
        <w:br w:type="page"/>
      </w:r>
    </w:p>
    <w:p w:rsidR="00FE0F63" w:rsidRPr="00FD3E72" w:rsidRDefault="006E4090" w:rsidP="006E4090">
      <w:pPr>
        <w:pStyle w:val="a6"/>
        <w:jc w:val="right"/>
        <w:rPr>
          <w:b/>
          <w:sz w:val="24"/>
          <w:szCs w:val="24"/>
        </w:rPr>
      </w:pPr>
      <w:r w:rsidRPr="00FD3E72">
        <w:rPr>
          <w:b/>
          <w:sz w:val="24"/>
          <w:szCs w:val="24"/>
        </w:rPr>
        <w:lastRenderedPageBreak/>
        <w:t>Приложение №2</w:t>
      </w:r>
    </w:p>
    <w:p w:rsidR="008E4606" w:rsidRPr="00FD3E72" w:rsidRDefault="008E4606" w:rsidP="008E4606">
      <w:pPr>
        <w:pStyle w:val="ad"/>
        <w:rPr>
          <w:sz w:val="24"/>
          <w:szCs w:val="24"/>
        </w:rPr>
      </w:pPr>
      <w:r w:rsidRPr="00FD3E72">
        <w:rPr>
          <w:sz w:val="24"/>
          <w:szCs w:val="24"/>
        </w:rPr>
        <w:t>Нормативные ссылки</w:t>
      </w:r>
    </w:p>
    <w:p w:rsidR="008E4606" w:rsidRPr="00FD3E72" w:rsidRDefault="008E4606" w:rsidP="008E4606">
      <w:pPr>
        <w:pStyle w:val="ad"/>
        <w:rPr>
          <w:sz w:val="24"/>
          <w:szCs w:val="24"/>
        </w:rPr>
      </w:pPr>
      <w:r w:rsidRPr="00FD3E72">
        <w:rPr>
          <w:sz w:val="24"/>
          <w:szCs w:val="24"/>
        </w:rPr>
        <w:t>Федеральные законы, постановления Правительства Российской Федерации:</w:t>
      </w:r>
    </w:p>
    <w:p w:rsidR="008E4606" w:rsidRPr="00FD3E72" w:rsidRDefault="008E4606" w:rsidP="008E4606">
      <w:pPr>
        <w:pStyle w:val="a6"/>
        <w:rPr>
          <w:sz w:val="24"/>
          <w:szCs w:val="24"/>
        </w:rPr>
      </w:pPr>
      <w:r w:rsidRPr="00FD3E72">
        <w:rPr>
          <w:sz w:val="24"/>
          <w:szCs w:val="24"/>
        </w:rPr>
        <w:t>Конституция Российской Федерации.</w:t>
      </w:r>
    </w:p>
    <w:p w:rsidR="008E4606" w:rsidRPr="00FD3E72" w:rsidRDefault="008E4606" w:rsidP="008E4606">
      <w:pPr>
        <w:pStyle w:val="a6"/>
        <w:rPr>
          <w:sz w:val="24"/>
          <w:szCs w:val="24"/>
        </w:rPr>
      </w:pPr>
      <w:r w:rsidRPr="00FD3E72">
        <w:rPr>
          <w:sz w:val="24"/>
          <w:szCs w:val="24"/>
        </w:rPr>
        <w:t>Градостроительный кодекс Российской Федерации. Закон Российской Федерации от 29 декабря 2004 г. № 190-ФЗ.</w:t>
      </w:r>
    </w:p>
    <w:p w:rsidR="008E4606" w:rsidRPr="00FD3E72" w:rsidRDefault="008E4606" w:rsidP="008E4606">
      <w:pPr>
        <w:pStyle w:val="a6"/>
        <w:rPr>
          <w:sz w:val="24"/>
          <w:szCs w:val="24"/>
        </w:rPr>
      </w:pPr>
      <w:r w:rsidRPr="00FD3E72">
        <w:rPr>
          <w:sz w:val="24"/>
          <w:szCs w:val="24"/>
        </w:rPr>
        <w:t>Земельный кодекс Российской Федерации. Закон Российской Федерации от 25 октября 2001 г. № 136-ФЗ.</w:t>
      </w:r>
    </w:p>
    <w:p w:rsidR="008E4606" w:rsidRPr="00FD3E72" w:rsidRDefault="008E4606" w:rsidP="008E4606">
      <w:pPr>
        <w:pStyle w:val="a6"/>
        <w:rPr>
          <w:sz w:val="24"/>
          <w:szCs w:val="24"/>
        </w:rPr>
      </w:pPr>
      <w:r w:rsidRPr="00FD3E72">
        <w:rPr>
          <w:sz w:val="24"/>
          <w:szCs w:val="24"/>
        </w:rPr>
        <w:t>Жилищный кодекс Российской Федерации. Закон Российской Федерации от 29 декабря 2004 г. № 188-ФЗ.</w:t>
      </w:r>
    </w:p>
    <w:p w:rsidR="008E4606" w:rsidRPr="00FD3E72" w:rsidRDefault="008E4606" w:rsidP="008E4606">
      <w:pPr>
        <w:pStyle w:val="a6"/>
        <w:rPr>
          <w:sz w:val="24"/>
          <w:szCs w:val="24"/>
        </w:rPr>
      </w:pPr>
      <w:r w:rsidRPr="00FD3E72">
        <w:rPr>
          <w:sz w:val="24"/>
          <w:szCs w:val="24"/>
        </w:rPr>
        <w:t>Водный кодекс Российской Федерации. Закон Российской Федерации от 3 июня 2006 г. № 75-ФЗ.</w:t>
      </w:r>
    </w:p>
    <w:p w:rsidR="008E4606" w:rsidRPr="00FD3E72" w:rsidRDefault="008E4606" w:rsidP="008E4606">
      <w:pPr>
        <w:pStyle w:val="a6"/>
        <w:rPr>
          <w:sz w:val="24"/>
          <w:szCs w:val="24"/>
        </w:rPr>
      </w:pPr>
      <w:r w:rsidRPr="00FD3E72">
        <w:rPr>
          <w:sz w:val="24"/>
          <w:szCs w:val="24"/>
        </w:rPr>
        <w:t>Лесной кодекс Российской Федерации. Закон Российской Федерации от 4 декабря 2004 г. № 200-ФЗ.</w:t>
      </w:r>
    </w:p>
    <w:p w:rsidR="008E4606" w:rsidRPr="00FD3E72" w:rsidRDefault="008E4606" w:rsidP="008E4606">
      <w:pPr>
        <w:pStyle w:val="a6"/>
        <w:rPr>
          <w:sz w:val="24"/>
          <w:szCs w:val="24"/>
        </w:rPr>
      </w:pPr>
      <w:r w:rsidRPr="00FD3E72">
        <w:rPr>
          <w:sz w:val="24"/>
          <w:szCs w:val="24"/>
        </w:rPr>
        <w:t>Воздушный кодекс Российской Федерации. Закон Российской Федерации от 19 марта 1997 г. № 60-ФЗ.</w:t>
      </w:r>
    </w:p>
    <w:p w:rsidR="008E4606" w:rsidRPr="00FD3E72" w:rsidRDefault="008E4606" w:rsidP="008E4606">
      <w:pPr>
        <w:pStyle w:val="a6"/>
        <w:rPr>
          <w:sz w:val="24"/>
          <w:szCs w:val="24"/>
        </w:rPr>
      </w:pPr>
      <w:r w:rsidRPr="00FD3E72">
        <w:rPr>
          <w:sz w:val="24"/>
          <w:szCs w:val="24"/>
        </w:rPr>
        <w:t>Закон Российской Федерации от 21 февраля 1992 г. № 2395-1 "О недрах".</w:t>
      </w:r>
    </w:p>
    <w:p w:rsidR="008E4606" w:rsidRPr="00FD3E72" w:rsidRDefault="008E4606" w:rsidP="008E4606">
      <w:pPr>
        <w:pStyle w:val="a6"/>
        <w:rPr>
          <w:sz w:val="24"/>
          <w:szCs w:val="24"/>
        </w:rPr>
      </w:pPr>
      <w:r w:rsidRPr="00FD3E72">
        <w:rPr>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8E4606" w:rsidRPr="00FD3E72" w:rsidRDefault="008E4606" w:rsidP="008E4606">
      <w:pPr>
        <w:pStyle w:val="a6"/>
        <w:rPr>
          <w:sz w:val="24"/>
          <w:szCs w:val="24"/>
        </w:rPr>
      </w:pPr>
      <w:r w:rsidRPr="00FD3E72">
        <w:rPr>
          <w:sz w:val="24"/>
          <w:szCs w:val="24"/>
        </w:rPr>
        <w:t>Федеральный  закон Российской Федерации от 23 февраля 1995 г. № 26-ФЗ "О природных лечебных ресурсах, лечебно-оздоровительных местностях и курортах".</w:t>
      </w:r>
    </w:p>
    <w:p w:rsidR="008E4606" w:rsidRPr="00FD3E72" w:rsidRDefault="008E4606" w:rsidP="008E4606">
      <w:pPr>
        <w:pStyle w:val="a6"/>
        <w:rPr>
          <w:sz w:val="24"/>
          <w:szCs w:val="24"/>
        </w:rPr>
      </w:pPr>
      <w:r w:rsidRPr="00FD3E72">
        <w:rPr>
          <w:sz w:val="24"/>
          <w:szCs w:val="24"/>
        </w:rPr>
        <w:t>Федеральный закон Российской Федерации от 14 марта 1995 г. № 33-ФЗ "Об особо охраняемых природных территориях".</w:t>
      </w:r>
    </w:p>
    <w:p w:rsidR="008E4606" w:rsidRPr="00FD3E72" w:rsidRDefault="008E4606" w:rsidP="008E4606">
      <w:pPr>
        <w:pStyle w:val="a6"/>
        <w:rPr>
          <w:sz w:val="24"/>
          <w:szCs w:val="24"/>
        </w:rPr>
      </w:pPr>
      <w:r w:rsidRPr="00FD3E72">
        <w:rPr>
          <w:sz w:val="24"/>
          <w:szCs w:val="24"/>
        </w:rPr>
        <w:t>Федеральный закон Российской  Федерации от 24 апреля 1995 г. № 52-ФЗ "О животном мире".</w:t>
      </w:r>
    </w:p>
    <w:p w:rsidR="008E4606" w:rsidRPr="00FD3E72" w:rsidRDefault="008E4606" w:rsidP="008E4606">
      <w:pPr>
        <w:pStyle w:val="a6"/>
        <w:rPr>
          <w:sz w:val="24"/>
          <w:szCs w:val="24"/>
        </w:rPr>
      </w:pPr>
      <w:r w:rsidRPr="00FD3E72">
        <w:rPr>
          <w:sz w:val="24"/>
          <w:szCs w:val="24"/>
        </w:rPr>
        <w:t>Федеральный закон Российской Федерации от 17 ноября 1995 г. № 169-ФЗ "Об архитектурной деятельности в Российской Федерации".</w:t>
      </w:r>
    </w:p>
    <w:p w:rsidR="008E4606" w:rsidRPr="00FD3E72" w:rsidRDefault="008E4606" w:rsidP="008E4606">
      <w:pPr>
        <w:pStyle w:val="a6"/>
        <w:rPr>
          <w:sz w:val="24"/>
          <w:szCs w:val="24"/>
        </w:rPr>
      </w:pPr>
      <w:r w:rsidRPr="00FD3E72">
        <w:rPr>
          <w:sz w:val="24"/>
          <w:szCs w:val="24"/>
        </w:rPr>
        <w:t>Федеральный закон от 23 ноября 1995 г. № 174-ФЗ "Об экологической экспертизе".</w:t>
      </w:r>
    </w:p>
    <w:p w:rsidR="008E4606" w:rsidRPr="00FD3E72" w:rsidRDefault="008E4606" w:rsidP="008E4606">
      <w:pPr>
        <w:pStyle w:val="a6"/>
        <w:rPr>
          <w:sz w:val="24"/>
          <w:szCs w:val="24"/>
        </w:rPr>
      </w:pPr>
      <w:r w:rsidRPr="00FD3E72">
        <w:rPr>
          <w:sz w:val="24"/>
          <w:szCs w:val="24"/>
        </w:rPr>
        <w:t>Федеральный закон Российской Федерации от 24 ноября 1995 г. № 181-ФЗ "О социальной защите инвалидов в Российской Федерации".</w:t>
      </w:r>
    </w:p>
    <w:p w:rsidR="008E4606" w:rsidRPr="00FD3E72" w:rsidRDefault="008E4606" w:rsidP="008E4606">
      <w:pPr>
        <w:pStyle w:val="a6"/>
        <w:rPr>
          <w:sz w:val="24"/>
          <w:szCs w:val="24"/>
        </w:rPr>
      </w:pPr>
      <w:r w:rsidRPr="00FD3E72">
        <w:rPr>
          <w:sz w:val="24"/>
          <w:szCs w:val="24"/>
        </w:rPr>
        <w:t>Федеральный закон Российской Федерации от 10 декабря 1995 г. № 196-ФЗ "О безопасности дорожного движения".</w:t>
      </w:r>
    </w:p>
    <w:p w:rsidR="008E4606" w:rsidRPr="00FD3E72" w:rsidRDefault="008E4606" w:rsidP="008E4606">
      <w:pPr>
        <w:pStyle w:val="a6"/>
        <w:rPr>
          <w:sz w:val="24"/>
          <w:szCs w:val="24"/>
        </w:rPr>
      </w:pPr>
      <w:r w:rsidRPr="00FD3E72">
        <w:rPr>
          <w:sz w:val="24"/>
          <w:szCs w:val="24"/>
        </w:rPr>
        <w:lastRenderedPageBreak/>
        <w:t>Федеральный закон Российской Федерации от 9 января 1996 г. № 3-ФЗ "О радиационной безопасности населения".</w:t>
      </w:r>
    </w:p>
    <w:p w:rsidR="008E4606" w:rsidRPr="00FD3E72" w:rsidRDefault="008E4606" w:rsidP="008E4606">
      <w:pPr>
        <w:pStyle w:val="a6"/>
        <w:rPr>
          <w:sz w:val="24"/>
          <w:szCs w:val="24"/>
        </w:rPr>
      </w:pPr>
      <w:r w:rsidRPr="00FD3E72">
        <w:rPr>
          <w:sz w:val="24"/>
          <w:szCs w:val="24"/>
        </w:rPr>
        <w:t>Федеральный закон Российской Федерации от 12 января 1996 г. № 8-ФЗ "О погребении и похоронном деле".</w:t>
      </w:r>
    </w:p>
    <w:p w:rsidR="008E4606" w:rsidRPr="00FD3E72" w:rsidRDefault="008E4606" w:rsidP="008E4606">
      <w:pPr>
        <w:pStyle w:val="a6"/>
        <w:rPr>
          <w:sz w:val="24"/>
          <w:szCs w:val="24"/>
        </w:rPr>
      </w:pPr>
      <w:r w:rsidRPr="00FD3E72">
        <w:rPr>
          <w:sz w:val="24"/>
          <w:szCs w:val="24"/>
        </w:rPr>
        <w:t>Федеральный закон Российской Федерации от 21 июля 1997 г. № 116-ФЗ "О промышленной безопасности опасных производственных объектов".</w:t>
      </w:r>
    </w:p>
    <w:p w:rsidR="008E4606" w:rsidRPr="00FD3E72" w:rsidRDefault="008E4606" w:rsidP="008E4606">
      <w:pPr>
        <w:pStyle w:val="a6"/>
        <w:rPr>
          <w:sz w:val="24"/>
          <w:szCs w:val="24"/>
        </w:rPr>
      </w:pPr>
      <w:r w:rsidRPr="00FD3E72">
        <w:rPr>
          <w:sz w:val="24"/>
          <w:szCs w:val="24"/>
        </w:rPr>
        <w:t>Федеральный закон Российской Федерации от 24 июня 1998 г. № 89-ФЗ "Об отходах производства и потребления".</w:t>
      </w:r>
    </w:p>
    <w:p w:rsidR="008E4606" w:rsidRPr="00FD3E72" w:rsidRDefault="008E4606" w:rsidP="008E4606">
      <w:pPr>
        <w:pStyle w:val="a6"/>
        <w:rPr>
          <w:sz w:val="24"/>
          <w:szCs w:val="24"/>
        </w:rPr>
      </w:pPr>
      <w:r w:rsidRPr="00FD3E72">
        <w:rPr>
          <w:sz w:val="24"/>
          <w:szCs w:val="24"/>
        </w:rPr>
        <w:t>Федеральный закон Российской Федерации от 12 февраля 1998 г. № 28-ФЗ "О гражданской обороне".</w:t>
      </w:r>
    </w:p>
    <w:p w:rsidR="008E4606" w:rsidRPr="00FD3E72" w:rsidRDefault="008E4606" w:rsidP="008E4606">
      <w:pPr>
        <w:pStyle w:val="a6"/>
        <w:rPr>
          <w:sz w:val="24"/>
          <w:szCs w:val="24"/>
        </w:rPr>
      </w:pPr>
      <w:r w:rsidRPr="00FD3E72">
        <w:rPr>
          <w:sz w:val="24"/>
          <w:szCs w:val="24"/>
        </w:rPr>
        <w:t>Федеральный закон Российской Федерации от 30 марта 1999 г. № 52-ФЗ "О санитарно-эпидемиологическом благополучии населения".</w:t>
      </w:r>
    </w:p>
    <w:p w:rsidR="008E4606" w:rsidRPr="00FD3E72" w:rsidRDefault="008E4606" w:rsidP="008E4606">
      <w:pPr>
        <w:pStyle w:val="a6"/>
        <w:rPr>
          <w:sz w:val="24"/>
          <w:szCs w:val="24"/>
        </w:rPr>
      </w:pPr>
      <w:r w:rsidRPr="00FD3E72">
        <w:rPr>
          <w:sz w:val="24"/>
          <w:szCs w:val="24"/>
        </w:rPr>
        <w:t>Федеральный закон Российской Федерации от 4 мая 1999 г. № 96-ФЗ "Об охране атмосферного воздуха".</w:t>
      </w:r>
    </w:p>
    <w:p w:rsidR="008E4606" w:rsidRPr="00FD3E72" w:rsidRDefault="008E4606" w:rsidP="008E4606">
      <w:pPr>
        <w:pStyle w:val="a6"/>
        <w:rPr>
          <w:sz w:val="24"/>
          <w:szCs w:val="24"/>
        </w:rPr>
      </w:pPr>
      <w:r w:rsidRPr="00FD3E72">
        <w:rPr>
          <w:sz w:val="24"/>
          <w:szCs w:val="24"/>
        </w:rPr>
        <w:t>Федеральный закон Российской Федерации от 10 января 2002 г. № 7-ФЗ "Об охране окружающей среды".</w:t>
      </w:r>
    </w:p>
    <w:p w:rsidR="008E4606" w:rsidRPr="00FD3E72" w:rsidRDefault="008E4606" w:rsidP="008E4606">
      <w:pPr>
        <w:pStyle w:val="a6"/>
        <w:rPr>
          <w:sz w:val="24"/>
          <w:szCs w:val="24"/>
        </w:rPr>
      </w:pPr>
      <w:r w:rsidRPr="00FD3E72">
        <w:rPr>
          <w:sz w:val="24"/>
          <w:szCs w:val="24"/>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8E4606" w:rsidRPr="00FD3E72" w:rsidRDefault="008E4606" w:rsidP="008E4606">
      <w:pPr>
        <w:pStyle w:val="a6"/>
        <w:rPr>
          <w:sz w:val="24"/>
          <w:szCs w:val="24"/>
        </w:rPr>
      </w:pPr>
      <w:r w:rsidRPr="00FD3E72">
        <w:rPr>
          <w:sz w:val="24"/>
          <w:szCs w:val="24"/>
        </w:rPr>
        <w:t>Федеральный закон Российской Федерации от 27 декабря 2002 г. № 184-ФЗ "О техническом регулировании".</w:t>
      </w:r>
    </w:p>
    <w:p w:rsidR="008E4606" w:rsidRPr="00FD3E72" w:rsidRDefault="008E4606" w:rsidP="008E4606">
      <w:pPr>
        <w:pStyle w:val="a6"/>
        <w:rPr>
          <w:sz w:val="24"/>
          <w:szCs w:val="24"/>
        </w:rPr>
      </w:pPr>
      <w:r w:rsidRPr="00FD3E72">
        <w:rPr>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8E4606" w:rsidRPr="00FD3E72" w:rsidRDefault="008E4606" w:rsidP="008E4606">
      <w:pPr>
        <w:pStyle w:val="a6"/>
        <w:rPr>
          <w:sz w:val="24"/>
          <w:szCs w:val="24"/>
        </w:rPr>
      </w:pPr>
      <w:r w:rsidRPr="00FD3E72">
        <w:rPr>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8E4606" w:rsidRPr="00FD3E72" w:rsidRDefault="008E4606" w:rsidP="008E4606">
      <w:pPr>
        <w:pStyle w:val="a6"/>
        <w:rPr>
          <w:sz w:val="24"/>
          <w:szCs w:val="24"/>
        </w:rPr>
      </w:pPr>
      <w:r w:rsidRPr="00FD3E72">
        <w:rPr>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4606" w:rsidRPr="00FD3E72" w:rsidRDefault="008E4606" w:rsidP="008E4606">
      <w:pPr>
        <w:pStyle w:val="a6"/>
        <w:rPr>
          <w:sz w:val="24"/>
          <w:szCs w:val="24"/>
        </w:rPr>
      </w:pPr>
      <w:r w:rsidRPr="00FD3E72">
        <w:rPr>
          <w:sz w:val="24"/>
          <w:szCs w:val="24"/>
        </w:rPr>
        <w:t>Федеральный закон Российской Федерации от 22 июля 2008 года № 123-ФЗ "Технический регламент о требованиях пожарной безопасности".</w:t>
      </w:r>
    </w:p>
    <w:p w:rsidR="008E4606" w:rsidRPr="00FD3E72" w:rsidRDefault="008E4606" w:rsidP="008E4606">
      <w:pPr>
        <w:pStyle w:val="a6"/>
        <w:rPr>
          <w:sz w:val="24"/>
          <w:szCs w:val="24"/>
        </w:rPr>
      </w:pPr>
      <w:r w:rsidRPr="00FD3E72">
        <w:rPr>
          <w:sz w:val="24"/>
          <w:szCs w:val="24"/>
        </w:rPr>
        <w:t>Федеральный закон Российской Федерации от 30 декабря 2009 г. № 384-ФЗ "Технический регламент о безопасности зданий и сооружений".</w:t>
      </w:r>
    </w:p>
    <w:p w:rsidR="008E4606" w:rsidRPr="00FD3E72" w:rsidRDefault="008E4606" w:rsidP="008E4606">
      <w:pPr>
        <w:pStyle w:val="a6"/>
        <w:rPr>
          <w:sz w:val="24"/>
          <w:szCs w:val="24"/>
        </w:rPr>
      </w:pPr>
      <w:r w:rsidRPr="00FD3E72">
        <w:rPr>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8E4606" w:rsidRPr="00FD3E72" w:rsidRDefault="008E4606" w:rsidP="008E4606">
      <w:pPr>
        <w:pStyle w:val="a6"/>
        <w:rPr>
          <w:sz w:val="24"/>
          <w:szCs w:val="24"/>
        </w:rPr>
      </w:pPr>
      <w:r w:rsidRPr="00FD3E72">
        <w:rPr>
          <w:sz w:val="24"/>
          <w:szCs w:val="24"/>
        </w:rPr>
        <w:lastRenderedPageBreak/>
        <w:t>Указ Президента Российской Федерации от 30 ноября 1992 г. № 1487 "Об особо ценных объектах культурного наследия народов Российской Федерации".</w:t>
      </w:r>
    </w:p>
    <w:p w:rsidR="008E4606" w:rsidRPr="00FD3E72" w:rsidRDefault="008E4606" w:rsidP="008E4606">
      <w:pPr>
        <w:pStyle w:val="a6"/>
        <w:rPr>
          <w:sz w:val="24"/>
          <w:szCs w:val="24"/>
        </w:rPr>
      </w:pPr>
      <w:r w:rsidRPr="00FD3E72">
        <w:rPr>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8E4606" w:rsidRPr="00FD3E72" w:rsidRDefault="008E4606" w:rsidP="008E4606">
      <w:pPr>
        <w:pStyle w:val="a6"/>
        <w:rPr>
          <w:sz w:val="24"/>
          <w:szCs w:val="24"/>
        </w:rPr>
      </w:pPr>
      <w:r w:rsidRPr="00FD3E72">
        <w:rPr>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8E4606" w:rsidRPr="00FD3E72" w:rsidRDefault="008E4606" w:rsidP="008E4606">
      <w:pPr>
        <w:pStyle w:val="a6"/>
        <w:rPr>
          <w:sz w:val="24"/>
          <w:szCs w:val="24"/>
        </w:rPr>
      </w:pPr>
      <w:r w:rsidRPr="00FD3E72">
        <w:rPr>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8E4606" w:rsidRPr="00FD3E72" w:rsidRDefault="008E4606" w:rsidP="008E4606">
      <w:pPr>
        <w:pStyle w:val="a6"/>
        <w:rPr>
          <w:sz w:val="24"/>
          <w:szCs w:val="24"/>
        </w:rPr>
      </w:pPr>
      <w:r w:rsidRPr="00FD3E72">
        <w:rPr>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8E4606" w:rsidRPr="00FD3E72" w:rsidRDefault="008E4606" w:rsidP="008E4606">
      <w:pPr>
        <w:pStyle w:val="a6"/>
        <w:rPr>
          <w:sz w:val="24"/>
          <w:szCs w:val="24"/>
        </w:rPr>
      </w:pPr>
      <w:r w:rsidRPr="00FD3E72">
        <w:rPr>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8E4606" w:rsidRPr="00FD3E72" w:rsidRDefault="008E4606" w:rsidP="008E4606">
      <w:pPr>
        <w:pStyle w:val="a6"/>
        <w:rPr>
          <w:sz w:val="24"/>
          <w:szCs w:val="24"/>
        </w:rPr>
      </w:pPr>
      <w:r w:rsidRPr="00FD3E72">
        <w:rPr>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8E4606" w:rsidRPr="00FD3E72" w:rsidRDefault="008E4606" w:rsidP="008E4606">
      <w:pPr>
        <w:pStyle w:val="a6"/>
        <w:rPr>
          <w:sz w:val="24"/>
          <w:szCs w:val="24"/>
        </w:rPr>
      </w:pPr>
      <w:r w:rsidRPr="00FD3E72">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8E4606" w:rsidRPr="00FD3E72" w:rsidRDefault="008E4606" w:rsidP="008E4606">
      <w:pPr>
        <w:pStyle w:val="a6"/>
        <w:rPr>
          <w:sz w:val="24"/>
          <w:szCs w:val="24"/>
        </w:rPr>
      </w:pPr>
      <w:r w:rsidRPr="00FD3E72">
        <w:rPr>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8E4606" w:rsidRPr="00FD3E72" w:rsidRDefault="008E4606" w:rsidP="008E4606">
      <w:pPr>
        <w:pStyle w:val="a6"/>
        <w:rPr>
          <w:sz w:val="24"/>
          <w:szCs w:val="24"/>
        </w:rPr>
      </w:pPr>
      <w:r w:rsidRPr="00FD3E72">
        <w:rPr>
          <w:sz w:val="24"/>
          <w:szCs w:val="24"/>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8E4606" w:rsidRPr="00FD3E72" w:rsidRDefault="008E4606" w:rsidP="008E4606">
      <w:pPr>
        <w:pStyle w:val="a6"/>
        <w:rPr>
          <w:sz w:val="24"/>
          <w:szCs w:val="24"/>
        </w:rPr>
      </w:pPr>
      <w:r w:rsidRPr="00FD3E72">
        <w:rPr>
          <w:sz w:val="24"/>
          <w:szCs w:val="24"/>
        </w:rPr>
        <w:lastRenderedPageBreak/>
        <w:t xml:space="preserve">Постановление Правительства Российской Федерации от 24 сентября 2010 г. № 754 "Об утверждении </w:t>
      </w:r>
      <w:proofErr w:type="gramStart"/>
      <w:r w:rsidRPr="00FD3E72">
        <w:rPr>
          <w:sz w:val="24"/>
          <w:szCs w:val="24"/>
        </w:rPr>
        <w:t>Правил установления нормативов минимальной обеспеченности населения</w:t>
      </w:r>
      <w:proofErr w:type="gramEnd"/>
      <w:r w:rsidRPr="00FD3E72">
        <w:rPr>
          <w:sz w:val="24"/>
          <w:szCs w:val="24"/>
        </w:rPr>
        <w:t xml:space="preserve"> площадью торговых объектов".</w:t>
      </w:r>
    </w:p>
    <w:p w:rsidR="008E4606" w:rsidRPr="00FD3E72" w:rsidRDefault="008E4606" w:rsidP="008E4606">
      <w:pPr>
        <w:pStyle w:val="a6"/>
        <w:rPr>
          <w:sz w:val="24"/>
          <w:szCs w:val="24"/>
        </w:rPr>
      </w:pPr>
      <w:r w:rsidRPr="00FD3E72">
        <w:rPr>
          <w:sz w:val="24"/>
          <w:szCs w:val="24"/>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E4606" w:rsidRPr="00FD3E72" w:rsidRDefault="008E4606" w:rsidP="008E4606">
      <w:pPr>
        <w:pStyle w:val="ad"/>
        <w:rPr>
          <w:sz w:val="24"/>
          <w:szCs w:val="24"/>
        </w:rPr>
      </w:pPr>
      <w:r w:rsidRPr="00FD3E72">
        <w:rPr>
          <w:sz w:val="24"/>
          <w:szCs w:val="24"/>
        </w:rPr>
        <w:t>Нормативно-правовые акты Мурманской области</w:t>
      </w:r>
    </w:p>
    <w:p w:rsidR="008E4606" w:rsidRPr="00FD3E72" w:rsidRDefault="008E4606" w:rsidP="008E4606">
      <w:pPr>
        <w:pStyle w:val="a6"/>
        <w:rPr>
          <w:sz w:val="24"/>
          <w:szCs w:val="24"/>
        </w:rPr>
      </w:pPr>
      <w:r w:rsidRPr="00FD3E72">
        <w:rPr>
          <w:sz w:val="24"/>
          <w:szCs w:val="24"/>
        </w:rPr>
        <w:t>Устав Муниципального образования город Мурманск.</w:t>
      </w:r>
    </w:p>
    <w:p w:rsidR="008E4606" w:rsidRPr="00FD3E72" w:rsidRDefault="008E4606" w:rsidP="008E4606">
      <w:pPr>
        <w:pStyle w:val="a6"/>
        <w:rPr>
          <w:sz w:val="24"/>
          <w:szCs w:val="24"/>
        </w:rPr>
      </w:pPr>
      <w:r w:rsidRPr="00FD3E72">
        <w:rPr>
          <w:sz w:val="24"/>
          <w:szCs w:val="24"/>
        </w:rPr>
        <w:t>Закон Мурманской области от 6 июня 2003 г. № 401-01-ЗМО "Об административных правонарушениях".</w:t>
      </w:r>
    </w:p>
    <w:p w:rsidR="008E4606" w:rsidRPr="00FD3E72" w:rsidRDefault="008E4606" w:rsidP="008E4606">
      <w:pPr>
        <w:pStyle w:val="a6"/>
        <w:rPr>
          <w:sz w:val="24"/>
          <w:szCs w:val="24"/>
        </w:rPr>
      </w:pPr>
      <w:r w:rsidRPr="00FD3E72">
        <w:rPr>
          <w:sz w:val="24"/>
          <w:szCs w:val="24"/>
        </w:rPr>
        <w:t>Закон Мурманской области от 10 июля 2007 г. № 867-01-ЗМО "О регулировании градостроительной деятельности на территории Мурманской области".</w:t>
      </w:r>
    </w:p>
    <w:p w:rsidR="008E4606" w:rsidRPr="00FD3E72" w:rsidRDefault="008E4606" w:rsidP="008E4606">
      <w:pPr>
        <w:pStyle w:val="a6"/>
        <w:rPr>
          <w:sz w:val="24"/>
          <w:szCs w:val="24"/>
        </w:rPr>
      </w:pPr>
      <w:r w:rsidRPr="00FD3E72">
        <w:rPr>
          <w:sz w:val="24"/>
          <w:szCs w:val="24"/>
        </w:rPr>
        <w:t>Закон Мурманской области от 26 октября 2006 г. № 801-01-ЗМО "Об объектах культурного наследия (памятниках истории и культуры) в Мурманской области".</w:t>
      </w:r>
    </w:p>
    <w:p w:rsidR="008E4606" w:rsidRPr="00FD3E72" w:rsidRDefault="008E4606" w:rsidP="008E4606">
      <w:pPr>
        <w:pStyle w:val="a6"/>
        <w:rPr>
          <w:sz w:val="24"/>
          <w:szCs w:val="24"/>
        </w:rPr>
      </w:pPr>
      <w:r w:rsidRPr="00FD3E72">
        <w:rPr>
          <w:sz w:val="24"/>
          <w:szCs w:val="24"/>
        </w:rPr>
        <w:t>Закон Мурманской области от 31 декабря 2003 г. № 462-01-ЗМО "Об основах регулирования земельных отношений в Мурманской области".</w:t>
      </w:r>
    </w:p>
    <w:p w:rsidR="008E4606" w:rsidRPr="00FD3E72" w:rsidRDefault="008E4606" w:rsidP="008E4606">
      <w:pPr>
        <w:pStyle w:val="a6"/>
        <w:rPr>
          <w:sz w:val="24"/>
          <w:szCs w:val="24"/>
        </w:rPr>
      </w:pPr>
      <w:r w:rsidRPr="00FD3E72">
        <w:rPr>
          <w:sz w:val="24"/>
          <w:szCs w:val="24"/>
        </w:rPr>
        <w:t>Постановление Правительства Мурманской области от 10 декабря 2010 г. № 549-1111 "Об утверждении нормативов минимальной обеспеченности населения площадью торговых объектах в Мурманской области".</w:t>
      </w:r>
    </w:p>
    <w:p w:rsidR="008E4606" w:rsidRPr="00FD3E72" w:rsidRDefault="008E4606" w:rsidP="008E4606">
      <w:pPr>
        <w:pStyle w:val="ad"/>
        <w:rPr>
          <w:sz w:val="24"/>
          <w:szCs w:val="24"/>
        </w:rPr>
      </w:pPr>
      <w:r w:rsidRPr="00FD3E72">
        <w:rPr>
          <w:sz w:val="24"/>
          <w:szCs w:val="24"/>
        </w:rPr>
        <w:t>Государственные стандарты Российской Федерации (ГОСТ)</w:t>
      </w:r>
    </w:p>
    <w:p w:rsidR="008E4606" w:rsidRPr="00FD3E72" w:rsidRDefault="008E4606" w:rsidP="008E4606">
      <w:pPr>
        <w:pStyle w:val="a6"/>
        <w:rPr>
          <w:sz w:val="24"/>
          <w:szCs w:val="24"/>
        </w:rPr>
      </w:pPr>
      <w:r w:rsidRPr="00FD3E72">
        <w:rPr>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8E4606" w:rsidRPr="00FD3E72" w:rsidRDefault="008E4606" w:rsidP="008E4606">
      <w:pPr>
        <w:pStyle w:val="a6"/>
        <w:rPr>
          <w:sz w:val="24"/>
          <w:szCs w:val="24"/>
        </w:rPr>
      </w:pPr>
      <w:r w:rsidRPr="00FD3E72">
        <w:rPr>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8E4606" w:rsidRPr="00FD3E72" w:rsidRDefault="008E4606" w:rsidP="008E4606">
      <w:pPr>
        <w:pStyle w:val="a6"/>
        <w:rPr>
          <w:sz w:val="24"/>
          <w:szCs w:val="24"/>
        </w:rPr>
      </w:pPr>
      <w:r w:rsidRPr="00FD3E72">
        <w:rPr>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8E4606" w:rsidRPr="00FD3E72" w:rsidRDefault="008E4606" w:rsidP="008E4606">
      <w:pPr>
        <w:pStyle w:val="a6"/>
        <w:rPr>
          <w:sz w:val="24"/>
          <w:szCs w:val="24"/>
        </w:rPr>
      </w:pPr>
      <w:r w:rsidRPr="00FD3E72">
        <w:rPr>
          <w:sz w:val="24"/>
          <w:szCs w:val="24"/>
        </w:rPr>
        <w:lastRenderedPageBreak/>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8E4606" w:rsidRPr="00FD3E72" w:rsidRDefault="008E4606" w:rsidP="008E4606">
      <w:pPr>
        <w:pStyle w:val="a6"/>
        <w:rPr>
          <w:sz w:val="24"/>
          <w:szCs w:val="24"/>
        </w:rPr>
      </w:pPr>
      <w:r w:rsidRPr="00FD3E72">
        <w:rPr>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8E4606" w:rsidRPr="00FD3E72" w:rsidRDefault="008E4606" w:rsidP="008E4606">
      <w:pPr>
        <w:pStyle w:val="a6"/>
        <w:rPr>
          <w:sz w:val="24"/>
          <w:szCs w:val="24"/>
        </w:rPr>
      </w:pPr>
      <w:r w:rsidRPr="00FD3E72">
        <w:rPr>
          <w:sz w:val="24"/>
          <w:szCs w:val="24"/>
        </w:rPr>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 1790.</w:t>
      </w:r>
    </w:p>
    <w:p w:rsidR="008E4606" w:rsidRPr="00FD3E72" w:rsidRDefault="008E4606" w:rsidP="008E4606">
      <w:pPr>
        <w:pStyle w:val="a6"/>
        <w:rPr>
          <w:sz w:val="24"/>
          <w:szCs w:val="24"/>
        </w:rPr>
      </w:pPr>
      <w:r w:rsidRPr="00FD3E72">
        <w:rPr>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8E4606" w:rsidRPr="00FD3E72" w:rsidRDefault="008E4606" w:rsidP="008E4606">
      <w:pPr>
        <w:pStyle w:val="a6"/>
        <w:rPr>
          <w:sz w:val="24"/>
          <w:szCs w:val="24"/>
        </w:rPr>
      </w:pPr>
      <w:r w:rsidRPr="00FD3E72">
        <w:rPr>
          <w:sz w:val="24"/>
          <w:szCs w:val="24"/>
        </w:rPr>
        <w:t>ГОСТ 17.2.3.02-78 Охрана природы. Атмосфера. Правила установления допустимых выбросов вредных веще</w:t>
      </w:r>
      <w:proofErr w:type="gramStart"/>
      <w:r w:rsidRPr="00FD3E72">
        <w:rPr>
          <w:sz w:val="24"/>
          <w:szCs w:val="24"/>
        </w:rPr>
        <w:t>ств пр</w:t>
      </w:r>
      <w:proofErr w:type="gramEnd"/>
      <w:r w:rsidRPr="00FD3E72">
        <w:rPr>
          <w:sz w:val="24"/>
          <w:szCs w:val="24"/>
        </w:rPr>
        <w:t>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8E4606" w:rsidRPr="00FD3E72" w:rsidRDefault="008E4606" w:rsidP="008E4606">
      <w:pPr>
        <w:pStyle w:val="a6"/>
        <w:rPr>
          <w:sz w:val="24"/>
          <w:szCs w:val="24"/>
        </w:rPr>
      </w:pPr>
      <w:r w:rsidRPr="00FD3E72">
        <w:rPr>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8E4606" w:rsidRPr="00FD3E72" w:rsidRDefault="008E4606" w:rsidP="008E4606">
      <w:pPr>
        <w:pStyle w:val="a6"/>
        <w:rPr>
          <w:sz w:val="24"/>
          <w:szCs w:val="24"/>
        </w:rPr>
      </w:pPr>
      <w:r w:rsidRPr="00FD3E72">
        <w:rPr>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8E4606" w:rsidRPr="00FD3E72" w:rsidRDefault="008E4606" w:rsidP="008E4606">
      <w:pPr>
        <w:pStyle w:val="a6"/>
        <w:rPr>
          <w:sz w:val="24"/>
          <w:szCs w:val="24"/>
        </w:rPr>
      </w:pPr>
      <w:r w:rsidRPr="00FD3E72">
        <w:rPr>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8E4606" w:rsidRPr="00FD3E72" w:rsidRDefault="008E4606" w:rsidP="008E4606">
      <w:pPr>
        <w:pStyle w:val="a6"/>
        <w:rPr>
          <w:sz w:val="24"/>
          <w:szCs w:val="24"/>
        </w:rPr>
      </w:pPr>
      <w:r w:rsidRPr="00FD3E72">
        <w:rPr>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8E4606" w:rsidRPr="00FD3E72" w:rsidRDefault="008E4606" w:rsidP="008E4606">
      <w:pPr>
        <w:pStyle w:val="a6"/>
        <w:rPr>
          <w:sz w:val="24"/>
          <w:szCs w:val="24"/>
        </w:rPr>
      </w:pPr>
      <w:r w:rsidRPr="00FD3E72">
        <w:rPr>
          <w:sz w:val="24"/>
          <w:szCs w:val="24"/>
        </w:rPr>
        <w:lastRenderedPageBreak/>
        <w:t xml:space="preserve">ГОСТ 17.5.3.04-83* Охрана природы. Земли. Общие требования к рекультивации земель. </w:t>
      </w:r>
      <w:proofErr w:type="gramStart"/>
      <w:r w:rsidRPr="00FD3E72">
        <w:rPr>
          <w:sz w:val="24"/>
          <w:szCs w:val="24"/>
        </w:rPr>
        <w:t>Утвержден</w:t>
      </w:r>
      <w:proofErr w:type="gramEnd"/>
      <w:r w:rsidRPr="00FD3E72">
        <w:rPr>
          <w:sz w:val="24"/>
          <w:szCs w:val="24"/>
        </w:rPr>
        <w:t xml:space="preserve"> постановлением Государственного комитета Союза Советских Социалистических Республик по стандартам от 30.03.1983 № 1521.</w:t>
      </w:r>
    </w:p>
    <w:p w:rsidR="008E4606" w:rsidRPr="00FD3E72" w:rsidRDefault="008E4606" w:rsidP="008E4606">
      <w:pPr>
        <w:pStyle w:val="a6"/>
        <w:rPr>
          <w:sz w:val="24"/>
          <w:szCs w:val="24"/>
        </w:rPr>
      </w:pPr>
      <w:r w:rsidRPr="00FD3E72">
        <w:rPr>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8E4606" w:rsidRPr="00FD3E72" w:rsidRDefault="008E4606" w:rsidP="008E4606">
      <w:pPr>
        <w:pStyle w:val="a6"/>
        <w:rPr>
          <w:sz w:val="24"/>
          <w:szCs w:val="24"/>
        </w:rPr>
      </w:pPr>
      <w:r w:rsidRPr="00FD3E72">
        <w:rPr>
          <w:sz w:val="24"/>
          <w:szCs w:val="24"/>
        </w:rPr>
        <w:t xml:space="preserve">ГОСТ 17.6.3.01-78 Охрана природы. Флора. Охрана и рациональное использование лесов, зеленых зон городов. Общие требования. </w:t>
      </w:r>
      <w:proofErr w:type="gramStart"/>
      <w:r w:rsidRPr="00FD3E72">
        <w:rPr>
          <w:sz w:val="24"/>
          <w:szCs w:val="24"/>
        </w:rPr>
        <w:t>Утвержден</w:t>
      </w:r>
      <w:proofErr w:type="gramEnd"/>
      <w:r w:rsidRPr="00FD3E72">
        <w:rPr>
          <w:sz w:val="24"/>
          <w:szCs w:val="24"/>
        </w:rPr>
        <w:t xml:space="preserve"> постановлением Государственного комитета Союза Советских Социалистических Республик по стандартам от 10.07.1978 № 1851.</w:t>
      </w:r>
    </w:p>
    <w:p w:rsidR="008E4606" w:rsidRPr="00FD3E72" w:rsidRDefault="008E4606" w:rsidP="008E4606">
      <w:pPr>
        <w:pStyle w:val="a6"/>
        <w:rPr>
          <w:sz w:val="24"/>
          <w:szCs w:val="24"/>
        </w:rPr>
      </w:pPr>
      <w:r w:rsidRPr="00FD3E72">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roofErr w:type="gramStart"/>
      <w:r w:rsidRPr="00FD3E72">
        <w:rPr>
          <w:sz w:val="24"/>
          <w:szCs w:val="24"/>
        </w:rPr>
        <w:t>Утвержден</w:t>
      </w:r>
      <w:proofErr w:type="gramEnd"/>
      <w:r w:rsidRPr="00FD3E72">
        <w:rPr>
          <w:sz w:val="24"/>
          <w:szCs w:val="24"/>
        </w:rPr>
        <w:t xml:space="preserve"> постановлением Государственного комитета Союза Советских Социалистических Республик по стандартам от 27.11.1984 № 4013.</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50681-94 Туристско-экскурсионное обслуживание. Проектирование туристских услуг. </w:t>
      </w:r>
      <w:proofErr w:type="gramStart"/>
      <w:r w:rsidRPr="00FD3E72">
        <w:rPr>
          <w:sz w:val="24"/>
          <w:szCs w:val="24"/>
        </w:rPr>
        <w:t>Утвержден</w:t>
      </w:r>
      <w:proofErr w:type="gramEnd"/>
      <w:r w:rsidRPr="00FD3E72">
        <w:rPr>
          <w:sz w:val="24"/>
          <w:szCs w:val="24"/>
        </w:rPr>
        <w:t xml:space="preserve"> постановлением Комитета Российской Федерации по стандартизации, метрологии и сертификации от 21.06.1994 № 177.</w:t>
      </w:r>
    </w:p>
    <w:p w:rsidR="008E4606" w:rsidRPr="00FD3E72" w:rsidRDefault="008E4606" w:rsidP="008E4606">
      <w:pPr>
        <w:pStyle w:val="a6"/>
        <w:rPr>
          <w:sz w:val="24"/>
          <w:szCs w:val="24"/>
        </w:rPr>
      </w:pPr>
      <w:r w:rsidRPr="00FD3E72">
        <w:rPr>
          <w:sz w:val="24"/>
          <w:szCs w:val="24"/>
        </w:rPr>
        <w:lastRenderedPageBreak/>
        <w:t xml:space="preserve">ГОСТ </w:t>
      </w:r>
      <w:proofErr w:type="gramStart"/>
      <w:r w:rsidRPr="00FD3E72">
        <w:rPr>
          <w:sz w:val="24"/>
          <w:szCs w:val="24"/>
        </w:rPr>
        <w:t>Р</w:t>
      </w:r>
      <w:proofErr w:type="gramEnd"/>
      <w:r w:rsidRPr="00FD3E72">
        <w:rPr>
          <w:sz w:val="24"/>
          <w:szCs w:val="24"/>
        </w:rPr>
        <w:t xml:space="preserve">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52766-2007. Дороги автомобильные общего пользования. Элементы обустройства. Общие требования (утв. Приказом </w:t>
      </w:r>
      <w:proofErr w:type="spellStart"/>
      <w:r w:rsidRPr="00FD3E72">
        <w:rPr>
          <w:sz w:val="24"/>
          <w:szCs w:val="24"/>
        </w:rPr>
        <w:t>Ростехрегулирования</w:t>
      </w:r>
      <w:proofErr w:type="spellEnd"/>
      <w:r w:rsidRPr="00FD3E72">
        <w:rPr>
          <w:sz w:val="24"/>
          <w:szCs w:val="24"/>
        </w:rPr>
        <w:t xml:space="preserve"> от 23.10.2007 N 270-ст) (ред. от 09.12.2013)</w:t>
      </w:r>
    </w:p>
    <w:p w:rsidR="008E4606" w:rsidRPr="00FD3E72" w:rsidRDefault="008E4606" w:rsidP="008E4606">
      <w:pPr>
        <w:pStyle w:val="a6"/>
        <w:rPr>
          <w:sz w:val="24"/>
          <w:szCs w:val="24"/>
        </w:rPr>
      </w:pPr>
      <w:proofErr w:type="gramStart"/>
      <w:r w:rsidRPr="00FD3E72">
        <w:rPr>
          <w:sz w:val="24"/>
          <w:szCs w:val="24"/>
        </w:rPr>
        <w:t>СТ</w:t>
      </w:r>
      <w:proofErr w:type="gramEnd"/>
      <w:r w:rsidRPr="00FD3E72">
        <w:rPr>
          <w:sz w:val="24"/>
          <w:szCs w:val="24"/>
        </w:rPr>
        <w:t xml:space="preserve">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8E4606" w:rsidRPr="00FD3E72" w:rsidRDefault="008E4606" w:rsidP="008E4606">
      <w:pPr>
        <w:pStyle w:val="ad"/>
        <w:rPr>
          <w:sz w:val="24"/>
          <w:szCs w:val="24"/>
        </w:rPr>
      </w:pPr>
      <w:r w:rsidRPr="00FD3E72">
        <w:rPr>
          <w:sz w:val="24"/>
          <w:szCs w:val="24"/>
        </w:rPr>
        <w:t>Строительные нормы и правила</w:t>
      </w:r>
    </w:p>
    <w:p w:rsidR="008E4606" w:rsidRPr="00FD3E72" w:rsidRDefault="008E4606" w:rsidP="008E4606">
      <w:pPr>
        <w:pStyle w:val="a6"/>
        <w:rPr>
          <w:sz w:val="24"/>
          <w:szCs w:val="24"/>
        </w:rPr>
      </w:pPr>
      <w:r w:rsidRPr="00FD3E72">
        <w:rPr>
          <w:sz w:val="24"/>
          <w:szCs w:val="24"/>
        </w:rPr>
        <w:t xml:space="preserve">СНиП II-11-77* Защитные сооружения гражданской обороны.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13 октября 1977 г. № 158.</w:t>
      </w:r>
    </w:p>
    <w:p w:rsidR="008E4606" w:rsidRPr="00FD3E72" w:rsidRDefault="008E4606" w:rsidP="008E4606">
      <w:pPr>
        <w:pStyle w:val="a6"/>
        <w:rPr>
          <w:sz w:val="24"/>
          <w:szCs w:val="24"/>
        </w:rPr>
      </w:pPr>
      <w:r w:rsidRPr="00FD3E72">
        <w:rPr>
          <w:sz w:val="24"/>
          <w:szCs w:val="24"/>
        </w:rPr>
        <w:t xml:space="preserve">СНиП II-35-76* Котельные установки.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31 декабря 1976 г. № 229.</w:t>
      </w:r>
    </w:p>
    <w:p w:rsidR="008E4606" w:rsidRPr="00FD3E72" w:rsidRDefault="008E4606" w:rsidP="008E4606">
      <w:pPr>
        <w:pStyle w:val="a6"/>
        <w:rPr>
          <w:sz w:val="24"/>
          <w:szCs w:val="24"/>
        </w:rPr>
      </w:pPr>
      <w:r w:rsidRPr="00FD3E72">
        <w:rPr>
          <w:sz w:val="24"/>
          <w:szCs w:val="24"/>
        </w:rPr>
        <w:t xml:space="preserve">СНиП II-58-75 Электростанции тепловые.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25 ноября 1975 г. № 198.</w:t>
      </w:r>
    </w:p>
    <w:p w:rsidR="008E4606" w:rsidRPr="00FD3E72" w:rsidRDefault="008E4606" w:rsidP="008E4606">
      <w:pPr>
        <w:pStyle w:val="a6"/>
        <w:rPr>
          <w:sz w:val="24"/>
          <w:szCs w:val="24"/>
        </w:rPr>
      </w:pPr>
      <w:r w:rsidRPr="00FD3E72">
        <w:rPr>
          <w:sz w:val="24"/>
          <w:szCs w:val="24"/>
        </w:rPr>
        <w:t xml:space="preserve">СНиП III-10-75 Благоустройство территории.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25 сентября 1975 г. № 158.</w:t>
      </w:r>
    </w:p>
    <w:p w:rsidR="008E4606" w:rsidRPr="00FD3E72" w:rsidRDefault="008E4606" w:rsidP="008E4606">
      <w:pPr>
        <w:pStyle w:val="a6"/>
        <w:rPr>
          <w:sz w:val="24"/>
          <w:szCs w:val="24"/>
        </w:rPr>
      </w:pPr>
      <w:r w:rsidRPr="00FD3E72">
        <w:rPr>
          <w:sz w:val="24"/>
          <w:szCs w:val="24"/>
        </w:rPr>
        <w:t xml:space="preserve">СНиП 2.01.09-91 Здания и сооружения на подрабатываемых территориях и </w:t>
      </w:r>
      <w:proofErr w:type="spellStart"/>
      <w:r w:rsidRPr="00FD3E72">
        <w:rPr>
          <w:sz w:val="24"/>
          <w:szCs w:val="24"/>
        </w:rPr>
        <w:t>просадочных</w:t>
      </w:r>
      <w:proofErr w:type="spellEnd"/>
      <w:r w:rsidRPr="00FD3E72">
        <w:rPr>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8E4606" w:rsidRPr="00FD3E72" w:rsidRDefault="008E4606" w:rsidP="008E4606">
      <w:pPr>
        <w:pStyle w:val="a6"/>
        <w:rPr>
          <w:sz w:val="24"/>
          <w:szCs w:val="24"/>
        </w:rPr>
      </w:pPr>
      <w:r w:rsidRPr="00FD3E72">
        <w:rPr>
          <w:sz w:val="24"/>
          <w:szCs w:val="24"/>
        </w:rPr>
        <w:t xml:space="preserve">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w:t>
      </w:r>
      <w:r w:rsidRPr="00FD3E72">
        <w:rPr>
          <w:sz w:val="24"/>
          <w:szCs w:val="24"/>
        </w:rPr>
        <w:lastRenderedPageBreak/>
        <w:t>Социалистических Республик и Министерства обороны Союза Советских Социалистических Республик от 26 апреля 1990 г. № 1.</w:t>
      </w:r>
    </w:p>
    <w:p w:rsidR="008E4606" w:rsidRPr="00FD3E72" w:rsidRDefault="008E4606" w:rsidP="008E4606">
      <w:pPr>
        <w:pStyle w:val="a6"/>
        <w:rPr>
          <w:sz w:val="24"/>
          <w:szCs w:val="24"/>
        </w:rPr>
      </w:pPr>
      <w:r w:rsidRPr="00FD3E72">
        <w:rPr>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8E4606" w:rsidRPr="00FD3E72" w:rsidRDefault="008E4606" w:rsidP="008E4606">
      <w:pPr>
        <w:pStyle w:val="a6"/>
        <w:rPr>
          <w:sz w:val="24"/>
          <w:szCs w:val="24"/>
        </w:rPr>
      </w:pPr>
      <w:r w:rsidRPr="00FD3E72">
        <w:rPr>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8E4606" w:rsidRPr="00FD3E72" w:rsidRDefault="008E4606" w:rsidP="008E4606">
      <w:pPr>
        <w:pStyle w:val="a6"/>
        <w:rPr>
          <w:sz w:val="24"/>
          <w:szCs w:val="24"/>
        </w:rPr>
      </w:pPr>
      <w:r w:rsidRPr="00FD3E72">
        <w:rPr>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8E4606" w:rsidRPr="00FD3E72" w:rsidRDefault="008E4606" w:rsidP="008E4606">
      <w:pPr>
        <w:pStyle w:val="a6"/>
        <w:rPr>
          <w:sz w:val="24"/>
          <w:szCs w:val="24"/>
        </w:rPr>
      </w:pPr>
      <w:r w:rsidRPr="00FD3E72">
        <w:rPr>
          <w:sz w:val="24"/>
          <w:szCs w:val="24"/>
        </w:rPr>
        <w:t xml:space="preserve">СНиП 3.05.04-85* Наружные сети и сооружения водоснабжения и канализации.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31 мая 1985 г. № 73.</w:t>
      </w:r>
    </w:p>
    <w:p w:rsidR="008E4606" w:rsidRPr="00FD3E72" w:rsidRDefault="008E4606" w:rsidP="008E4606">
      <w:pPr>
        <w:pStyle w:val="a6"/>
        <w:rPr>
          <w:sz w:val="24"/>
          <w:szCs w:val="24"/>
        </w:rPr>
      </w:pPr>
      <w:r w:rsidRPr="00FD3E72">
        <w:rPr>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8E4606" w:rsidRPr="00FD3E72" w:rsidRDefault="008E4606" w:rsidP="008E4606">
      <w:pPr>
        <w:pStyle w:val="a6"/>
        <w:rPr>
          <w:sz w:val="24"/>
          <w:szCs w:val="24"/>
        </w:rPr>
      </w:pPr>
      <w:r w:rsidRPr="00FD3E72">
        <w:rPr>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8E4606" w:rsidRPr="00FD3E72" w:rsidRDefault="008E4606" w:rsidP="008E4606">
      <w:pPr>
        <w:pStyle w:val="a6"/>
        <w:rPr>
          <w:sz w:val="24"/>
          <w:szCs w:val="24"/>
        </w:rPr>
      </w:pPr>
      <w:r w:rsidRPr="00FD3E72">
        <w:rPr>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8E4606" w:rsidRPr="00FD3E72" w:rsidRDefault="008E4606" w:rsidP="008E4606">
      <w:pPr>
        <w:pStyle w:val="a6"/>
        <w:rPr>
          <w:sz w:val="24"/>
          <w:szCs w:val="24"/>
        </w:rPr>
      </w:pPr>
      <w:r w:rsidRPr="00FD3E72">
        <w:rPr>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8E4606" w:rsidRPr="00FD3E72" w:rsidRDefault="008E4606" w:rsidP="008E4606">
      <w:pPr>
        <w:pStyle w:val="a6"/>
        <w:rPr>
          <w:sz w:val="24"/>
          <w:szCs w:val="24"/>
        </w:rPr>
      </w:pPr>
      <w:r w:rsidRPr="00FD3E72">
        <w:rPr>
          <w:sz w:val="24"/>
          <w:szCs w:val="24"/>
        </w:rPr>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8E4606" w:rsidRPr="00FD3E72" w:rsidRDefault="008E4606" w:rsidP="008E4606">
      <w:pPr>
        <w:pStyle w:val="a6"/>
        <w:rPr>
          <w:sz w:val="24"/>
          <w:szCs w:val="24"/>
        </w:rPr>
      </w:pPr>
      <w:r w:rsidRPr="00FD3E72">
        <w:rPr>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8E4606" w:rsidRPr="00FD3E72" w:rsidRDefault="008E4606" w:rsidP="008E4606">
      <w:pPr>
        <w:pStyle w:val="a6"/>
        <w:rPr>
          <w:sz w:val="24"/>
          <w:szCs w:val="24"/>
        </w:rPr>
      </w:pPr>
      <w:r w:rsidRPr="00FD3E72">
        <w:rPr>
          <w:sz w:val="24"/>
          <w:szCs w:val="24"/>
        </w:rPr>
        <w:lastRenderedPageBreak/>
        <w:t>СНиП 21-01-97* Пожарная безопасность зданий и сооружений. Утверждены постановлением Министерства строительства Российской Федерации от 13.02.1997 №18- 7.</w:t>
      </w:r>
    </w:p>
    <w:p w:rsidR="008E4606" w:rsidRPr="00FD3E72" w:rsidRDefault="008E4606" w:rsidP="008E4606">
      <w:pPr>
        <w:pStyle w:val="a6"/>
        <w:rPr>
          <w:sz w:val="24"/>
          <w:szCs w:val="24"/>
        </w:rPr>
      </w:pPr>
      <w:r w:rsidRPr="00FD3E72">
        <w:rPr>
          <w:sz w:val="24"/>
          <w:szCs w:val="24"/>
        </w:rP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8E4606" w:rsidRPr="00FD3E72" w:rsidRDefault="008E4606" w:rsidP="008E4606">
      <w:pPr>
        <w:pStyle w:val="a6"/>
        <w:rPr>
          <w:sz w:val="24"/>
          <w:szCs w:val="24"/>
        </w:rPr>
      </w:pPr>
      <w:r w:rsidRPr="00FD3E72">
        <w:rPr>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8E4606" w:rsidRPr="00FD3E72" w:rsidRDefault="008E4606" w:rsidP="008E4606">
      <w:pPr>
        <w:pStyle w:val="a6"/>
        <w:rPr>
          <w:sz w:val="24"/>
          <w:szCs w:val="24"/>
        </w:rPr>
      </w:pPr>
      <w:r w:rsidRPr="00FD3E72">
        <w:rPr>
          <w:sz w:val="24"/>
          <w:szCs w:val="24"/>
        </w:rPr>
        <w:t xml:space="preserve">СНиП 31-05-2003 Общественные здания административного назначения. </w:t>
      </w:r>
      <w:proofErr w:type="gramStart"/>
      <w:r w:rsidRPr="00FD3E72">
        <w:rPr>
          <w:sz w:val="24"/>
          <w:szCs w:val="24"/>
        </w:rPr>
        <w:t>Утверждены постановлением Государственного комитета Российской Федерации по строительству и жилищно-коммунальному хозяйству от 23.06.2003 № 108.</w:t>
      </w:r>
      <w:proofErr w:type="gramEnd"/>
    </w:p>
    <w:p w:rsidR="008E4606" w:rsidRPr="00FD3E72" w:rsidRDefault="008E4606" w:rsidP="008E4606">
      <w:pPr>
        <w:pStyle w:val="a6"/>
        <w:rPr>
          <w:sz w:val="24"/>
          <w:szCs w:val="24"/>
        </w:rPr>
      </w:pPr>
      <w:r w:rsidRPr="00FD3E72">
        <w:rPr>
          <w:sz w:val="24"/>
          <w:szCs w:val="24"/>
        </w:rPr>
        <w:t>Своды правил по проектированию и строительству (СП)</w:t>
      </w:r>
    </w:p>
    <w:p w:rsidR="008E4606" w:rsidRPr="00FD3E72" w:rsidRDefault="008E4606" w:rsidP="008E4606">
      <w:pPr>
        <w:pStyle w:val="a6"/>
        <w:rPr>
          <w:sz w:val="24"/>
          <w:szCs w:val="24"/>
        </w:rPr>
      </w:pPr>
      <w:r w:rsidRPr="00FD3E72">
        <w:rPr>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8E4606" w:rsidRPr="00FD3E72" w:rsidRDefault="008E4606" w:rsidP="008E4606">
      <w:pPr>
        <w:pStyle w:val="a6"/>
        <w:rPr>
          <w:sz w:val="24"/>
          <w:szCs w:val="24"/>
        </w:rPr>
      </w:pPr>
      <w:r w:rsidRPr="00FD3E72">
        <w:rPr>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8E4606" w:rsidRPr="00FD3E72" w:rsidRDefault="008E4606" w:rsidP="008E4606">
      <w:pPr>
        <w:pStyle w:val="a6"/>
        <w:rPr>
          <w:sz w:val="24"/>
          <w:szCs w:val="24"/>
        </w:rPr>
      </w:pPr>
      <w:r w:rsidRPr="00FD3E72">
        <w:rPr>
          <w:sz w:val="24"/>
          <w:szCs w:val="24"/>
        </w:rPr>
        <w:t>СП 34.13330.2012 "СНиП 2.05.02-85* Автомобильные дороги" (утв. Приказом Министерства регионального развития РФ от 30 июня 2012 г. № 266).</w:t>
      </w:r>
    </w:p>
    <w:p w:rsidR="008E4606" w:rsidRPr="00FD3E72" w:rsidRDefault="008E4606" w:rsidP="008E4606">
      <w:pPr>
        <w:pStyle w:val="a6"/>
        <w:rPr>
          <w:sz w:val="24"/>
          <w:szCs w:val="24"/>
        </w:rPr>
      </w:pPr>
      <w:r w:rsidRPr="00FD3E72">
        <w:rPr>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8E4606" w:rsidRPr="00FD3E72" w:rsidRDefault="008E4606" w:rsidP="008E4606">
      <w:pPr>
        <w:pStyle w:val="a6"/>
        <w:rPr>
          <w:sz w:val="24"/>
          <w:szCs w:val="24"/>
        </w:rPr>
      </w:pPr>
      <w:r w:rsidRPr="00FD3E72">
        <w:rPr>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8E4606" w:rsidRPr="00FD3E72" w:rsidRDefault="008E4606" w:rsidP="008E4606">
      <w:pPr>
        <w:pStyle w:val="a6"/>
        <w:rPr>
          <w:sz w:val="24"/>
          <w:szCs w:val="24"/>
        </w:rPr>
      </w:pPr>
      <w:r w:rsidRPr="00FD3E72">
        <w:rPr>
          <w:sz w:val="24"/>
          <w:szCs w:val="24"/>
        </w:rPr>
        <w:t>СП 131.13330.2012 "СНиП 23-01-99* Строительная климатология" (утв. Приказом Министерства регионального развития РФ от 30 июня 2012 г. № 275).</w:t>
      </w:r>
    </w:p>
    <w:p w:rsidR="008E4606" w:rsidRPr="00FD3E72" w:rsidRDefault="008E4606" w:rsidP="008E4606">
      <w:pPr>
        <w:pStyle w:val="a6"/>
        <w:rPr>
          <w:sz w:val="24"/>
          <w:szCs w:val="24"/>
        </w:rPr>
      </w:pPr>
      <w:r w:rsidRPr="00FD3E72">
        <w:rPr>
          <w:sz w:val="24"/>
          <w:szCs w:val="24"/>
        </w:rPr>
        <w:t>СП 50.13330.2012 "СНиП 23-02-2003 Тепловая защита зданий" (утв. Приказом Министерства регионального развития РФ от 30 июня 2012 г. № 265).</w:t>
      </w:r>
    </w:p>
    <w:p w:rsidR="008E4606" w:rsidRPr="00FD3E72" w:rsidRDefault="008E4606" w:rsidP="008E4606">
      <w:pPr>
        <w:pStyle w:val="a6"/>
        <w:rPr>
          <w:sz w:val="24"/>
          <w:szCs w:val="24"/>
        </w:rPr>
      </w:pPr>
      <w:r w:rsidRPr="00FD3E72">
        <w:rPr>
          <w:sz w:val="24"/>
          <w:szCs w:val="24"/>
        </w:rPr>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8E4606" w:rsidRPr="00FD3E72" w:rsidRDefault="008E4606" w:rsidP="008E4606">
      <w:pPr>
        <w:pStyle w:val="a6"/>
        <w:rPr>
          <w:sz w:val="24"/>
          <w:szCs w:val="24"/>
        </w:rPr>
      </w:pPr>
      <w:r w:rsidRPr="00FD3E72">
        <w:rPr>
          <w:sz w:val="24"/>
          <w:szCs w:val="24"/>
        </w:rPr>
        <w:lastRenderedPageBreak/>
        <w:t>СП 118.13330.2012 "СНиП 31-06-2009 Общественные здания и сооружения" (утв. Приказом Министерства регионального развития РФ от 29 декабря 2011 г. № 635/10).</w:t>
      </w:r>
    </w:p>
    <w:p w:rsidR="008E4606" w:rsidRPr="00FD3E72" w:rsidRDefault="008E4606" w:rsidP="008E4606">
      <w:pPr>
        <w:pStyle w:val="a6"/>
        <w:rPr>
          <w:sz w:val="24"/>
          <w:szCs w:val="24"/>
        </w:rPr>
      </w:pPr>
      <w:r w:rsidRPr="00FD3E72">
        <w:rPr>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8E4606" w:rsidRPr="00FD3E72" w:rsidRDefault="008E4606" w:rsidP="008E4606">
      <w:pPr>
        <w:pStyle w:val="a6"/>
        <w:rPr>
          <w:sz w:val="24"/>
          <w:szCs w:val="24"/>
        </w:rPr>
      </w:pPr>
      <w:r w:rsidRPr="00FD3E72">
        <w:rPr>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8E4606" w:rsidRPr="00FD3E72" w:rsidRDefault="008E4606" w:rsidP="008E4606">
      <w:pPr>
        <w:pStyle w:val="a6"/>
        <w:rPr>
          <w:sz w:val="24"/>
          <w:szCs w:val="24"/>
        </w:rPr>
      </w:pPr>
      <w:r w:rsidRPr="00FD3E72">
        <w:rPr>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8E4606" w:rsidRPr="00FD3E72" w:rsidRDefault="008E4606" w:rsidP="008E4606">
      <w:pPr>
        <w:pStyle w:val="a6"/>
        <w:rPr>
          <w:sz w:val="24"/>
          <w:szCs w:val="24"/>
        </w:rPr>
      </w:pPr>
      <w:r w:rsidRPr="00FD3E72">
        <w:rPr>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8E4606" w:rsidRPr="00FD3E72" w:rsidRDefault="008E4606" w:rsidP="008E4606">
      <w:pPr>
        <w:pStyle w:val="a6"/>
        <w:rPr>
          <w:sz w:val="24"/>
          <w:szCs w:val="24"/>
        </w:rPr>
      </w:pPr>
      <w:r w:rsidRPr="00FD3E72">
        <w:rPr>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8E4606" w:rsidRPr="00FD3E72" w:rsidRDefault="008E4606" w:rsidP="008E4606">
      <w:pPr>
        <w:pStyle w:val="a6"/>
        <w:rPr>
          <w:sz w:val="24"/>
          <w:szCs w:val="24"/>
        </w:rPr>
      </w:pPr>
      <w:r w:rsidRPr="00FD3E72">
        <w:rPr>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8E4606" w:rsidRPr="00FD3E72" w:rsidRDefault="008E4606" w:rsidP="008E4606">
      <w:pPr>
        <w:pStyle w:val="a6"/>
        <w:rPr>
          <w:sz w:val="24"/>
          <w:szCs w:val="24"/>
        </w:rPr>
      </w:pPr>
      <w:r w:rsidRPr="00FD3E72">
        <w:rPr>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 73.</w:t>
      </w:r>
    </w:p>
    <w:p w:rsidR="008E4606" w:rsidRPr="00FD3E72" w:rsidRDefault="008E4606" w:rsidP="008E4606">
      <w:pPr>
        <w:pStyle w:val="a6"/>
        <w:rPr>
          <w:sz w:val="24"/>
          <w:szCs w:val="24"/>
        </w:rPr>
      </w:pPr>
      <w:r w:rsidRPr="00FD3E72">
        <w:rPr>
          <w:sz w:val="24"/>
          <w:szCs w:val="24"/>
        </w:rPr>
        <w:t xml:space="preserve">СП 35-101-2001 Проектирование зданий и сооружений с учетом доступности для маломобильных групп населения. Общие положения. Утвержден приказом </w:t>
      </w:r>
      <w:r w:rsidRPr="00FD3E72">
        <w:rPr>
          <w:sz w:val="24"/>
          <w:szCs w:val="24"/>
        </w:rPr>
        <w:lastRenderedPageBreak/>
        <w:t>Государственного унитарного предприятия "Институт общественных зданий" от 20 июня 2001 г. № 5а.</w:t>
      </w:r>
    </w:p>
    <w:p w:rsidR="008E4606" w:rsidRPr="00FD3E72" w:rsidRDefault="008E4606" w:rsidP="008E4606">
      <w:pPr>
        <w:pStyle w:val="a6"/>
        <w:rPr>
          <w:sz w:val="24"/>
          <w:szCs w:val="24"/>
        </w:rPr>
      </w:pPr>
      <w:r w:rsidRPr="00FD3E72">
        <w:rPr>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8E4606" w:rsidRPr="00FD3E72" w:rsidRDefault="008E4606" w:rsidP="008E4606">
      <w:pPr>
        <w:pStyle w:val="a6"/>
        <w:rPr>
          <w:sz w:val="24"/>
          <w:szCs w:val="24"/>
        </w:rPr>
      </w:pPr>
      <w:r w:rsidRPr="00FD3E72">
        <w:rPr>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8E4606" w:rsidRPr="00FD3E72" w:rsidRDefault="008E4606" w:rsidP="008E4606">
      <w:pPr>
        <w:pStyle w:val="a6"/>
        <w:rPr>
          <w:sz w:val="24"/>
          <w:szCs w:val="24"/>
        </w:rPr>
      </w:pPr>
      <w:r w:rsidRPr="00FD3E72">
        <w:rPr>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8E4606" w:rsidRPr="00FD3E72" w:rsidRDefault="008E4606" w:rsidP="008E4606">
      <w:pPr>
        <w:pStyle w:val="a6"/>
        <w:rPr>
          <w:sz w:val="24"/>
          <w:szCs w:val="24"/>
        </w:rPr>
      </w:pPr>
      <w:r w:rsidRPr="00FD3E72">
        <w:rPr>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8E4606" w:rsidRPr="00FD3E72" w:rsidRDefault="008E4606" w:rsidP="008E4606">
      <w:pPr>
        <w:pStyle w:val="a6"/>
        <w:rPr>
          <w:sz w:val="24"/>
          <w:szCs w:val="24"/>
        </w:rPr>
      </w:pPr>
      <w:r w:rsidRPr="00FD3E72">
        <w:rPr>
          <w:sz w:val="24"/>
          <w:szCs w:val="24"/>
        </w:rPr>
        <w:t>СП 30.13330.2012*</w:t>
      </w:r>
      <w:r w:rsidRPr="00FD3E72">
        <w:rPr>
          <w:sz w:val="24"/>
          <w:szCs w:val="24"/>
        </w:rPr>
        <w:tab/>
        <w:t xml:space="preserve"> "Внутренний водопровод и канализация зданий, Актуализированная редакция СНиП 2.04.01-85".</w:t>
      </w:r>
    </w:p>
    <w:p w:rsidR="008E4606" w:rsidRPr="00FD3E72" w:rsidRDefault="008E4606" w:rsidP="008E4606">
      <w:pPr>
        <w:pStyle w:val="a6"/>
        <w:rPr>
          <w:sz w:val="24"/>
          <w:szCs w:val="24"/>
        </w:rPr>
      </w:pPr>
      <w:r w:rsidRPr="00FD3E72">
        <w:rPr>
          <w:sz w:val="24"/>
          <w:szCs w:val="24"/>
        </w:rPr>
        <w:t>СП 124.13330.2012 "Тепловые сети. Актуализированная редакция СНиП 41- 02-2003".</w:t>
      </w:r>
    </w:p>
    <w:p w:rsidR="008E4606" w:rsidRPr="00FD3E72" w:rsidRDefault="008E4606" w:rsidP="008E4606">
      <w:pPr>
        <w:pStyle w:val="a6"/>
        <w:rPr>
          <w:sz w:val="24"/>
          <w:szCs w:val="24"/>
        </w:rPr>
      </w:pPr>
      <w:r w:rsidRPr="00FD3E72">
        <w:rPr>
          <w:sz w:val="24"/>
          <w:szCs w:val="24"/>
        </w:rPr>
        <w:t>СП 60.13330.2012 "Отопление, вентиляция и кондиционирование. Актуализированная редакция СНиП 41-01-2003".</w:t>
      </w:r>
    </w:p>
    <w:p w:rsidR="008E4606" w:rsidRPr="00FD3E72" w:rsidRDefault="008E4606" w:rsidP="008E4606">
      <w:pPr>
        <w:pStyle w:val="a6"/>
        <w:rPr>
          <w:sz w:val="24"/>
          <w:szCs w:val="24"/>
        </w:rPr>
      </w:pPr>
      <w:r w:rsidRPr="00FD3E72">
        <w:rPr>
          <w:sz w:val="24"/>
          <w:szCs w:val="24"/>
        </w:rPr>
        <w:t>СП 35.13330.2011"Мосты и трубы. Актуализированная редакция СНиП 2.05.03-84* "</w:t>
      </w:r>
    </w:p>
    <w:p w:rsidR="008E4606" w:rsidRPr="00FD3E72" w:rsidRDefault="008E4606" w:rsidP="008E4606">
      <w:pPr>
        <w:pStyle w:val="a6"/>
        <w:rPr>
          <w:sz w:val="24"/>
          <w:szCs w:val="24"/>
        </w:rPr>
      </w:pPr>
      <w:r w:rsidRPr="00FD3E72">
        <w:rPr>
          <w:sz w:val="24"/>
          <w:szCs w:val="24"/>
        </w:rPr>
        <w:t>СП 44.13330.2011"Административные и бытовые здания. Актуализированная редакция СНиП 2.09.04-87*".</w:t>
      </w:r>
    </w:p>
    <w:p w:rsidR="008E4606" w:rsidRPr="00FD3E72" w:rsidRDefault="008E4606" w:rsidP="008E4606">
      <w:pPr>
        <w:pStyle w:val="ad"/>
        <w:rPr>
          <w:sz w:val="24"/>
          <w:szCs w:val="24"/>
        </w:rPr>
      </w:pPr>
      <w:r w:rsidRPr="00FD3E72">
        <w:rPr>
          <w:sz w:val="24"/>
          <w:szCs w:val="24"/>
        </w:rPr>
        <w:t>Санитарные правила и нормы (</w:t>
      </w:r>
      <w:proofErr w:type="spellStart"/>
      <w:r w:rsidRPr="00FD3E72">
        <w:rPr>
          <w:sz w:val="24"/>
          <w:szCs w:val="24"/>
        </w:rPr>
        <w:t>СанПин</w:t>
      </w:r>
      <w:proofErr w:type="spellEnd"/>
      <w:r w:rsidRPr="00FD3E72">
        <w:rPr>
          <w:sz w:val="24"/>
          <w:szCs w:val="24"/>
        </w:rPr>
        <w:t>)</w:t>
      </w:r>
    </w:p>
    <w:p w:rsidR="008E4606" w:rsidRPr="00FD3E72" w:rsidRDefault="008E4606" w:rsidP="008E4606">
      <w:pPr>
        <w:pStyle w:val="a6"/>
        <w:rPr>
          <w:sz w:val="24"/>
          <w:szCs w:val="24"/>
        </w:rPr>
      </w:pPr>
      <w:r w:rsidRPr="00FD3E72">
        <w:rPr>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E4606" w:rsidRPr="00FD3E72" w:rsidRDefault="008E4606" w:rsidP="008E4606">
      <w:pPr>
        <w:pStyle w:val="a6"/>
        <w:rPr>
          <w:sz w:val="24"/>
          <w:szCs w:val="24"/>
        </w:rPr>
      </w:pPr>
      <w:r w:rsidRPr="00FD3E72">
        <w:rPr>
          <w:sz w:val="24"/>
          <w:szCs w:val="24"/>
        </w:rPr>
        <w:t>СанПиН 2.4.2.2821-10 "Санитарно-эпидемиологические требования к условиям и организации обучения в общеобразовательных учреждениях".</w:t>
      </w:r>
    </w:p>
    <w:p w:rsidR="008E4606" w:rsidRPr="00FD3E72" w:rsidRDefault="008E4606" w:rsidP="008E4606">
      <w:pPr>
        <w:pStyle w:val="a6"/>
        <w:rPr>
          <w:sz w:val="24"/>
          <w:szCs w:val="24"/>
        </w:rPr>
      </w:pPr>
      <w:r w:rsidRPr="00FD3E72">
        <w:rPr>
          <w:sz w:val="24"/>
          <w:szCs w:val="24"/>
        </w:rPr>
        <w:t>СанПиН 2.1.2.2645-10 "Санитарно-эпидемиологические требования к условиям проживания в жилых зданиях и помещениях".</w:t>
      </w:r>
    </w:p>
    <w:p w:rsidR="008E4606" w:rsidRPr="00FD3E72" w:rsidRDefault="008E4606" w:rsidP="008E4606">
      <w:pPr>
        <w:pStyle w:val="a6"/>
        <w:rPr>
          <w:sz w:val="24"/>
          <w:szCs w:val="24"/>
        </w:rPr>
      </w:pPr>
      <w:r w:rsidRPr="00FD3E72">
        <w:rPr>
          <w:sz w:val="24"/>
          <w:szCs w:val="24"/>
        </w:rPr>
        <w:t>СанПиН 2.1.4.1110-02 "Зоны санитарной охраны источников водоснабжения и водопроводов питьевого назначения".</w:t>
      </w:r>
    </w:p>
    <w:p w:rsidR="008E4606" w:rsidRPr="00FD3E72" w:rsidRDefault="008E4606" w:rsidP="008E4606">
      <w:pPr>
        <w:pStyle w:val="a6"/>
        <w:rPr>
          <w:sz w:val="24"/>
          <w:szCs w:val="24"/>
        </w:rPr>
      </w:pPr>
      <w:r w:rsidRPr="00FD3E72">
        <w:rPr>
          <w:sz w:val="24"/>
          <w:szCs w:val="24"/>
        </w:rPr>
        <w:lastRenderedPageBreak/>
        <w:t>СанПиН 2.1.3.2630-10 "Санитарно-эпидемиологические требования к организациям, осуществляющим медицинскую деятельность".</w:t>
      </w:r>
    </w:p>
    <w:p w:rsidR="008E4606" w:rsidRPr="00FD3E72" w:rsidRDefault="008E4606" w:rsidP="008E4606">
      <w:pPr>
        <w:pStyle w:val="a6"/>
        <w:rPr>
          <w:sz w:val="24"/>
          <w:szCs w:val="24"/>
        </w:rPr>
      </w:pPr>
      <w:r w:rsidRPr="00FD3E72">
        <w:rPr>
          <w:sz w:val="24"/>
          <w:szCs w:val="24"/>
        </w:rPr>
        <w:t>СанПиН 2.2.1/2.1.1.1200-03 "Санитарно-защитные зоны и санитарная классификация предприятий, сооружений и иных объектов".</w:t>
      </w:r>
    </w:p>
    <w:p w:rsidR="008E4606" w:rsidRPr="00FD3E72" w:rsidRDefault="008E4606" w:rsidP="008E4606">
      <w:pPr>
        <w:pStyle w:val="a6"/>
        <w:rPr>
          <w:sz w:val="24"/>
          <w:szCs w:val="24"/>
        </w:rPr>
      </w:pPr>
      <w:r w:rsidRPr="00FD3E72">
        <w:rPr>
          <w:sz w:val="24"/>
          <w:szCs w:val="24"/>
        </w:rPr>
        <w:t>СанПиН 2.1.6.1032-01 "Гигиенические требования к обеспечению качества атмосферного воздуха населенных мест".</w:t>
      </w:r>
    </w:p>
    <w:p w:rsidR="008E4606" w:rsidRPr="00FD3E72" w:rsidRDefault="008E4606" w:rsidP="008E4606">
      <w:pPr>
        <w:pStyle w:val="a6"/>
        <w:rPr>
          <w:sz w:val="24"/>
          <w:szCs w:val="24"/>
        </w:rPr>
      </w:pPr>
      <w:r w:rsidRPr="00FD3E72">
        <w:rPr>
          <w:sz w:val="24"/>
          <w:szCs w:val="24"/>
        </w:rPr>
        <w:t>СанПиН 2.1.8/2.2.4.1383-03 "Гигиенические требования к размещению и эксплуатации передающих радиотехнических объектов".</w:t>
      </w:r>
    </w:p>
    <w:p w:rsidR="008E4606" w:rsidRPr="00FD3E72" w:rsidRDefault="008E4606" w:rsidP="008E4606">
      <w:pPr>
        <w:pStyle w:val="a6"/>
        <w:rPr>
          <w:sz w:val="24"/>
          <w:szCs w:val="24"/>
        </w:rPr>
      </w:pPr>
      <w:r w:rsidRPr="00FD3E72">
        <w:rPr>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8E4606" w:rsidRPr="00FD3E72" w:rsidRDefault="008E4606" w:rsidP="008E4606">
      <w:pPr>
        <w:pStyle w:val="a6"/>
        <w:rPr>
          <w:sz w:val="24"/>
          <w:szCs w:val="24"/>
        </w:rPr>
      </w:pPr>
      <w:r w:rsidRPr="00FD3E72">
        <w:rPr>
          <w:sz w:val="24"/>
          <w:szCs w:val="24"/>
        </w:rPr>
        <w:t>СанПиН 2.1.7.1287-03 "Санитарно-эпидемиологические требования к качеству почвы".</w:t>
      </w:r>
    </w:p>
    <w:p w:rsidR="008E4606" w:rsidRPr="00FD3E72" w:rsidRDefault="008E4606" w:rsidP="008E4606">
      <w:pPr>
        <w:pStyle w:val="a6"/>
        <w:rPr>
          <w:sz w:val="24"/>
          <w:szCs w:val="24"/>
        </w:rPr>
      </w:pPr>
      <w:r w:rsidRPr="00FD3E72">
        <w:rPr>
          <w:sz w:val="24"/>
          <w:szCs w:val="24"/>
        </w:rPr>
        <w:t>СанПиН 2.1.7.1322-03 "Гигиенические требования к размещению и обезвреживанию отходов производства и потребления".</w:t>
      </w:r>
    </w:p>
    <w:p w:rsidR="008E4606" w:rsidRPr="00FD3E72" w:rsidRDefault="008E4606" w:rsidP="008E4606">
      <w:pPr>
        <w:pStyle w:val="a6"/>
        <w:rPr>
          <w:sz w:val="24"/>
          <w:szCs w:val="24"/>
        </w:rPr>
      </w:pPr>
      <w:r w:rsidRPr="00FD3E72">
        <w:rPr>
          <w:sz w:val="24"/>
          <w:szCs w:val="24"/>
        </w:rPr>
        <w:t>СанПиН 2.2.1/2.1.1.1076-01 "Гигиенические требования к инсоляции и солнцезащите помещений жилых и общественных зданий и территорий".</w:t>
      </w:r>
    </w:p>
    <w:p w:rsidR="008E4606" w:rsidRPr="00FD3E72" w:rsidRDefault="008E4606" w:rsidP="008E4606">
      <w:pPr>
        <w:pStyle w:val="a6"/>
        <w:rPr>
          <w:sz w:val="24"/>
          <w:szCs w:val="24"/>
        </w:rPr>
      </w:pPr>
      <w:r w:rsidRPr="00FD3E72">
        <w:rPr>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8E4606" w:rsidRPr="00FD3E72" w:rsidRDefault="008E4606" w:rsidP="008E4606">
      <w:pPr>
        <w:pStyle w:val="a6"/>
        <w:rPr>
          <w:sz w:val="24"/>
          <w:szCs w:val="24"/>
        </w:rPr>
      </w:pPr>
      <w:r w:rsidRPr="00FD3E72">
        <w:rPr>
          <w:sz w:val="24"/>
          <w:szCs w:val="24"/>
        </w:rPr>
        <w:t>СанПиН 42-128-4690-88 "Санитарные правила содержания территорий населенных мест".</w:t>
      </w:r>
    </w:p>
    <w:p w:rsidR="008E4606" w:rsidRPr="00FD3E72" w:rsidRDefault="008E4606" w:rsidP="008E4606">
      <w:pPr>
        <w:pStyle w:val="a6"/>
        <w:rPr>
          <w:sz w:val="24"/>
          <w:szCs w:val="24"/>
        </w:rPr>
      </w:pPr>
      <w:r w:rsidRPr="00FD3E72">
        <w:rPr>
          <w:sz w:val="24"/>
          <w:szCs w:val="24"/>
        </w:rPr>
        <w:t>СанПиН 2.1.8/2.2.4.1190-03 "Гигиенические требования к размещению и эксплуатации средств сухопутной подвижной радиосвязи".</w:t>
      </w:r>
    </w:p>
    <w:p w:rsidR="008E4606" w:rsidRPr="00FD3E72" w:rsidRDefault="008E4606" w:rsidP="008E4606">
      <w:pPr>
        <w:pStyle w:val="a6"/>
        <w:rPr>
          <w:sz w:val="24"/>
          <w:szCs w:val="24"/>
        </w:rPr>
      </w:pPr>
      <w:r w:rsidRPr="00FD3E72">
        <w:rPr>
          <w:sz w:val="24"/>
          <w:szCs w:val="24"/>
        </w:rPr>
        <w:t>СанПиН 2.6.1.2800-10 "Гигиенические требования по ограничению облучения населения за счет источников ионизирующего излучения".</w:t>
      </w:r>
    </w:p>
    <w:p w:rsidR="008E4606" w:rsidRPr="00FD3E72" w:rsidRDefault="008E4606" w:rsidP="008E4606">
      <w:pPr>
        <w:pStyle w:val="a6"/>
        <w:rPr>
          <w:sz w:val="24"/>
          <w:szCs w:val="24"/>
        </w:rPr>
      </w:pPr>
      <w:r w:rsidRPr="00FD3E72">
        <w:rPr>
          <w:sz w:val="24"/>
          <w:szCs w:val="24"/>
        </w:rPr>
        <w:t>СП 2.1.7.1038-01 "Гигиенические требования к устройству и содержанию полигонов для твердых бытовых отходов".</w:t>
      </w:r>
    </w:p>
    <w:p w:rsidR="008E4606" w:rsidRPr="00FD3E72" w:rsidRDefault="008E4606" w:rsidP="008E4606">
      <w:pPr>
        <w:pStyle w:val="a6"/>
        <w:rPr>
          <w:sz w:val="24"/>
          <w:szCs w:val="24"/>
        </w:rPr>
      </w:pPr>
      <w:r w:rsidRPr="00FD3E72">
        <w:rPr>
          <w:sz w:val="24"/>
          <w:szCs w:val="24"/>
        </w:rPr>
        <w:t>СН 2.2.4/2.1.8.562-96 "Шум на рабочих местах, в помещениях жилых, общественных зданий и на территории жилой застройки".</w:t>
      </w:r>
    </w:p>
    <w:p w:rsidR="008E4606" w:rsidRPr="00FD3E72" w:rsidRDefault="008E4606" w:rsidP="008E4606">
      <w:pPr>
        <w:pStyle w:val="ad"/>
        <w:rPr>
          <w:sz w:val="24"/>
          <w:szCs w:val="24"/>
        </w:rPr>
      </w:pPr>
      <w:r w:rsidRPr="00FD3E72">
        <w:rPr>
          <w:sz w:val="24"/>
          <w:szCs w:val="24"/>
        </w:rPr>
        <w:t>Нормы пожарной безопасности</w:t>
      </w:r>
    </w:p>
    <w:p w:rsidR="008E4606" w:rsidRPr="00FD3E72" w:rsidRDefault="008E4606" w:rsidP="008E4606">
      <w:pPr>
        <w:pStyle w:val="a6"/>
        <w:rPr>
          <w:sz w:val="24"/>
          <w:szCs w:val="24"/>
        </w:rPr>
      </w:pPr>
      <w:r w:rsidRPr="00FD3E72">
        <w:rPr>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8E4606" w:rsidRPr="00FD3E72" w:rsidRDefault="008E4606" w:rsidP="008E4606">
      <w:pPr>
        <w:pStyle w:val="a6"/>
        <w:rPr>
          <w:sz w:val="24"/>
          <w:szCs w:val="24"/>
        </w:rPr>
      </w:pPr>
      <w:r w:rsidRPr="00FD3E72">
        <w:rPr>
          <w:sz w:val="24"/>
          <w:szCs w:val="24"/>
        </w:rPr>
        <w:lastRenderedPageBreak/>
        <w:t>Государственные стандарты</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8E4606" w:rsidRPr="00FD3E72" w:rsidRDefault="008E4606" w:rsidP="008E4606">
      <w:pPr>
        <w:pStyle w:val="a6"/>
        <w:rPr>
          <w:sz w:val="24"/>
          <w:szCs w:val="24"/>
        </w:rPr>
      </w:pPr>
      <w:r w:rsidRPr="00FD3E72">
        <w:rPr>
          <w:sz w:val="24"/>
          <w:szCs w:val="24"/>
        </w:rPr>
        <w:t>ГОСТ 30772-2001. Ресурсосбережение. Обращение с отходами. Термины и определения.</w:t>
      </w:r>
    </w:p>
    <w:p w:rsidR="008E4606" w:rsidRPr="00FD3E72" w:rsidRDefault="008E4606" w:rsidP="008E4606">
      <w:pPr>
        <w:pStyle w:val="a6"/>
        <w:rPr>
          <w:sz w:val="24"/>
          <w:szCs w:val="24"/>
        </w:rPr>
      </w:pPr>
      <w:r w:rsidRPr="00FD3E72">
        <w:rPr>
          <w:sz w:val="24"/>
          <w:szCs w:val="24"/>
        </w:rPr>
        <w:t>ГОСТ 17.1.3.06-82 Охрана природы. Гидросфера. Общие требования к охране подземных вод.</w:t>
      </w:r>
    </w:p>
    <w:p w:rsidR="008E4606" w:rsidRPr="00FD3E72" w:rsidRDefault="008E4606" w:rsidP="008E4606">
      <w:pPr>
        <w:pStyle w:val="a6"/>
        <w:rPr>
          <w:sz w:val="24"/>
          <w:szCs w:val="24"/>
        </w:rPr>
      </w:pPr>
      <w:r w:rsidRPr="00FD3E72">
        <w:rPr>
          <w:sz w:val="24"/>
          <w:szCs w:val="24"/>
        </w:rPr>
        <w:t>ГОСТ 17.1.3.13-86 Охрана природы. Гидросфера. Общие требования к охране поверхностных вод от загрязнения.</w:t>
      </w:r>
    </w:p>
    <w:p w:rsidR="008E4606" w:rsidRPr="00FD3E72" w:rsidRDefault="008E4606" w:rsidP="008E4606">
      <w:pPr>
        <w:pStyle w:val="a6"/>
        <w:rPr>
          <w:sz w:val="24"/>
          <w:szCs w:val="24"/>
        </w:rPr>
      </w:pPr>
      <w:r w:rsidRPr="00FD3E72">
        <w:rPr>
          <w:sz w:val="24"/>
          <w:szCs w:val="24"/>
        </w:rPr>
        <w:t>ГОСТ 17.2.3.02-78 Охрана природы. Атмосфера. Правила установления допустимых выбросов вредных веще</w:t>
      </w:r>
      <w:proofErr w:type="gramStart"/>
      <w:r w:rsidRPr="00FD3E72">
        <w:rPr>
          <w:sz w:val="24"/>
          <w:szCs w:val="24"/>
        </w:rPr>
        <w:t>ств пр</w:t>
      </w:r>
      <w:proofErr w:type="gramEnd"/>
      <w:r w:rsidRPr="00FD3E72">
        <w:rPr>
          <w:sz w:val="24"/>
          <w:szCs w:val="24"/>
        </w:rPr>
        <w:t>омышленными предприятиями.</w:t>
      </w:r>
    </w:p>
    <w:p w:rsidR="008E4606" w:rsidRPr="00FD3E72" w:rsidRDefault="008E4606" w:rsidP="008E4606">
      <w:pPr>
        <w:pStyle w:val="a6"/>
        <w:rPr>
          <w:sz w:val="24"/>
          <w:szCs w:val="24"/>
        </w:rPr>
      </w:pPr>
      <w:r w:rsidRPr="00FD3E72">
        <w:rPr>
          <w:sz w:val="24"/>
          <w:szCs w:val="24"/>
        </w:rPr>
        <w:t>ГОСТ 17.5.1.02-85 Охрана природы. Земли. Классификация нарушенных земель для рекультивации.</w:t>
      </w:r>
    </w:p>
    <w:p w:rsidR="008E4606" w:rsidRPr="00FD3E72" w:rsidRDefault="008E4606" w:rsidP="008E4606">
      <w:pPr>
        <w:pStyle w:val="a6"/>
        <w:rPr>
          <w:sz w:val="24"/>
          <w:szCs w:val="24"/>
        </w:rPr>
      </w:pPr>
      <w:r w:rsidRPr="00FD3E72">
        <w:rPr>
          <w:sz w:val="24"/>
          <w:szCs w:val="24"/>
        </w:rPr>
        <w:t>ГОСТ 17.5.3.05-84 Охрана природы. Рекультивация земель. Общие требования к землеванию.</w:t>
      </w:r>
    </w:p>
    <w:p w:rsidR="008E4606" w:rsidRPr="00FD3E72" w:rsidRDefault="008E4606" w:rsidP="008E4606">
      <w:pPr>
        <w:pStyle w:val="a6"/>
        <w:rPr>
          <w:sz w:val="24"/>
          <w:szCs w:val="24"/>
        </w:rPr>
      </w:pPr>
      <w:r w:rsidRPr="00FD3E72">
        <w:rPr>
          <w:sz w:val="24"/>
          <w:szCs w:val="24"/>
        </w:rPr>
        <w:t>ГОСТ 28329-89 Озеленение городов. Термины и определения.</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52108-2003 Ресурсосбережение. Обращение с отходами. Основные положения.</w:t>
      </w:r>
    </w:p>
    <w:p w:rsidR="008E4606" w:rsidRPr="00FD3E72" w:rsidRDefault="008E4606" w:rsidP="008E4606">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52766-2007 Дороги автомобильные общего пользования. Элементы обустройства. Общие требования.</w:t>
      </w: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8D1CFE" w:rsidRPr="00FD3E72" w:rsidRDefault="008D1CFE" w:rsidP="008E4606">
      <w:pPr>
        <w:pStyle w:val="a6"/>
        <w:rPr>
          <w:sz w:val="24"/>
          <w:szCs w:val="24"/>
        </w:rPr>
      </w:pPr>
    </w:p>
    <w:p w:rsidR="00FD3E72" w:rsidRPr="00FD3E72" w:rsidRDefault="008D1CFE" w:rsidP="00FD3E72">
      <w:pPr>
        <w:pStyle w:val="10"/>
        <w:numPr>
          <w:ilvl w:val="0"/>
          <w:numId w:val="0"/>
        </w:numPr>
        <w:ind w:left="930" w:hanging="363"/>
        <w:rPr>
          <w:sz w:val="24"/>
          <w:szCs w:val="24"/>
        </w:rPr>
      </w:pPr>
      <w:r w:rsidRPr="00FD3E72">
        <w:rPr>
          <w:sz w:val="24"/>
          <w:szCs w:val="24"/>
          <w:u w:val="single"/>
        </w:rPr>
        <w:lastRenderedPageBreak/>
        <w:t>Раздел 2.</w:t>
      </w:r>
      <w:bookmarkStart w:id="58" w:name="_Toc454281181"/>
      <w:r w:rsidR="00FD3E72" w:rsidRPr="00FD3E72">
        <w:rPr>
          <w:sz w:val="24"/>
          <w:szCs w:val="24"/>
        </w:rPr>
        <w:t xml:space="preserve"> 1.Введение</w:t>
      </w:r>
      <w:bookmarkEnd w:id="58"/>
    </w:p>
    <w:p w:rsidR="00FD3E72" w:rsidRPr="00FD3E72" w:rsidRDefault="00FD3E72" w:rsidP="00FD3E72">
      <w:pPr>
        <w:pStyle w:val="a6"/>
        <w:rPr>
          <w:sz w:val="24"/>
          <w:szCs w:val="24"/>
        </w:rPr>
      </w:pPr>
      <w:r w:rsidRPr="00FD3E72">
        <w:rPr>
          <w:sz w:val="24"/>
          <w:szCs w:val="24"/>
        </w:rPr>
        <w:t xml:space="preserve">Материалы по обоснованию расчетных показателей направлены на разъяснение положений основного тома, содержащего расчетные показатели. В материалах по обоснованию описываются в частности цели и задачи </w:t>
      </w:r>
      <w:proofErr w:type="gramStart"/>
      <w:r w:rsidRPr="00FD3E72">
        <w:rPr>
          <w:sz w:val="24"/>
          <w:szCs w:val="24"/>
        </w:rPr>
        <w:t>разработки местных нормативов градостроительного проектирования территории муниципального образования</w:t>
      </w:r>
      <w:proofErr w:type="gramEnd"/>
      <w:r w:rsidRPr="00FD3E72">
        <w:rPr>
          <w:sz w:val="24"/>
          <w:szCs w:val="24"/>
        </w:rPr>
        <w:t xml:space="preserve"> Ура-Губа Кольского района Мурманской области (далее по тексту «Местные нормативы») результаты анализа условий сельского поселения.</w:t>
      </w:r>
    </w:p>
    <w:p w:rsidR="00FD3E72" w:rsidRPr="00FD3E72" w:rsidRDefault="00FD3E72" w:rsidP="00FD3E72">
      <w:pPr>
        <w:pStyle w:val="a6"/>
        <w:rPr>
          <w:sz w:val="24"/>
          <w:szCs w:val="24"/>
        </w:rPr>
      </w:pPr>
      <w:r w:rsidRPr="00FD3E72">
        <w:rPr>
          <w:sz w:val="24"/>
          <w:szCs w:val="24"/>
        </w:rPr>
        <w:t>Материалы по обоснованию содержат общие требования к обеспечению расчетных показателей, приведенных в основной части местных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w:t>
      </w:r>
    </w:p>
    <w:p w:rsidR="00FD3E72" w:rsidRPr="00FD3E72" w:rsidRDefault="00FD3E72" w:rsidP="00FD3E72">
      <w:pPr>
        <w:pStyle w:val="a6"/>
        <w:rPr>
          <w:sz w:val="24"/>
          <w:szCs w:val="24"/>
        </w:rPr>
      </w:pPr>
      <w:r w:rsidRPr="00FD3E72">
        <w:rPr>
          <w:sz w:val="24"/>
          <w:szCs w:val="24"/>
        </w:rPr>
        <w:t>Управление развитием территории осуществляется в целях повышения качества жизни населения. Качество жизни является одной из важнейших социальных категорий. Под качеством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w:t>
      </w:r>
    </w:p>
    <w:p w:rsidR="00FD3E72" w:rsidRPr="00FD3E72" w:rsidRDefault="00FD3E72" w:rsidP="00FD3E72">
      <w:pPr>
        <w:pStyle w:val="a6"/>
        <w:rPr>
          <w:sz w:val="24"/>
          <w:szCs w:val="24"/>
        </w:rPr>
      </w:pPr>
      <w:r w:rsidRPr="00FD3E72">
        <w:rPr>
          <w:sz w:val="24"/>
          <w:szCs w:val="24"/>
        </w:rPr>
        <w:t>Анализ и принятие решений в рамках планирования градостроительного развития осуществляется в следующих основных аспектах:</w:t>
      </w:r>
    </w:p>
    <w:p w:rsidR="00FD3E72" w:rsidRPr="00FD3E72" w:rsidRDefault="00FD3E72" w:rsidP="00FD3E72">
      <w:pPr>
        <w:pStyle w:val="a1"/>
        <w:rPr>
          <w:sz w:val="24"/>
          <w:szCs w:val="24"/>
        </w:rPr>
      </w:pPr>
      <w:r w:rsidRPr="00FD3E72">
        <w:rPr>
          <w:sz w:val="24"/>
          <w:szCs w:val="24"/>
        </w:rPr>
        <w:t>архитектурно-планировочная организация;</w:t>
      </w:r>
    </w:p>
    <w:p w:rsidR="00FD3E72" w:rsidRPr="00FD3E72" w:rsidRDefault="00FD3E72" w:rsidP="00FD3E72">
      <w:pPr>
        <w:pStyle w:val="a1"/>
        <w:rPr>
          <w:sz w:val="24"/>
          <w:szCs w:val="24"/>
        </w:rPr>
      </w:pPr>
      <w:r w:rsidRPr="00FD3E72">
        <w:rPr>
          <w:sz w:val="24"/>
          <w:szCs w:val="24"/>
        </w:rPr>
        <w:t>жилищная сфера;</w:t>
      </w:r>
    </w:p>
    <w:p w:rsidR="00FD3E72" w:rsidRPr="00FD3E72" w:rsidRDefault="00FD3E72" w:rsidP="00FD3E72">
      <w:pPr>
        <w:pStyle w:val="a1"/>
        <w:rPr>
          <w:sz w:val="24"/>
          <w:szCs w:val="24"/>
        </w:rPr>
      </w:pPr>
      <w:r w:rsidRPr="00FD3E72">
        <w:rPr>
          <w:sz w:val="24"/>
          <w:szCs w:val="24"/>
        </w:rPr>
        <w:t>сфера социально-культурного и бытового обслуживания;</w:t>
      </w:r>
    </w:p>
    <w:p w:rsidR="00FD3E72" w:rsidRPr="00FD3E72" w:rsidRDefault="00FD3E72" w:rsidP="00FD3E72">
      <w:pPr>
        <w:pStyle w:val="a1"/>
        <w:rPr>
          <w:sz w:val="24"/>
          <w:szCs w:val="24"/>
        </w:rPr>
      </w:pPr>
      <w:r w:rsidRPr="00FD3E72">
        <w:rPr>
          <w:sz w:val="24"/>
          <w:szCs w:val="24"/>
        </w:rPr>
        <w:t>характеристики производственных территорий;</w:t>
      </w:r>
    </w:p>
    <w:p w:rsidR="00FD3E72" w:rsidRPr="00FD3E72" w:rsidRDefault="00FD3E72" w:rsidP="00FD3E72">
      <w:pPr>
        <w:pStyle w:val="a1"/>
        <w:rPr>
          <w:sz w:val="24"/>
          <w:szCs w:val="24"/>
        </w:rPr>
      </w:pPr>
      <w:r w:rsidRPr="00FD3E72">
        <w:rPr>
          <w:sz w:val="24"/>
          <w:szCs w:val="24"/>
        </w:rPr>
        <w:t>инженерная инфраструктура;</w:t>
      </w:r>
    </w:p>
    <w:p w:rsidR="00FD3E72" w:rsidRPr="00FD3E72" w:rsidRDefault="00FD3E72" w:rsidP="00FD3E72">
      <w:pPr>
        <w:pStyle w:val="a1"/>
        <w:rPr>
          <w:sz w:val="24"/>
          <w:szCs w:val="24"/>
        </w:rPr>
      </w:pPr>
      <w:r w:rsidRPr="00FD3E72">
        <w:rPr>
          <w:sz w:val="24"/>
          <w:szCs w:val="24"/>
        </w:rPr>
        <w:t>транспортная инфраструктура;</w:t>
      </w:r>
    </w:p>
    <w:p w:rsidR="00FD3E72" w:rsidRPr="00FD3E72" w:rsidRDefault="00FD3E72" w:rsidP="00FD3E72">
      <w:pPr>
        <w:pStyle w:val="a1"/>
        <w:rPr>
          <w:sz w:val="24"/>
          <w:szCs w:val="24"/>
        </w:rPr>
      </w:pPr>
      <w:r w:rsidRPr="00FD3E72">
        <w:rPr>
          <w:sz w:val="24"/>
          <w:szCs w:val="24"/>
        </w:rPr>
        <w:t>экологическая обстановка и охрана окружающей среды.</w:t>
      </w:r>
    </w:p>
    <w:p w:rsidR="00FD3E72" w:rsidRPr="00FD3E72" w:rsidRDefault="00FD3E72" w:rsidP="00FD3E72">
      <w:pPr>
        <w:pStyle w:val="10"/>
        <w:numPr>
          <w:ilvl w:val="0"/>
          <w:numId w:val="0"/>
        </w:numPr>
        <w:ind w:firstLine="709"/>
        <w:rPr>
          <w:sz w:val="24"/>
        </w:rPr>
      </w:pPr>
      <w:bookmarkStart w:id="59" w:name="_Toc454281182"/>
      <w:r w:rsidRPr="00FD3E72">
        <w:rPr>
          <w:sz w:val="24"/>
        </w:rPr>
        <w:lastRenderedPageBreak/>
        <w:t>2.Материалы по обоснованию расчетных показателей, содержащихся в основной части нормативов градостроительного проектирования</w:t>
      </w:r>
      <w:bookmarkEnd w:id="59"/>
    </w:p>
    <w:p w:rsidR="00FD3E72" w:rsidRPr="00A17DAC" w:rsidRDefault="00FD3E72" w:rsidP="00A17DAC">
      <w:pPr>
        <w:pStyle w:val="11"/>
        <w:numPr>
          <w:ilvl w:val="1"/>
          <w:numId w:val="19"/>
        </w:numPr>
        <w:rPr>
          <w:sz w:val="24"/>
          <w:szCs w:val="24"/>
        </w:rPr>
      </w:pPr>
      <w:bookmarkStart w:id="60" w:name="_Toc452735345"/>
      <w:bookmarkStart w:id="61" w:name="_Toc454281183"/>
      <w:r w:rsidRPr="00A17DAC">
        <w:rPr>
          <w:sz w:val="24"/>
          <w:szCs w:val="24"/>
        </w:rPr>
        <w:t>Нормативные ссылки</w:t>
      </w:r>
      <w:bookmarkEnd w:id="60"/>
      <w:bookmarkEnd w:id="61"/>
    </w:p>
    <w:p w:rsidR="00FD3E72" w:rsidRPr="00FD3E72" w:rsidRDefault="00FD3E72" w:rsidP="00FD3E72">
      <w:pPr>
        <w:pStyle w:val="111"/>
        <w:rPr>
          <w:sz w:val="24"/>
          <w:szCs w:val="24"/>
        </w:rPr>
      </w:pPr>
      <w:bookmarkStart w:id="62" w:name="_Toc452735346"/>
      <w:bookmarkStart w:id="63" w:name="_Toc454281184"/>
      <w:r w:rsidRPr="00FD3E72">
        <w:rPr>
          <w:sz w:val="24"/>
          <w:szCs w:val="24"/>
        </w:rPr>
        <w:t>Федеральные законы, постановления Правительства Российской Федерации</w:t>
      </w:r>
      <w:bookmarkEnd w:id="62"/>
      <w:bookmarkEnd w:id="63"/>
    </w:p>
    <w:p w:rsidR="00FD3E72" w:rsidRPr="00FD3E72" w:rsidRDefault="00FD3E72" w:rsidP="00FD3E72">
      <w:pPr>
        <w:pStyle w:val="a6"/>
        <w:rPr>
          <w:sz w:val="24"/>
          <w:szCs w:val="24"/>
        </w:rPr>
      </w:pPr>
      <w:r w:rsidRPr="00FD3E72">
        <w:rPr>
          <w:sz w:val="24"/>
          <w:szCs w:val="24"/>
        </w:rPr>
        <w:t>Конституция Российской Федерации.</w:t>
      </w:r>
    </w:p>
    <w:p w:rsidR="00FD3E72" w:rsidRPr="00FD3E72" w:rsidRDefault="00FD3E72" w:rsidP="00FD3E72">
      <w:pPr>
        <w:pStyle w:val="a6"/>
        <w:rPr>
          <w:sz w:val="24"/>
          <w:szCs w:val="24"/>
        </w:rPr>
      </w:pPr>
      <w:r w:rsidRPr="00FD3E72">
        <w:rPr>
          <w:sz w:val="24"/>
          <w:szCs w:val="24"/>
        </w:rPr>
        <w:t>Градостроительный кодекс Российской Федерации. Закон Российской Федерации от 29 декабря 2004 г. № 190-ФЗ.</w:t>
      </w:r>
    </w:p>
    <w:p w:rsidR="00FD3E72" w:rsidRPr="00FD3E72" w:rsidRDefault="00FD3E72" w:rsidP="00FD3E72">
      <w:pPr>
        <w:pStyle w:val="a6"/>
        <w:rPr>
          <w:sz w:val="24"/>
          <w:szCs w:val="24"/>
        </w:rPr>
      </w:pPr>
      <w:r w:rsidRPr="00FD3E72">
        <w:rPr>
          <w:sz w:val="24"/>
          <w:szCs w:val="24"/>
        </w:rPr>
        <w:t>Земельный кодекс Российской Федерации. Закон Российской Федерации от 25 октября 2001 г. № 136-ФЗ.</w:t>
      </w:r>
    </w:p>
    <w:p w:rsidR="00FD3E72" w:rsidRPr="00FD3E72" w:rsidRDefault="00FD3E72" w:rsidP="00FD3E72">
      <w:pPr>
        <w:pStyle w:val="a6"/>
        <w:rPr>
          <w:sz w:val="24"/>
          <w:szCs w:val="24"/>
        </w:rPr>
      </w:pPr>
      <w:r w:rsidRPr="00FD3E72">
        <w:rPr>
          <w:sz w:val="24"/>
          <w:szCs w:val="24"/>
        </w:rPr>
        <w:t>Жилищный кодекс Российской Федерации. Закон Российской Федерации от 29 декабря 2004 г. № 188-ФЗ.</w:t>
      </w:r>
    </w:p>
    <w:p w:rsidR="00FD3E72" w:rsidRPr="00FD3E72" w:rsidRDefault="00FD3E72" w:rsidP="00FD3E72">
      <w:pPr>
        <w:pStyle w:val="a6"/>
        <w:rPr>
          <w:sz w:val="24"/>
          <w:szCs w:val="24"/>
        </w:rPr>
      </w:pPr>
      <w:r w:rsidRPr="00FD3E72">
        <w:rPr>
          <w:sz w:val="24"/>
          <w:szCs w:val="24"/>
        </w:rPr>
        <w:t>Водный кодекс Российской Федерации. Закон Российской Федерации от 3 июня 2006 г. № 75-ФЗ.</w:t>
      </w:r>
    </w:p>
    <w:p w:rsidR="00FD3E72" w:rsidRPr="00FD3E72" w:rsidRDefault="00FD3E72" w:rsidP="00FD3E72">
      <w:pPr>
        <w:pStyle w:val="a6"/>
        <w:rPr>
          <w:sz w:val="24"/>
          <w:szCs w:val="24"/>
        </w:rPr>
      </w:pPr>
      <w:r w:rsidRPr="00FD3E72">
        <w:rPr>
          <w:sz w:val="24"/>
          <w:szCs w:val="24"/>
        </w:rPr>
        <w:t>Лесной кодекс Российской Федерации. Закон Российской Федерации от 4 декабря 2004 г. № 200-ФЗ.</w:t>
      </w:r>
    </w:p>
    <w:p w:rsidR="00FD3E72" w:rsidRPr="00FD3E72" w:rsidRDefault="00FD3E72" w:rsidP="00FD3E72">
      <w:pPr>
        <w:pStyle w:val="a6"/>
        <w:rPr>
          <w:sz w:val="24"/>
          <w:szCs w:val="24"/>
        </w:rPr>
      </w:pPr>
      <w:r w:rsidRPr="00FD3E72">
        <w:rPr>
          <w:sz w:val="24"/>
          <w:szCs w:val="24"/>
        </w:rPr>
        <w:t>Воздушный кодекс Российской Федерации. Закон Российской Федерации от 19 марта 1997 г. № 60-ФЗ.</w:t>
      </w:r>
    </w:p>
    <w:p w:rsidR="00FD3E72" w:rsidRPr="00FD3E72" w:rsidRDefault="00FD3E72" w:rsidP="00FD3E72">
      <w:pPr>
        <w:pStyle w:val="a6"/>
        <w:rPr>
          <w:sz w:val="24"/>
          <w:szCs w:val="24"/>
        </w:rPr>
      </w:pPr>
      <w:r w:rsidRPr="00FD3E72">
        <w:rPr>
          <w:sz w:val="24"/>
          <w:szCs w:val="24"/>
        </w:rPr>
        <w:t>Закон Российской Федерации от 21 февраля 1992 г. № 2395-1 "О недрах".</w:t>
      </w:r>
    </w:p>
    <w:p w:rsidR="00FD3E72" w:rsidRPr="00FD3E72" w:rsidRDefault="00FD3E72" w:rsidP="00FD3E72">
      <w:pPr>
        <w:pStyle w:val="a6"/>
        <w:rPr>
          <w:sz w:val="24"/>
          <w:szCs w:val="24"/>
        </w:rPr>
      </w:pPr>
      <w:r w:rsidRPr="00FD3E72">
        <w:rPr>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FD3E72" w:rsidRPr="00FD3E72" w:rsidRDefault="00FD3E72" w:rsidP="00FD3E72">
      <w:pPr>
        <w:pStyle w:val="a6"/>
        <w:rPr>
          <w:sz w:val="24"/>
          <w:szCs w:val="24"/>
        </w:rPr>
      </w:pPr>
      <w:r w:rsidRPr="00FD3E72">
        <w:rPr>
          <w:sz w:val="24"/>
          <w:szCs w:val="24"/>
        </w:rPr>
        <w:t>Федеральный  закон Российской Федерации от 23 февраля 1995 г. № 26-ФЗ "О природных лечебных ресурсах, лечебно-оздоровительных местностях и курортах".</w:t>
      </w:r>
    </w:p>
    <w:p w:rsidR="00FD3E72" w:rsidRPr="00FD3E72" w:rsidRDefault="00FD3E72" w:rsidP="00FD3E72">
      <w:pPr>
        <w:pStyle w:val="a6"/>
        <w:rPr>
          <w:sz w:val="24"/>
          <w:szCs w:val="24"/>
        </w:rPr>
      </w:pPr>
      <w:r w:rsidRPr="00FD3E72">
        <w:rPr>
          <w:sz w:val="24"/>
          <w:szCs w:val="24"/>
        </w:rPr>
        <w:t>Федеральный закон Российской Федерации от 14 марта 1995 г. № 33-ФЗ "Об особо охраняемых природных территориях".</w:t>
      </w:r>
    </w:p>
    <w:p w:rsidR="00FD3E72" w:rsidRPr="00FD3E72" w:rsidRDefault="00FD3E72" w:rsidP="00FD3E72">
      <w:pPr>
        <w:pStyle w:val="a6"/>
        <w:rPr>
          <w:sz w:val="24"/>
          <w:szCs w:val="24"/>
        </w:rPr>
      </w:pPr>
      <w:r w:rsidRPr="00FD3E72">
        <w:rPr>
          <w:sz w:val="24"/>
          <w:szCs w:val="24"/>
        </w:rPr>
        <w:t>Федеральный закон Российской  Федерации от 24 апреля 1995 г. № 52-ФЗ "О животном мире".</w:t>
      </w:r>
    </w:p>
    <w:p w:rsidR="00FD3E72" w:rsidRPr="00FD3E72" w:rsidRDefault="00FD3E72" w:rsidP="00FD3E72">
      <w:pPr>
        <w:pStyle w:val="a6"/>
        <w:rPr>
          <w:sz w:val="24"/>
          <w:szCs w:val="24"/>
        </w:rPr>
      </w:pPr>
      <w:r w:rsidRPr="00FD3E72">
        <w:rPr>
          <w:sz w:val="24"/>
          <w:szCs w:val="24"/>
        </w:rPr>
        <w:t>Федеральный закон Российской Федерации от 17 ноября 1995 г. № 169-ФЗ "Об архитектурной деятельности в Российской Федерации".</w:t>
      </w:r>
    </w:p>
    <w:p w:rsidR="00FD3E72" w:rsidRPr="00FD3E72" w:rsidRDefault="00FD3E72" w:rsidP="00FD3E72">
      <w:pPr>
        <w:pStyle w:val="a6"/>
        <w:rPr>
          <w:sz w:val="24"/>
          <w:szCs w:val="24"/>
        </w:rPr>
      </w:pPr>
      <w:r w:rsidRPr="00FD3E72">
        <w:rPr>
          <w:sz w:val="24"/>
          <w:szCs w:val="24"/>
        </w:rPr>
        <w:t>Федеральный закон от 23 ноября 1995 г. № 174-ФЗ "Об экологической экспертизе".</w:t>
      </w:r>
    </w:p>
    <w:p w:rsidR="00FD3E72" w:rsidRPr="00FD3E72" w:rsidRDefault="00FD3E72" w:rsidP="00FD3E72">
      <w:pPr>
        <w:pStyle w:val="a6"/>
        <w:rPr>
          <w:sz w:val="24"/>
          <w:szCs w:val="24"/>
        </w:rPr>
      </w:pPr>
      <w:r w:rsidRPr="00FD3E72">
        <w:rPr>
          <w:sz w:val="24"/>
          <w:szCs w:val="24"/>
        </w:rPr>
        <w:t>Федеральный закон Российской Федерации от 24 ноября 1995 г. № 181-ФЗ "О социальной защите инвалидов в Российской Федерации".</w:t>
      </w:r>
    </w:p>
    <w:p w:rsidR="00FD3E72" w:rsidRPr="00FD3E72" w:rsidRDefault="00FD3E72" w:rsidP="00FD3E72">
      <w:pPr>
        <w:pStyle w:val="a6"/>
        <w:rPr>
          <w:sz w:val="24"/>
          <w:szCs w:val="24"/>
        </w:rPr>
      </w:pPr>
      <w:r w:rsidRPr="00FD3E72">
        <w:rPr>
          <w:sz w:val="24"/>
          <w:szCs w:val="24"/>
        </w:rPr>
        <w:lastRenderedPageBreak/>
        <w:t>Федеральный закон Российской Федерации от 10 декабря 1995 г. № 196-ФЗ "О безопасности дорожного движения".</w:t>
      </w:r>
    </w:p>
    <w:p w:rsidR="00FD3E72" w:rsidRPr="00FD3E72" w:rsidRDefault="00FD3E72" w:rsidP="00FD3E72">
      <w:pPr>
        <w:pStyle w:val="a6"/>
        <w:rPr>
          <w:sz w:val="24"/>
          <w:szCs w:val="24"/>
        </w:rPr>
      </w:pPr>
      <w:r w:rsidRPr="00FD3E72">
        <w:rPr>
          <w:sz w:val="24"/>
          <w:szCs w:val="24"/>
        </w:rPr>
        <w:t>Федеральный закон Российской Федерации от 9 января 1996 г. № 3-ФЗ "О радиационной безопасности населения".</w:t>
      </w:r>
    </w:p>
    <w:p w:rsidR="00FD3E72" w:rsidRPr="00FD3E72" w:rsidRDefault="00FD3E72" w:rsidP="00FD3E72">
      <w:pPr>
        <w:pStyle w:val="a6"/>
        <w:rPr>
          <w:sz w:val="24"/>
          <w:szCs w:val="24"/>
        </w:rPr>
      </w:pPr>
      <w:r w:rsidRPr="00FD3E72">
        <w:rPr>
          <w:sz w:val="24"/>
          <w:szCs w:val="24"/>
        </w:rPr>
        <w:t>Федеральный закон Российской Федерации от 12 января 1996 г. № 8-ФЗ "О погребении и похоронном деле".</w:t>
      </w:r>
    </w:p>
    <w:p w:rsidR="00FD3E72" w:rsidRPr="00FD3E72" w:rsidRDefault="00FD3E72" w:rsidP="00FD3E72">
      <w:pPr>
        <w:pStyle w:val="a6"/>
        <w:rPr>
          <w:sz w:val="24"/>
          <w:szCs w:val="24"/>
        </w:rPr>
      </w:pPr>
      <w:r w:rsidRPr="00FD3E72">
        <w:rPr>
          <w:sz w:val="24"/>
          <w:szCs w:val="24"/>
        </w:rPr>
        <w:t>Федеральный закон Российской Федерации от 21 июля 1997 г. № 116-ФЗ "О промышленной безопасности опасных производственных объектов".</w:t>
      </w:r>
    </w:p>
    <w:p w:rsidR="00FD3E72" w:rsidRPr="00FD3E72" w:rsidRDefault="00FD3E72" w:rsidP="00FD3E72">
      <w:pPr>
        <w:pStyle w:val="a6"/>
        <w:rPr>
          <w:sz w:val="24"/>
          <w:szCs w:val="24"/>
        </w:rPr>
      </w:pPr>
      <w:r w:rsidRPr="00FD3E72">
        <w:rPr>
          <w:sz w:val="24"/>
          <w:szCs w:val="24"/>
        </w:rPr>
        <w:t>Федеральный закон Российской Федерации от 24 июня 1998 г. № 89-ФЗ "Об отходах производства и потребления".</w:t>
      </w:r>
    </w:p>
    <w:p w:rsidR="00FD3E72" w:rsidRPr="00FD3E72" w:rsidRDefault="00FD3E72" w:rsidP="00FD3E72">
      <w:pPr>
        <w:pStyle w:val="a6"/>
        <w:rPr>
          <w:sz w:val="24"/>
          <w:szCs w:val="24"/>
        </w:rPr>
      </w:pPr>
      <w:r w:rsidRPr="00FD3E72">
        <w:rPr>
          <w:sz w:val="24"/>
          <w:szCs w:val="24"/>
        </w:rPr>
        <w:t>Федеральный закон Российской Федерации от 12 февраля 1998 г. № 28-ФЗ "О гражданской обороне".</w:t>
      </w:r>
    </w:p>
    <w:p w:rsidR="00FD3E72" w:rsidRPr="00FD3E72" w:rsidRDefault="00FD3E72" w:rsidP="00FD3E72">
      <w:pPr>
        <w:pStyle w:val="a6"/>
        <w:rPr>
          <w:sz w:val="24"/>
          <w:szCs w:val="24"/>
        </w:rPr>
      </w:pPr>
      <w:r w:rsidRPr="00FD3E72">
        <w:rPr>
          <w:sz w:val="24"/>
          <w:szCs w:val="24"/>
        </w:rPr>
        <w:t>Федеральный закон Российской Федерации от 30 марта 1999 г. № 52-ФЗ "О санитарно-эпидемиологическом благополучии населения".</w:t>
      </w:r>
    </w:p>
    <w:p w:rsidR="00FD3E72" w:rsidRPr="00FD3E72" w:rsidRDefault="00FD3E72" w:rsidP="00FD3E72">
      <w:pPr>
        <w:pStyle w:val="a6"/>
        <w:rPr>
          <w:sz w:val="24"/>
          <w:szCs w:val="24"/>
        </w:rPr>
      </w:pPr>
      <w:r w:rsidRPr="00FD3E72">
        <w:rPr>
          <w:sz w:val="24"/>
          <w:szCs w:val="24"/>
        </w:rPr>
        <w:t>Федеральный закон Российской Федерации от 4 мая 1999 г. № 96-ФЗ "Об охране атмосферного воздуха".</w:t>
      </w:r>
    </w:p>
    <w:p w:rsidR="00FD3E72" w:rsidRPr="00FD3E72" w:rsidRDefault="00FD3E72" w:rsidP="00FD3E72">
      <w:pPr>
        <w:pStyle w:val="a6"/>
        <w:rPr>
          <w:sz w:val="24"/>
          <w:szCs w:val="24"/>
        </w:rPr>
      </w:pPr>
      <w:r w:rsidRPr="00FD3E72">
        <w:rPr>
          <w:sz w:val="24"/>
          <w:szCs w:val="24"/>
        </w:rPr>
        <w:t>Федеральный закон Российской Федерации от 10 января 2002 г. № 7-ФЗ "Об охране окружающей среды".</w:t>
      </w:r>
    </w:p>
    <w:p w:rsidR="00FD3E72" w:rsidRPr="00FD3E72" w:rsidRDefault="00FD3E72" w:rsidP="00FD3E72">
      <w:pPr>
        <w:pStyle w:val="a6"/>
        <w:rPr>
          <w:sz w:val="24"/>
          <w:szCs w:val="24"/>
        </w:rPr>
      </w:pPr>
      <w:r w:rsidRPr="00FD3E72">
        <w:rPr>
          <w:sz w:val="24"/>
          <w:szCs w:val="24"/>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FD3E72" w:rsidRPr="00FD3E72" w:rsidRDefault="00FD3E72" w:rsidP="00FD3E72">
      <w:pPr>
        <w:pStyle w:val="a6"/>
        <w:rPr>
          <w:sz w:val="24"/>
          <w:szCs w:val="24"/>
        </w:rPr>
      </w:pPr>
      <w:r w:rsidRPr="00FD3E72">
        <w:rPr>
          <w:sz w:val="24"/>
          <w:szCs w:val="24"/>
        </w:rPr>
        <w:t>Федеральный закон Российской Федерации от 27 декабря 2002 г. № 184-ФЗ "О техническом регулировании".</w:t>
      </w:r>
    </w:p>
    <w:p w:rsidR="00FD3E72" w:rsidRPr="00FD3E72" w:rsidRDefault="00FD3E72" w:rsidP="00FD3E72">
      <w:pPr>
        <w:pStyle w:val="a6"/>
        <w:rPr>
          <w:sz w:val="24"/>
          <w:szCs w:val="24"/>
        </w:rPr>
      </w:pPr>
      <w:r w:rsidRPr="00FD3E72">
        <w:rPr>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FD3E72" w:rsidRPr="00FD3E72" w:rsidRDefault="00FD3E72" w:rsidP="00FD3E72">
      <w:pPr>
        <w:pStyle w:val="a6"/>
        <w:rPr>
          <w:sz w:val="24"/>
          <w:szCs w:val="24"/>
        </w:rPr>
      </w:pPr>
      <w:r w:rsidRPr="00FD3E72">
        <w:rPr>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FD3E72" w:rsidRPr="00FD3E72" w:rsidRDefault="00FD3E72" w:rsidP="00FD3E72">
      <w:pPr>
        <w:pStyle w:val="a6"/>
        <w:rPr>
          <w:sz w:val="24"/>
          <w:szCs w:val="24"/>
        </w:rPr>
      </w:pPr>
      <w:r w:rsidRPr="00FD3E72">
        <w:rPr>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3E72" w:rsidRPr="00FD3E72" w:rsidRDefault="00FD3E72" w:rsidP="00FD3E72">
      <w:pPr>
        <w:pStyle w:val="a6"/>
        <w:rPr>
          <w:sz w:val="24"/>
          <w:szCs w:val="24"/>
        </w:rPr>
      </w:pPr>
      <w:r w:rsidRPr="00FD3E72">
        <w:rPr>
          <w:sz w:val="24"/>
          <w:szCs w:val="24"/>
        </w:rPr>
        <w:t>Федеральный закон Российской Федерации от 22 июля 2008 года № 123-ФЗ "Технический регламент о требованиях пожарной безопасности".</w:t>
      </w:r>
    </w:p>
    <w:p w:rsidR="00FD3E72" w:rsidRPr="00FD3E72" w:rsidRDefault="00FD3E72" w:rsidP="00FD3E72">
      <w:pPr>
        <w:pStyle w:val="a6"/>
        <w:rPr>
          <w:sz w:val="24"/>
          <w:szCs w:val="24"/>
        </w:rPr>
      </w:pPr>
      <w:r w:rsidRPr="00FD3E72">
        <w:rPr>
          <w:sz w:val="24"/>
          <w:szCs w:val="24"/>
        </w:rPr>
        <w:t>Федеральный закон Российской Федерации от 30 декабря 2009 г. № 384-ФЗ "Технический регламент о безопасности зданий и сооружений".</w:t>
      </w:r>
    </w:p>
    <w:p w:rsidR="00FD3E72" w:rsidRPr="00FD3E72" w:rsidRDefault="00FD3E72" w:rsidP="00FD3E72">
      <w:pPr>
        <w:pStyle w:val="a6"/>
        <w:rPr>
          <w:sz w:val="24"/>
          <w:szCs w:val="24"/>
        </w:rPr>
      </w:pPr>
      <w:r w:rsidRPr="00FD3E72">
        <w:rPr>
          <w:sz w:val="24"/>
          <w:szCs w:val="24"/>
        </w:rPr>
        <w:lastRenderedPageBreak/>
        <w:t>Указ Президента Российской Федерации от 2 октября 1992 г. № 1156 "О мерах по формированию доступной для инвалидов среды жизнедеятельности".</w:t>
      </w:r>
    </w:p>
    <w:p w:rsidR="00FD3E72" w:rsidRPr="00FD3E72" w:rsidRDefault="00FD3E72" w:rsidP="00FD3E72">
      <w:pPr>
        <w:pStyle w:val="a6"/>
        <w:rPr>
          <w:sz w:val="24"/>
          <w:szCs w:val="24"/>
        </w:rPr>
      </w:pPr>
      <w:r w:rsidRPr="00FD3E72">
        <w:rPr>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FD3E72" w:rsidRPr="00FD3E72" w:rsidRDefault="00FD3E72" w:rsidP="00FD3E72">
      <w:pPr>
        <w:pStyle w:val="a6"/>
        <w:rPr>
          <w:sz w:val="24"/>
          <w:szCs w:val="24"/>
        </w:rPr>
      </w:pPr>
      <w:r w:rsidRPr="00FD3E72">
        <w:rPr>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FD3E72" w:rsidRPr="00FD3E72" w:rsidRDefault="00FD3E72" w:rsidP="00FD3E72">
      <w:pPr>
        <w:pStyle w:val="a6"/>
        <w:rPr>
          <w:sz w:val="24"/>
          <w:szCs w:val="24"/>
        </w:rPr>
      </w:pPr>
      <w:r w:rsidRPr="00FD3E72">
        <w:rPr>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FD3E72" w:rsidRPr="00FD3E72" w:rsidRDefault="00FD3E72" w:rsidP="00FD3E72">
      <w:pPr>
        <w:pStyle w:val="a6"/>
        <w:rPr>
          <w:sz w:val="24"/>
          <w:szCs w:val="24"/>
        </w:rPr>
      </w:pPr>
      <w:r w:rsidRPr="00FD3E72">
        <w:rPr>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D3E72" w:rsidRPr="00FD3E72" w:rsidRDefault="00FD3E72" w:rsidP="00FD3E72">
      <w:pPr>
        <w:pStyle w:val="a6"/>
        <w:rPr>
          <w:sz w:val="24"/>
          <w:szCs w:val="24"/>
        </w:rPr>
      </w:pPr>
      <w:r w:rsidRPr="00FD3E72">
        <w:rPr>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FD3E72" w:rsidRPr="00FD3E72" w:rsidRDefault="00FD3E72" w:rsidP="00FD3E72">
      <w:pPr>
        <w:pStyle w:val="a6"/>
        <w:rPr>
          <w:sz w:val="24"/>
          <w:szCs w:val="24"/>
        </w:rPr>
      </w:pPr>
      <w:r w:rsidRPr="00FD3E72">
        <w:rPr>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FD3E72" w:rsidRPr="00FD3E72" w:rsidRDefault="00FD3E72" w:rsidP="00FD3E72">
      <w:pPr>
        <w:pStyle w:val="a6"/>
        <w:rPr>
          <w:sz w:val="24"/>
          <w:szCs w:val="24"/>
        </w:rPr>
      </w:pPr>
      <w:r w:rsidRPr="00FD3E72">
        <w:rPr>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FD3E72" w:rsidRPr="00FD3E72" w:rsidRDefault="00FD3E72" w:rsidP="00FD3E72">
      <w:pPr>
        <w:pStyle w:val="a6"/>
        <w:rPr>
          <w:sz w:val="24"/>
          <w:szCs w:val="24"/>
        </w:rPr>
      </w:pPr>
      <w:r w:rsidRPr="00FD3E72">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FD3E72" w:rsidRPr="00FD3E72" w:rsidRDefault="00FD3E72" w:rsidP="00FD3E72">
      <w:pPr>
        <w:pStyle w:val="a6"/>
        <w:rPr>
          <w:sz w:val="24"/>
          <w:szCs w:val="24"/>
        </w:rPr>
      </w:pPr>
      <w:r w:rsidRPr="00FD3E72">
        <w:rPr>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FD3E72" w:rsidRPr="00FD3E72" w:rsidRDefault="00FD3E72" w:rsidP="00FD3E72">
      <w:pPr>
        <w:pStyle w:val="a6"/>
        <w:rPr>
          <w:sz w:val="24"/>
          <w:szCs w:val="24"/>
        </w:rPr>
      </w:pPr>
      <w:r w:rsidRPr="00FD3E72">
        <w:rPr>
          <w:sz w:val="24"/>
          <w:szCs w:val="24"/>
        </w:rPr>
        <w:lastRenderedPageBreak/>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FD3E72" w:rsidRPr="00FD3E72" w:rsidRDefault="00FD3E72" w:rsidP="00FD3E72">
      <w:pPr>
        <w:pStyle w:val="a6"/>
        <w:rPr>
          <w:sz w:val="24"/>
          <w:szCs w:val="24"/>
        </w:rPr>
      </w:pPr>
      <w:r w:rsidRPr="00FD3E72">
        <w:rPr>
          <w:sz w:val="24"/>
          <w:szCs w:val="24"/>
        </w:rPr>
        <w:t xml:space="preserve">Постановление Правительства Российской Федерации от 24 сентября 2010 г. № 754 "Об утверждении </w:t>
      </w:r>
      <w:proofErr w:type="gramStart"/>
      <w:r w:rsidRPr="00FD3E72">
        <w:rPr>
          <w:sz w:val="24"/>
          <w:szCs w:val="24"/>
        </w:rPr>
        <w:t>Правил установления нормативов минимальной обеспеченности населения</w:t>
      </w:r>
      <w:proofErr w:type="gramEnd"/>
      <w:r w:rsidRPr="00FD3E72">
        <w:rPr>
          <w:sz w:val="24"/>
          <w:szCs w:val="24"/>
        </w:rPr>
        <w:t xml:space="preserve"> площадью торговых объектов".</w:t>
      </w:r>
    </w:p>
    <w:p w:rsidR="00FD3E72" w:rsidRPr="00FD3E72" w:rsidRDefault="00FD3E72" w:rsidP="00FD3E72">
      <w:pPr>
        <w:pStyle w:val="a6"/>
        <w:rPr>
          <w:sz w:val="24"/>
          <w:szCs w:val="24"/>
        </w:rPr>
      </w:pPr>
      <w:r w:rsidRPr="00FD3E72">
        <w:rPr>
          <w:sz w:val="24"/>
          <w:szCs w:val="24"/>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D3E72" w:rsidRPr="00FD3E72" w:rsidRDefault="00FD3E72" w:rsidP="00FD3E72">
      <w:pPr>
        <w:pStyle w:val="111"/>
        <w:rPr>
          <w:sz w:val="24"/>
          <w:szCs w:val="24"/>
        </w:rPr>
      </w:pPr>
      <w:bookmarkStart w:id="64" w:name="_Toc454281185"/>
      <w:r w:rsidRPr="00FD3E72">
        <w:rPr>
          <w:sz w:val="24"/>
          <w:szCs w:val="24"/>
        </w:rPr>
        <w:t>Нормативно-правовые акты Мурманской области</w:t>
      </w:r>
      <w:bookmarkEnd w:id="64"/>
    </w:p>
    <w:p w:rsidR="00FD3E72" w:rsidRPr="00FD3E72" w:rsidRDefault="00FD3E72" w:rsidP="00FD3E72">
      <w:pPr>
        <w:pStyle w:val="a6"/>
        <w:rPr>
          <w:sz w:val="24"/>
          <w:szCs w:val="24"/>
        </w:rPr>
      </w:pPr>
      <w:r w:rsidRPr="00FD3E72">
        <w:rPr>
          <w:sz w:val="24"/>
          <w:szCs w:val="24"/>
        </w:rPr>
        <w:t>Устав Муниципального образования город Мурманск.</w:t>
      </w:r>
    </w:p>
    <w:p w:rsidR="00FD3E72" w:rsidRPr="00FD3E72" w:rsidRDefault="00FD3E72" w:rsidP="00FD3E72">
      <w:pPr>
        <w:pStyle w:val="a6"/>
        <w:rPr>
          <w:sz w:val="24"/>
          <w:szCs w:val="24"/>
        </w:rPr>
      </w:pPr>
      <w:r w:rsidRPr="00FD3E72">
        <w:rPr>
          <w:sz w:val="24"/>
          <w:szCs w:val="24"/>
        </w:rPr>
        <w:t>Закон Мурманской области от 6 июня 2003 г. № 401-01-ЗМО "Об административных правонарушениях".</w:t>
      </w:r>
    </w:p>
    <w:p w:rsidR="00FD3E72" w:rsidRPr="00FD3E72" w:rsidRDefault="00FD3E72" w:rsidP="00FD3E72">
      <w:pPr>
        <w:pStyle w:val="a6"/>
        <w:rPr>
          <w:sz w:val="24"/>
          <w:szCs w:val="24"/>
        </w:rPr>
      </w:pPr>
      <w:r w:rsidRPr="00FD3E72">
        <w:rPr>
          <w:sz w:val="24"/>
          <w:szCs w:val="24"/>
        </w:rPr>
        <w:t>Закон Мурманской области от 10 июля 2007 г. № 867-01-ЗМО "О регулировании градостроительной деятельности на территории Мурманской области".</w:t>
      </w:r>
    </w:p>
    <w:p w:rsidR="00FD3E72" w:rsidRPr="00FD3E72" w:rsidRDefault="00FD3E72" w:rsidP="00FD3E72">
      <w:pPr>
        <w:pStyle w:val="a6"/>
        <w:rPr>
          <w:sz w:val="24"/>
          <w:szCs w:val="24"/>
        </w:rPr>
      </w:pPr>
      <w:r w:rsidRPr="00FD3E72">
        <w:rPr>
          <w:sz w:val="24"/>
          <w:szCs w:val="24"/>
        </w:rPr>
        <w:t>Закон Мурманской области от 26 октября 2006 г. № 801-01-ЗМО "Об объектах культурного наследия (памятниках истории и культуры) в Мурманской области".</w:t>
      </w:r>
    </w:p>
    <w:p w:rsidR="00FD3E72" w:rsidRPr="00FD3E72" w:rsidRDefault="00FD3E72" w:rsidP="00FD3E72">
      <w:pPr>
        <w:pStyle w:val="a6"/>
        <w:rPr>
          <w:sz w:val="24"/>
          <w:szCs w:val="24"/>
        </w:rPr>
      </w:pPr>
      <w:r w:rsidRPr="00FD3E72">
        <w:rPr>
          <w:sz w:val="24"/>
          <w:szCs w:val="24"/>
        </w:rPr>
        <w:t>Закон Мурманской области от 31 декабря 2003 г. № 462-01-ЗМО "Об основах регулирования земельных отношений в Мурманской области".</w:t>
      </w:r>
    </w:p>
    <w:p w:rsidR="00FD3E72" w:rsidRPr="00FD3E72" w:rsidRDefault="00FD3E72" w:rsidP="00FD3E72">
      <w:pPr>
        <w:pStyle w:val="a6"/>
        <w:rPr>
          <w:sz w:val="24"/>
          <w:szCs w:val="24"/>
        </w:rPr>
      </w:pPr>
      <w:r w:rsidRPr="00FD3E72">
        <w:rPr>
          <w:sz w:val="24"/>
          <w:szCs w:val="24"/>
        </w:rPr>
        <w:t>Постановление Правительства Мурманской области от 10 декабря 2010 г. № 549-1111 "Об утверждении нормативов минимальной обеспеченности населения площадью торговых объектах в Мурманской области".</w:t>
      </w:r>
    </w:p>
    <w:p w:rsidR="00FD3E72" w:rsidRPr="00FD3E72" w:rsidRDefault="00FD3E72" w:rsidP="00FD3E72">
      <w:pPr>
        <w:pStyle w:val="111"/>
        <w:rPr>
          <w:sz w:val="24"/>
          <w:szCs w:val="24"/>
        </w:rPr>
      </w:pPr>
      <w:bookmarkStart w:id="65" w:name="_Toc452735348"/>
      <w:bookmarkStart w:id="66" w:name="_Toc454281186"/>
      <w:r w:rsidRPr="00FD3E72">
        <w:rPr>
          <w:sz w:val="24"/>
          <w:szCs w:val="24"/>
        </w:rPr>
        <w:t>Государственные стандарты Российской Федерации (ГОСТ)</w:t>
      </w:r>
      <w:bookmarkEnd w:id="65"/>
      <w:bookmarkEnd w:id="66"/>
    </w:p>
    <w:p w:rsidR="00FD3E72" w:rsidRPr="00FD3E72" w:rsidRDefault="00FD3E72" w:rsidP="00FD3E72">
      <w:pPr>
        <w:pStyle w:val="a6"/>
        <w:rPr>
          <w:sz w:val="24"/>
          <w:szCs w:val="24"/>
        </w:rPr>
      </w:pPr>
      <w:r w:rsidRPr="00FD3E72">
        <w:rPr>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FD3E72" w:rsidRPr="00FD3E72" w:rsidRDefault="00FD3E72" w:rsidP="00FD3E72">
      <w:pPr>
        <w:pStyle w:val="a6"/>
        <w:rPr>
          <w:sz w:val="24"/>
          <w:szCs w:val="24"/>
        </w:rPr>
      </w:pPr>
      <w:r w:rsidRPr="00FD3E72">
        <w:rPr>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FD3E72" w:rsidRPr="00FD3E72" w:rsidRDefault="00FD3E72" w:rsidP="00FD3E72">
      <w:pPr>
        <w:pStyle w:val="a6"/>
        <w:rPr>
          <w:sz w:val="24"/>
          <w:szCs w:val="24"/>
        </w:rPr>
      </w:pPr>
      <w:r w:rsidRPr="00FD3E72">
        <w:rPr>
          <w:sz w:val="24"/>
          <w:szCs w:val="24"/>
        </w:rPr>
        <w:lastRenderedPageBreak/>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FD3E72" w:rsidRPr="00FD3E72" w:rsidRDefault="00FD3E72" w:rsidP="00FD3E72">
      <w:pPr>
        <w:pStyle w:val="a6"/>
        <w:rPr>
          <w:sz w:val="24"/>
          <w:szCs w:val="24"/>
        </w:rPr>
      </w:pPr>
      <w:r w:rsidRPr="00FD3E72">
        <w:rPr>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FD3E72" w:rsidRPr="00FD3E72" w:rsidRDefault="00FD3E72" w:rsidP="00FD3E72">
      <w:pPr>
        <w:pStyle w:val="a6"/>
        <w:rPr>
          <w:sz w:val="24"/>
          <w:szCs w:val="24"/>
        </w:rPr>
      </w:pPr>
      <w:r w:rsidRPr="00FD3E72">
        <w:rPr>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FD3E72" w:rsidRPr="00FD3E72" w:rsidRDefault="00FD3E72" w:rsidP="00FD3E72">
      <w:pPr>
        <w:pStyle w:val="a6"/>
        <w:rPr>
          <w:sz w:val="24"/>
          <w:szCs w:val="24"/>
        </w:rPr>
      </w:pPr>
      <w:r w:rsidRPr="00FD3E72">
        <w:rPr>
          <w:sz w:val="24"/>
          <w:szCs w:val="24"/>
        </w:rPr>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 1790.</w:t>
      </w:r>
    </w:p>
    <w:p w:rsidR="00FD3E72" w:rsidRPr="00FD3E72" w:rsidRDefault="00FD3E72" w:rsidP="00FD3E72">
      <w:pPr>
        <w:pStyle w:val="a6"/>
        <w:rPr>
          <w:sz w:val="24"/>
          <w:szCs w:val="24"/>
        </w:rPr>
      </w:pPr>
      <w:r w:rsidRPr="00FD3E72">
        <w:rPr>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FD3E72" w:rsidRPr="00FD3E72" w:rsidRDefault="00FD3E72" w:rsidP="00FD3E72">
      <w:pPr>
        <w:pStyle w:val="a6"/>
        <w:rPr>
          <w:sz w:val="24"/>
          <w:szCs w:val="24"/>
        </w:rPr>
      </w:pPr>
      <w:r w:rsidRPr="00FD3E72">
        <w:rPr>
          <w:sz w:val="24"/>
          <w:szCs w:val="24"/>
        </w:rPr>
        <w:t>ГОСТ 17.2.3.02-78 Охрана природы. Атмосфера. Правила установления допустимых выбросов вредных веще</w:t>
      </w:r>
      <w:proofErr w:type="gramStart"/>
      <w:r w:rsidRPr="00FD3E72">
        <w:rPr>
          <w:sz w:val="24"/>
          <w:szCs w:val="24"/>
        </w:rPr>
        <w:t>ств пр</w:t>
      </w:r>
      <w:proofErr w:type="gramEnd"/>
      <w:r w:rsidRPr="00FD3E72">
        <w:rPr>
          <w:sz w:val="24"/>
          <w:szCs w:val="24"/>
        </w:rPr>
        <w:t>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FD3E72" w:rsidRPr="00FD3E72" w:rsidRDefault="00FD3E72" w:rsidP="00FD3E72">
      <w:pPr>
        <w:pStyle w:val="a6"/>
        <w:rPr>
          <w:sz w:val="24"/>
          <w:szCs w:val="24"/>
        </w:rPr>
      </w:pPr>
      <w:r w:rsidRPr="00FD3E72">
        <w:rPr>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FD3E72" w:rsidRPr="00FD3E72" w:rsidRDefault="00FD3E72" w:rsidP="00FD3E72">
      <w:pPr>
        <w:pStyle w:val="a6"/>
        <w:rPr>
          <w:sz w:val="24"/>
          <w:szCs w:val="24"/>
        </w:rPr>
      </w:pPr>
      <w:r w:rsidRPr="00FD3E72">
        <w:rPr>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FD3E72" w:rsidRPr="00FD3E72" w:rsidRDefault="00FD3E72" w:rsidP="00FD3E72">
      <w:pPr>
        <w:pStyle w:val="a6"/>
        <w:rPr>
          <w:sz w:val="24"/>
          <w:szCs w:val="24"/>
        </w:rPr>
      </w:pPr>
      <w:r w:rsidRPr="00FD3E72">
        <w:rPr>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FD3E72" w:rsidRPr="00FD3E72" w:rsidRDefault="00FD3E72" w:rsidP="00FD3E72">
      <w:pPr>
        <w:pStyle w:val="a6"/>
        <w:rPr>
          <w:sz w:val="24"/>
          <w:szCs w:val="24"/>
        </w:rPr>
      </w:pPr>
      <w:r w:rsidRPr="00FD3E72">
        <w:rPr>
          <w:sz w:val="24"/>
          <w:szCs w:val="24"/>
        </w:rPr>
        <w:lastRenderedPageBreak/>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FD3E72" w:rsidRPr="00FD3E72" w:rsidRDefault="00FD3E72" w:rsidP="00FD3E72">
      <w:pPr>
        <w:pStyle w:val="a6"/>
        <w:rPr>
          <w:sz w:val="24"/>
          <w:szCs w:val="24"/>
        </w:rPr>
      </w:pPr>
      <w:r w:rsidRPr="00FD3E72">
        <w:rPr>
          <w:sz w:val="24"/>
          <w:szCs w:val="24"/>
        </w:rPr>
        <w:t xml:space="preserve">ГОСТ 17.5.3.04-83* Охрана природы. Земли. Общие требования к рекультивации земель. </w:t>
      </w:r>
      <w:proofErr w:type="gramStart"/>
      <w:r w:rsidRPr="00FD3E72">
        <w:rPr>
          <w:sz w:val="24"/>
          <w:szCs w:val="24"/>
        </w:rPr>
        <w:t>Утвержден</w:t>
      </w:r>
      <w:proofErr w:type="gramEnd"/>
      <w:r w:rsidRPr="00FD3E72">
        <w:rPr>
          <w:sz w:val="24"/>
          <w:szCs w:val="24"/>
        </w:rPr>
        <w:t xml:space="preserve"> постановлением Государственного комитета Союза Советских Социалистических Республик по стандартам от 30.03.1983 № 1521.</w:t>
      </w:r>
    </w:p>
    <w:p w:rsidR="00FD3E72" w:rsidRPr="00FD3E72" w:rsidRDefault="00FD3E72" w:rsidP="00FD3E72">
      <w:pPr>
        <w:pStyle w:val="a6"/>
        <w:rPr>
          <w:sz w:val="24"/>
          <w:szCs w:val="24"/>
        </w:rPr>
      </w:pPr>
      <w:r w:rsidRPr="00FD3E72">
        <w:rPr>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FD3E72" w:rsidRPr="00FD3E72" w:rsidRDefault="00FD3E72" w:rsidP="00FD3E72">
      <w:pPr>
        <w:pStyle w:val="a6"/>
        <w:rPr>
          <w:sz w:val="24"/>
          <w:szCs w:val="24"/>
        </w:rPr>
      </w:pPr>
      <w:r w:rsidRPr="00FD3E72">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roofErr w:type="gramStart"/>
      <w:r w:rsidRPr="00FD3E72">
        <w:rPr>
          <w:sz w:val="24"/>
          <w:szCs w:val="24"/>
        </w:rPr>
        <w:t>Утвержден</w:t>
      </w:r>
      <w:proofErr w:type="gramEnd"/>
      <w:r w:rsidRPr="00FD3E72">
        <w:rPr>
          <w:sz w:val="24"/>
          <w:szCs w:val="24"/>
        </w:rPr>
        <w:t xml:space="preserve"> постановлением Государственного комитета Союза Советских Социалистических Республик по стандартам от 27.11.1984 № 4013.</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50681-94 Туристско-экскурсионное обслуживание. Проектирование туристских услуг. </w:t>
      </w:r>
      <w:proofErr w:type="gramStart"/>
      <w:r w:rsidRPr="00FD3E72">
        <w:rPr>
          <w:sz w:val="24"/>
          <w:szCs w:val="24"/>
        </w:rPr>
        <w:t>Утвержден</w:t>
      </w:r>
      <w:proofErr w:type="gramEnd"/>
      <w:r w:rsidRPr="00FD3E72">
        <w:rPr>
          <w:sz w:val="24"/>
          <w:szCs w:val="24"/>
        </w:rPr>
        <w:t xml:space="preserve"> постановлением Комитета Российской Федерации по стандартизации, метрологии и сертификации от 21.06.1994 № 177.</w:t>
      </w:r>
    </w:p>
    <w:p w:rsidR="00FD3E72" w:rsidRPr="00FD3E72" w:rsidRDefault="00FD3E72" w:rsidP="00FD3E72">
      <w:pPr>
        <w:pStyle w:val="a6"/>
        <w:rPr>
          <w:sz w:val="24"/>
          <w:szCs w:val="24"/>
        </w:rPr>
      </w:pPr>
      <w:r w:rsidRPr="00FD3E72">
        <w:rPr>
          <w:sz w:val="24"/>
          <w:szCs w:val="24"/>
        </w:rPr>
        <w:lastRenderedPageBreak/>
        <w:t xml:space="preserve">ГОСТ </w:t>
      </w:r>
      <w:proofErr w:type="gramStart"/>
      <w:r w:rsidRPr="00FD3E72">
        <w:rPr>
          <w:sz w:val="24"/>
          <w:szCs w:val="24"/>
        </w:rPr>
        <w:t>Р</w:t>
      </w:r>
      <w:proofErr w:type="gramEnd"/>
      <w:r w:rsidRPr="00FD3E72">
        <w:rPr>
          <w:sz w:val="24"/>
          <w:szCs w:val="24"/>
        </w:rPr>
        <w:t xml:space="preserve">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52766-2007. Дороги автомобильные общего пользования. Элементы обустройства. Общие требования (утв. Приказом </w:t>
      </w:r>
      <w:proofErr w:type="spellStart"/>
      <w:r w:rsidRPr="00FD3E72">
        <w:rPr>
          <w:sz w:val="24"/>
          <w:szCs w:val="24"/>
        </w:rPr>
        <w:t>Ростехрегулирования</w:t>
      </w:r>
      <w:proofErr w:type="spellEnd"/>
      <w:r w:rsidRPr="00FD3E72">
        <w:rPr>
          <w:sz w:val="24"/>
          <w:szCs w:val="24"/>
        </w:rPr>
        <w:t xml:space="preserve"> от 23.10.2007 N 270-ст) (ред. от 09.12.2013)</w:t>
      </w:r>
    </w:p>
    <w:p w:rsidR="00FD3E72" w:rsidRPr="00FD3E72" w:rsidRDefault="00FD3E72" w:rsidP="00FD3E72">
      <w:pPr>
        <w:pStyle w:val="a6"/>
        <w:rPr>
          <w:sz w:val="24"/>
          <w:szCs w:val="24"/>
        </w:rPr>
      </w:pPr>
      <w:proofErr w:type="gramStart"/>
      <w:r w:rsidRPr="00FD3E72">
        <w:rPr>
          <w:sz w:val="24"/>
          <w:szCs w:val="24"/>
        </w:rPr>
        <w:t>СТ</w:t>
      </w:r>
      <w:proofErr w:type="gramEnd"/>
      <w:r w:rsidRPr="00FD3E72">
        <w:rPr>
          <w:sz w:val="24"/>
          <w:szCs w:val="24"/>
        </w:rPr>
        <w:t xml:space="preserve">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FD3E72" w:rsidRPr="00FD3E72" w:rsidRDefault="00FD3E72" w:rsidP="00FD3E72">
      <w:pPr>
        <w:pStyle w:val="111"/>
        <w:rPr>
          <w:sz w:val="24"/>
          <w:szCs w:val="24"/>
        </w:rPr>
      </w:pPr>
      <w:bookmarkStart w:id="67" w:name="_Toc454281187"/>
      <w:r w:rsidRPr="00FD3E72">
        <w:rPr>
          <w:sz w:val="24"/>
          <w:szCs w:val="24"/>
        </w:rPr>
        <w:t>Строительные нормы и правила</w:t>
      </w:r>
      <w:bookmarkEnd w:id="67"/>
    </w:p>
    <w:p w:rsidR="00FD3E72" w:rsidRPr="00FD3E72" w:rsidRDefault="00FD3E72" w:rsidP="00FD3E72">
      <w:pPr>
        <w:pStyle w:val="a6"/>
        <w:rPr>
          <w:sz w:val="24"/>
          <w:szCs w:val="24"/>
        </w:rPr>
      </w:pPr>
      <w:r w:rsidRPr="00FD3E72">
        <w:rPr>
          <w:sz w:val="24"/>
          <w:szCs w:val="24"/>
        </w:rPr>
        <w:t xml:space="preserve">СНиП II-11-77* Защитные сооружения гражданской обороны.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13 октября 1977 г. № 158.</w:t>
      </w:r>
    </w:p>
    <w:p w:rsidR="00FD3E72" w:rsidRPr="00FD3E72" w:rsidRDefault="00FD3E72" w:rsidP="00FD3E72">
      <w:pPr>
        <w:pStyle w:val="a6"/>
        <w:rPr>
          <w:sz w:val="24"/>
          <w:szCs w:val="24"/>
        </w:rPr>
      </w:pPr>
      <w:r w:rsidRPr="00FD3E72">
        <w:rPr>
          <w:sz w:val="24"/>
          <w:szCs w:val="24"/>
        </w:rPr>
        <w:t xml:space="preserve">СНиП II-35-76* Котельные установки.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31 декабря 1976 г. № 229.</w:t>
      </w:r>
    </w:p>
    <w:p w:rsidR="00FD3E72" w:rsidRPr="00FD3E72" w:rsidRDefault="00FD3E72" w:rsidP="00FD3E72">
      <w:pPr>
        <w:pStyle w:val="a6"/>
        <w:rPr>
          <w:sz w:val="24"/>
          <w:szCs w:val="24"/>
        </w:rPr>
      </w:pPr>
      <w:r w:rsidRPr="00FD3E72">
        <w:rPr>
          <w:sz w:val="24"/>
          <w:szCs w:val="24"/>
        </w:rPr>
        <w:t xml:space="preserve">СНиП II-58-75 Электростанции тепловые.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25 ноября 1975 г. № 198.</w:t>
      </w:r>
    </w:p>
    <w:p w:rsidR="00FD3E72" w:rsidRPr="00FD3E72" w:rsidRDefault="00FD3E72" w:rsidP="00FD3E72">
      <w:pPr>
        <w:pStyle w:val="a6"/>
        <w:rPr>
          <w:sz w:val="24"/>
          <w:szCs w:val="24"/>
        </w:rPr>
      </w:pPr>
      <w:r w:rsidRPr="00FD3E72">
        <w:rPr>
          <w:sz w:val="24"/>
          <w:szCs w:val="24"/>
        </w:rPr>
        <w:t xml:space="preserve">СНиП III-10-75 Благоустройство территории.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25 сентября 1975 г. № 158.</w:t>
      </w:r>
    </w:p>
    <w:p w:rsidR="00FD3E72" w:rsidRPr="00FD3E72" w:rsidRDefault="00FD3E72" w:rsidP="00FD3E72">
      <w:pPr>
        <w:pStyle w:val="a6"/>
        <w:rPr>
          <w:sz w:val="24"/>
          <w:szCs w:val="24"/>
        </w:rPr>
      </w:pPr>
      <w:r w:rsidRPr="00FD3E72">
        <w:rPr>
          <w:sz w:val="24"/>
          <w:szCs w:val="24"/>
        </w:rPr>
        <w:t xml:space="preserve">СНиП 2.01.09-91 Здания и сооружения на подрабатываемых территориях и </w:t>
      </w:r>
      <w:proofErr w:type="spellStart"/>
      <w:r w:rsidRPr="00FD3E72">
        <w:rPr>
          <w:sz w:val="24"/>
          <w:szCs w:val="24"/>
        </w:rPr>
        <w:t>просадочных</w:t>
      </w:r>
      <w:proofErr w:type="spellEnd"/>
      <w:r w:rsidRPr="00FD3E72">
        <w:rPr>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FD3E72" w:rsidRPr="00FD3E72" w:rsidRDefault="00FD3E72" w:rsidP="00FD3E72">
      <w:pPr>
        <w:pStyle w:val="a6"/>
        <w:rPr>
          <w:sz w:val="24"/>
          <w:szCs w:val="24"/>
        </w:rPr>
      </w:pPr>
      <w:r w:rsidRPr="00FD3E72">
        <w:rPr>
          <w:sz w:val="24"/>
          <w:szCs w:val="24"/>
        </w:rPr>
        <w:t xml:space="preserve">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w:t>
      </w:r>
      <w:r w:rsidRPr="00FD3E72">
        <w:rPr>
          <w:sz w:val="24"/>
          <w:szCs w:val="24"/>
        </w:rPr>
        <w:lastRenderedPageBreak/>
        <w:t>Социалистических Республик и Министерства обороны Союза Советских Социалистических Республик от 26 апреля 1990 г. № 1.</w:t>
      </w:r>
    </w:p>
    <w:p w:rsidR="00FD3E72" w:rsidRPr="00FD3E72" w:rsidRDefault="00FD3E72" w:rsidP="00FD3E72">
      <w:pPr>
        <w:pStyle w:val="a6"/>
        <w:rPr>
          <w:sz w:val="24"/>
          <w:szCs w:val="24"/>
        </w:rPr>
      </w:pPr>
      <w:r w:rsidRPr="00FD3E72">
        <w:rPr>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FD3E72" w:rsidRPr="00FD3E72" w:rsidRDefault="00FD3E72" w:rsidP="00FD3E72">
      <w:pPr>
        <w:pStyle w:val="a6"/>
        <w:rPr>
          <w:sz w:val="24"/>
          <w:szCs w:val="24"/>
        </w:rPr>
      </w:pPr>
      <w:r w:rsidRPr="00FD3E72">
        <w:rPr>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FD3E72" w:rsidRPr="00FD3E72" w:rsidRDefault="00FD3E72" w:rsidP="00FD3E72">
      <w:pPr>
        <w:pStyle w:val="a6"/>
        <w:rPr>
          <w:sz w:val="24"/>
          <w:szCs w:val="24"/>
        </w:rPr>
      </w:pPr>
      <w:r w:rsidRPr="00FD3E72">
        <w:rPr>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FD3E72" w:rsidRPr="00FD3E72" w:rsidRDefault="00FD3E72" w:rsidP="00FD3E72">
      <w:pPr>
        <w:pStyle w:val="a6"/>
        <w:rPr>
          <w:sz w:val="24"/>
          <w:szCs w:val="24"/>
        </w:rPr>
      </w:pPr>
      <w:r w:rsidRPr="00FD3E72">
        <w:rPr>
          <w:sz w:val="24"/>
          <w:szCs w:val="24"/>
        </w:rPr>
        <w:t xml:space="preserve">СНиП 3.05.04-85* Наружные сети и сооружения водоснабжения и канализации. Утверждены постановлением Государственного </w:t>
      </w:r>
      <w:proofErr w:type="gramStart"/>
      <w:r w:rsidRPr="00FD3E72">
        <w:rPr>
          <w:sz w:val="24"/>
          <w:szCs w:val="24"/>
        </w:rPr>
        <w:t>комитета Совета Министров Союза Советских Социалистических Республик</w:t>
      </w:r>
      <w:proofErr w:type="gramEnd"/>
      <w:r w:rsidRPr="00FD3E72">
        <w:rPr>
          <w:sz w:val="24"/>
          <w:szCs w:val="24"/>
        </w:rPr>
        <w:t xml:space="preserve"> по делам строительства от 31 мая 1985 г. № 73.</w:t>
      </w:r>
    </w:p>
    <w:p w:rsidR="00FD3E72" w:rsidRPr="00FD3E72" w:rsidRDefault="00FD3E72" w:rsidP="00FD3E72">
      <w:pPr>
        <w:pStyle w:val="a6"/>
        <w:rPr>
          <w:sz w:val="24"/>
          <w:szCs w:val="24"/>
        </w:rPr>
      </w:pPr>
      <w:r w:rsidRPr="00FD3E72">
        <w:rPr>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FD3E72" w:rsidRPr="00FD3E72" w:rsidRDefault="00FD3E72" w:rsidP="00FD3E72">
      <w:pPr>
        <w:pStyle w:val="a6"/>
        <w:rPr>
          <w:sz w:val="24"/>
          <w:szCs w:val="24"/>
        </w:rPr>
      </w:pPr>
      <w:r w:rsidRPr="00FD3E72">
        <w:rPr>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FD3E72" w:rsidRPr="00FD3E72" w:rsidRDefault="00FD3E72" w:rsidP="00FD3E72">
      <w:pPr>
        <w:pStyle w:val="a6"/>
        <w:rPr>
          <w:sz w:val="24"/>
          <w:szCs w:val="24"/>
        </w:rPr>
      </w:pPr>
      <w:r w:rsidRPr="00FD3E72">
        <w:rPr>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FD3E72" w:rsidRPr="00FD3E72" w:rsidRDefault="00FD3E72" w:rsidP="00FD3E72">
      <w:pPr>
        <w:pStyle w:val="a6"/>
        <w:rPr>
          <w:sz w:val="24"/>
          <w:szCs w:val="24"/>
        </w:rPr>
      </w:pPr>
      <w:r w:rsidRPr="00FD3E72">
        <w:rPr>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FD3E72" w:rsidRPr="00FD3E72" w:rsidRDefault="00FD3E72" w:rsidP="00FD3E72">
      <w:pPr>
        <w:pStyle w:val="a6"/>
        <w:rPr>
          <w:sz w:val="24"/>
          <w:szCs w:val="24"/>
        </w:rPr>
      </w:pPr>
      <w:r w:rsidRPr="00FD3E72">
        <w:rPr>
          <w:sz w:val="24"/>
          <w:szCs w:val="24"/>
        </w:rPr>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FD3E72" w:rsidRPr="00FD3E72" w:rsidRDefault="00FD3E72" w:rsidP="00FD3E72">
      <w:pPr>
        <w:pStyle w:val="a6"/>
        <w:rPr>
          <w:sz w:val="24"/>
          <w:szCs w:val="24"/>
        </w:rPr>
      </w:pPr>
      <w:r w:rsidRPr="00FD3E72">
        <w:rPr>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FD3E72" w:rsidRPr="00FD3E72" w:rsidRDefault="00FD3E72" w:rsidP="00FD3E72">
      <w:pPr>
        <w:pStyle w:val="a6"/>
        <w:rPr>
          <w:sz w:val="24"/>
          <w:szCs w:val="24"/>
        </w:rPr>
      </w:pPr>
      <w:r w:rsidRPr="00FD3E72">
        <w:rPr>
          <w:sz w:val="24"/>
          <w:szCs w:val="24"/>
        </w:rPr>
        <w:lastRenderedPageBreak/>
        <w:t>СНиП 21-01-97* Пожарная безопасность зданий и сооружений. Утверждены постановлением Министерства строительства Российской Федерации от 13.02.1997 №18- 7.</w:t>
      </w:r>
    </w:p>
    <w:p w:rsidR="00FD3E72" w:rsidRPr="00FD3E72" w:rsidRDefault="00FD3E72" w:rsidP="00FD3E72">
      <w:pPr>
        <w:pStyle w:val="a6"/>
        <w:rPr>
          <w:sz w:val="24"/>
          <w:szCs w:val="24"/>
        </w:rPr>
      </w:pPr>
      <w:r w:rsidRPr="00FD3E72">
        <w:rPr>
          <w:sz w:val="24"/>
          <w:szCs w:val="24"/>
        </w:rP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FD3E72" w:rsidRPr="00FD3E72" w:rsidRDefault="00FD3E72" w:rsidP="00FD3E72">
      <w:pPr>
        <w:pStyle w:val="a6"/>
        <w:rPr>
          <w:sz w:val="24"/>
          <w:szCs w:val="24"/>
        </w:rPr>
      </w:pPr>
      <w:r w:rsidRPr="00FD3E72">
        <w:rPr>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FD3E72" w:rsidRPr="00FD3E72" w:rsidRDefault="00FD3E72" w:rsidP="00FD3E72">
      <w:pPr>
        <w:pStyle w:val="a6"/>
        <w:rPr>
          <w:sz w:val="24"/>
          <w:szCs w:val="24"/>
        </w:rPr>
      </w:pPr>
      <w:r w:rsidRPr="00FD3E72">
        <w:rPr>
          <w:sz w:val="24"/>
          <w:szCs w:val="24"/>
        </w:rPr>
        <w:t xml:space="preserve">СНиП 31-05-2003 Общественные здания административного назначения. </w:t>
      </w:r>
      <w:proofErr w:type="gramStart"/>
      <w:r w:rsidRPr="00FD3E72">
        <w:rPr>
          <w:sz w:val="24"/>
          <w:szCs w:val="24"/>
        </w:rPr>
        <w:t>Утверждены постановлением Государственного комитета Российской Федерации по строительству и жилищно-коммунальному хозяйству от 23.06.2003 № 108.</w:t>
      </w:r>
      <w:proofErr w:type="gramEnd"/>
    </w:p>
    <w:p w:rsidR="00FD3E72" w:rsidRPr="00FD3E72" w:rsidRDefault="00FD3E72" w:rsidP="00FD3E72">
      <w:pPr>
        <w:pStyle w:val="ad"/>
        <w:rPr>
          <w:sz w:val="24"/>
          <w:szCs w:val="24"/>
        </w:rPr>
      </w:pPr>
      <w:r w:rsidRPr="00FD3E72">
        <w:rPr>
          <w:sz w:val="24"/>
          <w:szCs w:val="24"/>
        </w:rPr>
        <w:t>Своды правил по проектированию и строительству (СП)</w:t>
      </w:r>
    </w:p>
    <w:p w:rsidR="00FD3E72" w:rsidRPr="00FD3E72" w:rsidRDefault="00FD3E72" w:rsidP="00FD3E72">
      <w:pPr>
        <w:pStyle w:val="a6"/>
        <w:rPr>
          <w:sz w:val="24"/>
          <w:szCs w:val="24"/>
        </w:rPr>
      </w:pPr>
      <w:r w:rsidRPr="00FD3E72">
        <w:rPr>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FD3E72" w:rsidRPr="00FD3E72" w:rsidRDefault="00FD3E72" w:rsidP="00FD3E72">
      <w:pPr>
        <w:pStyle w:val="a6"/>
        <w:rPr>
          <w:sz w:val="24"/>
          <w:szCs w:val="24"/>
        </w:rPr>
      </w:pPr>
      <w:r w:rsidRPr="00FD3E72">
        <w:rPr>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FD3E72" w:rsidRPr="00FD3E72" w:rsidRDefault="00FD3E72" w:rsidP="00FD3E72">
      <w:pPr>
        <w:pStyle w:val="a6"/>
        <w:rPr>
          <w:sz w:val="24"/>
          <w:szCs w:val="24"/>
        </w:rPr>
      </w:pPr>
      <w:r w:rsidRPr="00FD3E72">
        <w:rPr>
          <w:sz w:val="24"/>
          <w:szCs w:val="24"/>
        </w:rPr>
        <w:t>СП 34.13330.2012 "СНиП 2.05.02-85* Автомобильные дороги" (утв. Приказом Министерства регионального развития РФ от 30 июня 2012 г. № 266).</w:t>
      </w:r>
    </w:p>
    <w:p w:rsidR="00FD3E72" w:rsidRPr="00FD3E72" w:rsidRDefault="00FD3E72" w:rsidP="00FD3E72">
      <w:pPr>
        <w:pStyle w:val="a6"/>
        <w:rPr>
          <w:sz w:val="24"/>
          <w:szCs w:val="24"/>
        </w:rPr>
      </w:pPr>
      <w:r w:rsidRPr="00FD3E72">
        <w:rPr>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FD3E72" w:rsidRPr="00FD3E72" w:rsidRDefault="00FD3E72" w:rsidP="00FD3E72">
      <w:pPr>
        <w:pStyle w:val="a6"/>
        <w:rPr>
          <w:sz w:val="24"/>
          <w:szCs w:val="24"/>
        </w:rPr>
      </w:pPr>
      <w:r w:rsidRPr="00FD3E72">
        <w:rPr>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FD3E72" w:rsidRPr="00FD3E72" w:rsidRDefault="00FD3E72" w:rsidP="00FD3E72">
      <w:pPr>
        <w:pStyle w:val="a6"/>
        <w:rPr>
          <w:sz w:val="24"/>
          <w:szCs w:val="24"/>
        </w:rPr>
      </w:pPr>
      <w:r w:rsidRPr="00FD3E72">
        <w:rPr>
          <w:sz w:val="24"/>
          <w:szCs w:val="24"/>
        </w:rPr>
        <w:t>СП 131.13330.2012 "СНиП 23-01-99* Строительная климатология" (утв. Приказом Министерства регионального развития РФ от 30 июня 2012 г. № 275).</w:t>
      </w:r>
    </w:p>
    <w:p w:rsidR="00FD3E72" w:rsidRPr="00FD3E72" w:rsidRDefault="00FD3E72" w:rsidP="00FD3E72">
      <w:pPr>
        <w:pStyle w:val="a6"/>
        <w:rPr>
          <w:sz w:val="24"/>
          <w:szCs w:val="24"/>
        </w:rPr>
      </w:pPr>
      <w:r w:rsidRPr="00FD3E72">
        <w:rPr>
          <w:sz w:val="24"/>
          <w:szCs w:val="24"/>
        </w:rPr>
        <w:t>СП 50.13330.2012 "СНиП 23-02-2003 Тепловая защита зданий" (утв. Приказом Министерства регионального развития РФ от 30 июня 2012 г. № 265).</w:t>
      </w:r>
    </w:p>
    <w:p w:rsidR="00FD3E72" w:rsidRPr="00FD3E72" w:rsidRDefault="00FD3E72" w:rsidP="00FD3E72">
      <w:pPr>
        <w:pStyle w:val="a6"/>
        <w:rPr>
          <w:sz w:val="24"/>
          <w:szCs w:val="24"/>
        </w:rPr>
      </w:pPr>
      <w:r w:rsidRPr="00FD3E72">
        <w:rPr>
          <w:sz w:val="24"/>
          <w:szCs w:val="24"/>
        </w:rPr>
        <w:lastRenderedPageBreak/>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FD3E72" w:rsidRPr="00FD3E72" w:rsidRDefault="00FD3E72" w:rsidP="00FD3E72">
      <w:pPr>
        <w:pStyle w:val="a6"/>
        <w:rPr>
          <w:sz w:val="24"/>
          <w:szCs w:val="24"/>
        </w:rPr>
      </w:pPr>
      <w:r w:rsidRPr="00FD3E72">
        <w:rPr>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FD3E72" w:rsidRPr="00FD3E72" w:rsidRDefault="00FD3E72" w:rsidP="00FD3E72">
      <w:pPr>
        <w:pStyle w:val="a6"/>
        <w:rPr>
          <w:sz w:val="24"/>
          <w:szCs w:val="24"/>
        </w:rPr>
      </w:pPr>
      <w:r w:rsidRPr="00FD3E72">
        <w:rPr>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FD3E72" w:rsidRPr="00FD3E72" w:rsidRDefault="00FD3E72" w:rsidP="00FD3E72">
      <w:pPr>
        <w:pStyle w:val="a6"/>
        <w:rPr>
          <w:sz w:val="24"/>
          <w:szCs w:val="24"/>
        </w:rPr>
      </w:pPr>
      <w:r w:rsidRPr="00FD3E72">
        <w:rPr>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FD3E72" w:rsidRPr="00FD3E72" w:rsidRDefault="00FD3E72" w:rsidP="00FD3E72">
      <w:pPr>
        <w:pStyle w:val="a6"/>
        <w:rPr>
          <w:sz w:val="24"/>
          <w:szCs w:val="24"/>
        </w:rPr>
      </w:pPr>
      <w:r w:rsidRPr="00FD3E72">
        <w:rPr>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FD3E72" w:rsidRPr="00FD3E72" w:rsidRDefault="00FD3E72" w:rsidP="00FD3E72">
      <w:pPr>
        <w:pStyle w:val="a6"/>
        <w:rPr>
          <w:sz w:val="24"/>
          <w:szCs w:val="24"/>
        </w:rPr>
      </w:pPr>
      <w:r w:rsidRPr="00FD3E72">
        <w:rPr>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D3E72" w:rsidRPr="00FD3E72" w:rsidRDefault="00FD3E72" w:rsidP="00FD3E72">
      <w:pPr>
        <w:pStyle w:val="a6"/>
        <w:rPr>
          <w:sz w:val="24"/>
          <w:szCs w:val="24"/>
        </w:rPr>
      </w:pPr>
      <w:r w:rsidRPr="00FD3E72">
        <w:rPr>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D3E72" w:rsidRPr="00FD3E72" w:rsidRDefault="00FD3E72" w:rsidP="00FD3E72">
      <w:pPr>
        <w:pStyle w:val="a6"/>
        <w:rPr>
          <w:sz w:val="24"/>
          <w:szCs w:val="24"/>
        </w:rPr>
      </w:pPr>
      <w:r w:rsidRPr="00FD3E72">
        <w:rPr>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FD3E72" w:rsidRPr="00FD3E72" w:rsidRDefault="00FD3E72" w:rsidP="00FD3E72">
      <w:pPr>
        <w:pStyle w:val="a6"/>
        <w:rPr>
          <w:sz w:val="24"/>
          <w:szCs w:val="24"/>
        </w:rPr>
      </w:pPr>
      <w:r w:rsidRPr="00FD3E72">
        <w:rPr>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 73.</w:t>
      </w:r>
    </w:p>
    <w:p w:rsidR="00FD3E72" w:rsidRPr="00FD3E72" w:rsidRDefault="00FD3E72" w:rsidP="00FD3E72">
      <w:pPr>
        <w:pStyle w:val="a6"/>
        <w:rPr>
          <w:sz w:val="24"/>
          <w:szCs w:val="24"/>
        </w:rPr>
      </w:pPr>
      <w:r w:rsidRPr="00FD3E72">
        <w:rPr>
          <w:sz w:val="24"/>
          <w:szCs w:val="24"/>
        </w:rPr>
        <w:lastRenderedPageBreak/>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FD3E72" w:rsidRPr="00FD3E72" w:rsidRDefault="00FD3E72" w:rsidP="00FD3E72">
      <w:pPr>
        <w:pStyle w:val="a6"/>
        <w:rPr>
          <w:sz w:val="24"/>
          <w:szCs w:val="24"/>
        </w:rPr>
      </w:pPr>
      <w:r w:rsidRPr="00FD3E72">
        <w:rPr>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FD3E72" w:rsidRPr="00FD3E72" w:rsidRDefault="00FD3E72" w:rsidP="00FD3E72">
      <w:pPr>
        <w:pStyle w:val="a6"/>
        <w:rPr>
          <w:sz w:val="24"/>
          <w:szCs w:val="24"/>
        </w:rPr>
      </w:pPr>
      <w:r w:rsidRPr="00FD3E72">
        <w:rPr>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FD3E72" w:rsidRPr="00FD3E72" w:rsidRDefault="00FD3E72" w:rsidP="00FD3E72">
      <w:pPr>
        <w:pStyle w:val="a6"/>
        <w:rPr>
          <w:sz w:val="24"/>
          <w:szCs w:val="24"/>
        </w:rPr>
      </w:pPr>
      <w:r w:rsidRPr="00FD3E72">
        <w:rPr>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FD3E72" w:rsidRPr="00FD3E72" w:rsidRDefault="00FD3E72" w:rsidP="00FD3E72">
      <w:pPr>
        <w:pStyle w:val="a6"/>
        <w:rPr>
          <w:sz w:val="24"/>
          <w:szCs w:val="24"/>
        </w:rPr>
      </w:pPr>
      <w:r w:rsidRPr="00FD3E72">
        <w:rPr>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FD3E72" w:rsidRPr="00FD3E72" w:rsidRDefault="00FD3E72" w:rsidP="00FD3E72">
      <w:pPr>
        <w:pStyle w:val="a6"/>
        <w:rPr>
          <w:sz w:val="24"/>
          <w:szCs w:val="24"/>
        </w:rPr>
      </w:pPr>
      <w:r w:rsidRPr="00FD3E72">
        <w:rPr>
          <w:sz w:val="24"/>
          <w:szCs w:val="24"/>
        </w:rPr>
        <w:t>СП 30.13330.2012*</w:t>
      </w:r>
      <w:r w:rsidRPr="00FD3E72">
        <w:rPr>
          <w:sz w:val="24"/>
          <w:szCs w:val="24"/>
        </w:rPr>
        <w:tab/>
        <w:t xml:space="preserve"> "Внутренний водопровод и канализация зданий, Актуализированная редакция СНиП 2.04.01-85".</w:t>
      </w:r>
    </w:p>
    <w:p w:rsidR="00FD3E72" w:rsidRPr="00FD3E72" w:rsidRDefault="00FD3E72" w:rsidP="00FD3E72">
      <w:pPr>
        <w:pStyle w:val="a6"/>
        <w:rPr>
          <w:sz w:val="24"/>
          <w:szCs w:val="24"/>
        </w:rPr>
      </w:pPr>
      <w:r w:rsidRPr="00FD3E72">
        <w:rPr>
          <w:sz w:val="24"/>
          <w:szCs w:val="24"/>
        </w:rPr>
        <w:t>СП 124.13330.2012 "Тепловые сети. Актуализированная редакция СНиП 41- 02-2003".</w:t>
      </w:r>
    </w:p>
    <w:p w:rsidR="00FD3E72" w:rsidRPr="00FD3E72" w:rsidRDefault="00FD3E72" w:rsidP="00FD3E72">
      <w:pPr>
        <w:pStyle w:val="a6"/>
        <w:rPr>
          <w:sz w:val="24"/>
          <w:szCs w:val="24"/>
        </w:rPr>
      </w:pPr>
      <w:r w:rsidRPr="00FD3E72">
        <w:rPr>
          <w:sz w:val="24"/>
          <w:szCs w:val="24"/>
        </w:rPr>
        <w:t>СП 60.13330.2012 "Отопление, вентиляция и кондиционирование. Актуализированная редакция СНиП 41-01-2003".</w:t>
      </w:r>
    </w:p>
    <w:p w:rsidR="00FD3E72" w:rsidRPr="00FD3E72" w:rsidRDefault="00FD3E72" w:rsidP="00FD3E72">
      <w:pPr>
        <w:pStyle w:val="a6"/>
        <w:rPr>
          <w:sz w:val="24"/>
          <w:szCs w:val="24"/>
        </w:rPr>
      </w:pPr>
      <w:r w:rsidRPr="00FD3E72">
        <w:rPr>
          <w:sz w:val="24"/>
          <w:szCs w:val="24"/>
        </w:rPr>
        <w:t>СП 35.13330.2011"Мосты и трубы. Актуализированная редакция СНиП 2.05.03-84* "</w:t>
      </w:r>
    </w:p>
    <w:p w:rsidR="00FD3E72" w:rsidRPr="00FD3E72" w:rsidRDefault="00FD3E72" w:rsidP="00FD3E72">
      <w:pPr>
        <w:pStyle w:val="a6"/>
        <w:rPr>
          <w:sz w:val="24"/>
          <w:szCs w:val="24"/>
        </w:rPr>
      </w:pPr>
      <w:r w:rsidRPr="00FD3E72">
        <w:rPr>
          <w:sz w:val="24"/>
          <w:szCs w:val="24"/>
        </w:rPr>
        <w:t>СП 44.13330.2011"Административные и бытовые здания. Актуализированная редакция СНиП 2.09.04-87*".</w:t>
      </w:r>
    </w:p>
    <w:p w:rsidR="00FD3E72" w:rsidRPr="00FD3E72" w:rsidRDefault="00FD3E72" w:rsidP="00FD3E72">
      <w:pPr>
        <w:pStyle w:val="111"/>
        <w:rPr>
          <w:sz w:val="24"/>
          <w:szCs w:val="24"/>
        </w:rPr>
      </w:pPr>
      <w:bookmarkStart w:id="68" w:name="_Toc454281188"/>
      <w:r w:rsidRPr="00FD3E72">
        <w:rPr>
          <w:sz w:val="24"/>
          <w:szCs w:val="24"/>
        </w:rPr>
        <w:t>Санитарные правила и нормы (</w:t>
      </w:r>
      <w:proofErr w:type="spellStart"/>
      <w:r w:rsidRPr="00FD3E72">
        <w:rPr>
          <w:sz w:val="24"/>
          <w:szCs w:val="24"/>
        </w:rPr>
        <w:t>СанПин</w:t>
      </w:r>
      <w:proofErr w:type="spellEnd"/>
      <w:r w:rsidRPr="00FD3E72">
        <w:rPr>
          <w:sz w:val="24"/>
          <w:szCs w:val="24"/>
        </w:rPr>
        <w:t>)</w:t>
      </w:r>
      <w:bookmarkEnd w:id="68"/>
    </w:p>
    <w:p w:rsidR="00FD3E72" w:rsidRPr="00FD3E72" w:rsidRDefault="00FD3E72" w:rsidP="00FD3E72">
      <w:pPr>
        <w:pStyle w:val="a6"/>
        <w:rPr>
          <w:sz w:val="24"/>
          <w:szCs w:val="24"/>
        </w:rPr>
      </w:pPr>
      <w:r w:rsidRPr="00FD3E72">
        <w:rPr>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D3E72" w:rsidRPr="00FD3E72" w:rsidRDefault="00FD3E72" w:rsidP="00FD3E72">
      <w:pPr>
        <w:pStyle w:val="a6"/>
        <w:rPr>
          <w:sz w:val="24"/>
          <w:szCs w:val="24"/>
        </w:rPr>
      </w:pPr>
      <w:r w:rsidRPr="00FD3E72">
        <w:rPr>
          <w:sz w:val="24"/>
          <w:szCs w:val="24"/>
        </w:rPr>
        <w:t>СанПиН 2.4.2.2821-10 "Санитарно-эпидемиологические требования к условиям и организации обучения в общеобразовательных учреждениях".</w:t>
      </w:r>
    </w:p>
    <w:p w:rsidR="00FD3E72" w:rsidRPr="00FD3E72" w:rsidRDefault="00FD3E72" w:rsidP="00FD3E72">
      <w:pPr>
        <w:pStyle w:val="a6"/>
        <w:rPr>
          <w:sz w:val="24"/>
          <w:szCs w:val="24"/>
        </w:rPr>
      </w:pPr>
      <w:r w:rsidRPr="00FD3E72">
        <w:rPr>
          <w:sz w:val="24"/>
          <w:szCs w:val="24"/>
        </w:rPr>
        <w:lastRenderedPageBreak/>
        <w:t>СанПиН 2.1.2.2645-10 "Санитарно-эпидемиологические требования к условиям проживания в жилых зданиях и помещениях".</w:t>
      </w:r>
    </w:p>
    <w:p w:rsidR="00FD3E72" w:rsidRPr="00FD3E72" w:rsidRDefault="00FD3E72" w:rsidP="00FD3E72">
      <w:pPr>
        <w:pStyle w:val="a6"/>
        <w:rPr>
          <w:sz w:val="24"/>
          <w:szCs w:val="24"/>
        </w:rPr>
      </w:pPr>
      <w:r w:rsidRPr="00FD3E72">
        <w:rPr>
          <w:sz w:val="24"/>
          <w:szCs w:val="24"/>
        </w:rPr>
        <w:t>СанПиН 2.1.4.1110-02 "Зоны санитарной охраны источников водоснабжения и водопроводов питьевого назначения".</w:t>
      </w:r>
    </w:p>
    <w:p w:rsidR="00FD3E72" w:rsidRPr="00FD3E72" w:rsidRDefault="00FD3E72" w:rsidP="00FD3E72">
      <w:pPr>
        <w:pStyle w:val="a6"/>
        <w:rPr>
          <w:sz w:val="24"/>
          <w:szCs w:val="24"/>
        </w:rPr>
      </w:pPr>
      <w:r w:rsidRPr="00FD3E72">
        <w:rPr>
          <w:sz w:val="24"/>
          <w:szCs w:val="24"/>
        </w:rPr>
        <w:t>СанПиН 2.1.3.2630-10 "Санитарно-эпидемиологические требования к организациям, осуществляющим медицинскую деятельность".</w:t>
      </w:r>
    </w:p>
    <w:p w:rsidR="00FD3E72" w:rsidRPr="00FD3E72" w:rsidRDefault="00FD3E72" w:rsidP="00FD3E72">
      <w:pPr>
        <w:pStyle w:val="a6"/>
        <w:rPr>
          <w:sz w:val="24"/>
          <w:szCs w:val="24"/>
        </w:rPr>
      </w:pPr>
      <w:r w:rsidRPr="00FD3E72">
        <w:rPr>
          <w:sz w:val="24"/>
          <w:szCs w:val="24"/>
        </w:rPr>
        <w:t>СанПиН 2.2.1/2.1.1.1200-03 "Санитарно-защитные зоны и санитарная классификация предприятий, сооружений и иных объектов".</w:t>
      </w:r>
    </w:p>
    <w:p w:rsidR="00FD3E72" w:rsidRPr="00FD3E72" w:rsidRDefault="00FD3E72" w:rsidP="00FD3E72">
      <w:pPr>
        <w:pStyle w:val="a6"/>
        <w:rPr>
          <w:sz w:val="24"/>
          <w:szCs w:val="24"/>
        </w:rPr>
      </w:pPr>
      <w:r w:rsidRPr="00FD3E72">
        <w:rPr>
          <w:sz w:val="24"/>
          <w:szCs w:val="24"/>
        </w:rPr>
        <w:t>СанПиН 2.1.6.1032-01 "Гигиенические требования к обеспечению качества атмосферного воздуха населенных мест".</w:t>
      </w:r>
    </w:p>
    <w:p w:rsidR="00FD3E72" w:rsidRPr="00FD3E72" w:rsidRDefault="00FD3E72" w:rsidP="00FD3E72">
      <w:pPr>
        <w:pStyle w:val="a6"/>
        <w:rPr>
          <w:sz w:val="24"/>
          <w:szCs w:val="24"/>
        </w:rPr>
      </w:pPr>
      <w:r w:rsidRPr="00FD3E72">
        <w:rPr>
          <w:sz w:val="24"/>
          <w:szCs w:val="24"/>
        </w:rPr>
        <w:t>СанПиН 2.1.8/2.2.4.1383-03 "Гигиенические требования к размещению и эксплуатации передающих радиотехнических объектов".</w:t>
      </w:r>
    </w:p>
    <w:p w:rsidR="00FD3E72" w:rsidRPr="00FD3E72" w:rsidRDefault="00FD3E72" w:rsidP="00FD3E72">
      <w:pPr>
        <w:pStyle w:val="a6"/>
        <w:rPr>
          <w:sz w:val="24"/>
          <w:szCs w:val="24"/>
        </w:rPr>
      </w:pPr>
      <w:r w:rsidRPr="00FD3E72">
        <w:rPr>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FD3E72" w:rsidRPr="00FD3E72" w:rsidRDefault="00FD3E72" w:rsidP="00FD3E72">
      <w:pPr>
        <w:pStyle w:val="a6"/>
        <w:rPr>
          <w:sz w:val="24"/>
          <w:szCs w:val="24"/>
        </w:rPr>
      </w:pPr>
      <w:r w:rsidRPr="00FD3E72">
        <w:rPr>
          <w:sz w:val="24"/>
          <w:szCs w:val="24"/>
        </w:rPr>
        <w:t>СанПиН 2.1.7.1287-03 "Санитарно-эпидемиологические требования к качеству почвы".</w:t>
      </w:r>
    </w:p>
    <w:p w:rsidR="00FD3E72" w:rsidRPr="00FD3E72" w:rsidRDefault="00FD3E72" w:rsidP="00FD3E72">
      <w:pPr>
        <w:pStyle w:val="a6"/>
        <w:rPr>
          <w:sz w:val="24"/>
          <w:szCs w:val="24"/>
        </w:rPr>
      </w:pPr>
      <w:r w:rsidRPr="00FD3E72">
        <w:rPr>
          <w:sz w:val="24"/>
          <w:szCs w:val="24"/>
        </w:rPr>
        <w:t>СанПиН 2.1.7.1322-03 "Гигиенические требования к размещению и обезвреживанию отходов производства и потребления".</w:t>
      </w:r>
    </w:p>
    <w:p w:rsidR="00FD3E72" w:rsidRPr="00FD3E72" w:rsidRDefault="00FD3E72" w:rsidP="00FD3E72">
      <w:pPr>
        <w:pStyle w:val="a6"/>
        <w:rPr>
          <w:sz w:val="24"/>
          <w:szCs w:val="24"/>
        </w:rPr>
      </w:pPr>
      <w:r w:rsidRPr="00FD3E72">
        <w:rPr>
          <w:sz w:val="24"/>
          <w:szCs w:val="24"/>
        </w:rPr>
        <w:t>СанПиН 2.2.1/2.1.1.1076-01 "Гигиенические требования к инсоляции и солнцезащите помещений жилых и общественных зданий и территорий".</w:t>
      </w:r>
    </w:p>
    <w:p w:rsidR="00FD3E72" w:rsidRPr="00FD3E72" w:rsidRDefault="00FD3E72" w:rsidP="00FD3E72">
      <w:pPr>
        <w:pStyle w:val="a6"/>
        <w:rPr>
          <w:sz w:val="24"/>
          <w:szCs w:val="24"/>
        </w:rPr>
      </w:pPr>
      <w:r w:rsidRPr="00FD3E72">
        <w:rPr>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FD3E72" w:rsidRPr="00FD3E72" w:rsidRDefault="00FD3E72" w:rsidP="00FD3E72">
      <w:pPr>
        <w:pStyle w:val="a6"/>
        <w:rPr>
          <w:sz w:val="24"/>
          <w:szCs w:val="24"/>
        </w:rPr>
      </w:pPr>
      <w:r w:rsidRPr="00FD3E72">
        <w:rPr>
          <w:sz w:val="24"/>
          <w:szCs w:val="24"/>
        </w:rPr>
        <w:t>СанПиН 42-128-4690-88 "Санитарные правила содержания территорий населенных мест".</w:t>
      </w:r>
    </w:p>
    <w:p w:rsidR="00FD3E72" w:rsidRPr="00FD3E72" w:rsidRDefault="00FD3E72" w:rsidP="00FD3E72">
      <w:pPr>
        <w:pStyle w:val="a6"/>
        <w:rPr>
          <w:sz w:val="24"/>
          <w:szCs w:val="24"/>
        </w:rPr>
      </w:pPr>
      <w:r w:rsidRPr="00FD3E72">
        <w:rPr>
          <w:sz w:val="24"/>
          <w:szCs w:val="24"/>
        </w:rPr>
        <w:t>СанПиН 2.1.8/2.2.4.1190-03 "Гигиенические требования к размещению и эксплуатации средств сухопутной подвижной радиосвязи".</w:t>
      </w:r>
    </w:p>
    <w:p w:rsidR="00FD3E72" w:rsidRPr="00FD3E72" w:rsidRDefault="00FD3E72" w:rsidP="00FD3E72">
      <w:pPr>
        <w:pStyle w:val="a6"/>
        <w:rPr>
          <w:sz w:val="24"/>
          <w:szCs w:val="24"/>
        </w:rPr>
      </w:pPr>
      <w:r w:rsidRPr="00FD3E72">
        <w:rPr>
          <w:sz w:val="24"/>
          <w:szCs w:val="24"/>
        </w:rPr>
        <w:t>СанПиН 2.6.1.2800-10 "Гигиенические требования по ограничению облучения населения за счет источников ионизирующего излучения".</w:t>
      </w:r>
    </w:p>
    <w:p w:rsidR="00FD3E72" w:rsidRPr="00FD3E72" w:rsidRDefault="00FD3E72" w:rsidP="00FD3E72">
      <w:pPr>
        <w:pStyle w:val="a6"/>
        <w:rPr>
          <w:sz w:val="24"/>
          <w:szCs w:val="24"/>
        </w:rPr>
      </w:pPr>
      <w:r w:rsidRPr="00FD3E72">
        <w:rPr>
          <w:sz w:val="24"/>
          <w:szCs w:val="24"/>
        </w:rPr>
        <w:t>СП 2.1.7.1038-01 "Гигиенические требования к устройству и содержанию полигонов для твердых бытовых отходов".</w:t>
      </w:r>
    </w:p>
    <w:p w:rsidR="00FD3E72" w:rsidRPr="00FD3E72" w:rsidRDefault="00FD3E72" w:rsidP="00FD3E72">
      <w:pPr>
        <w:pStyle w:val="a6"/>
        <w:rPr>
          <w:sz w:val="24"/>
          <w:szCs w:val="24"/>
        </w:rPr>
      </w:pPr>
      <w:r w:rsidRPr="00FD3E72">
        <w:rPr>
          <w:sz w:val="24"/>
          <w:szCs w:val="24"/>
        </w:rPr>
        <w:t>СН 2.2.4/2.1.8.562-96 "Шум на рабочих местах, в помещениях жилых, общественных зданий и на территории жилой застройки".</w:t>
      </w:r>
    </w:p>
    <w:p w:rsidR="00FD3E72" w:rsidRPr="00FD3E72" w:rsidRDefault="00FD3E72" w:rsidP="00FD3E72">
      <w:pPr>
        <w:pStyle w:val="111"/>
        <w:rPr>
          <w:sz w:val="24"/>
          <w:szCs w:val="24"/>
        </w:rPr>
      </w:pPr>
      <w:bookmarkStart w:id="69" w:name="_Toc454281189"/>
      <w:r w:rsidRPr="00FD3E72">
        <w:rPr>
          <w:sz w:val="24"/>
          <w:szCs w:val="24"/>
        </w:rPr>
        <w:lastRenderedPageBreak/>
        <w:t>Нормы пожарной безопасности</w:t>
      </w:r>
      <w:bookmarkEnd w:id="69"/>
    </w:p>
    <w:p w:rsidR="00FD3E72" w:rsidRPr="00FD3E72" w:rsidRDefault="00FD3E72" w:rsidP="00FD3E72">
      <w:pPr>
        <w:pStyle w:val="a6"/>
        <w:rPr>
          <w:sz w:val="24"/>
          <w:szCs w:val="24"/>
        </w:rPr>
      </w:pPr>
      <w:r w:rsidRPr="00FD3E72">
        <w:rPr>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FD3E72" w:rsidRPr="00FD3E72" w:rsidRDefault="00FD3E72" w:rsidP="00FD3E72">
      <w:pPr>
        <w:pStyle w:val="a6"/>
        <w:rPr>
          <w:sz w:val="24"/>
          <w:szCs w:val="24"/>
        </w:rPr>
      </w:pPr>
      <w:r w:rsidRPr="00FD3E72">
        <w:rPr>
          <w:sz w:val="24"/>
          <w:szCs w:val="24"/>
        </w:rPr>
        <w:t>2.1.7.</w:t>
      </w:r>
      <w:r w:rsidRPr="00FD3E72">
        <w:rPr>
          <w:sz w:val="24"/>
          <w:szCs w:val="24"/>
        </w:rPr>
        <w:tab/>
        <w:t>Государственные стандарты</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D3E72" w:rsidRPr="00FD3E72" w:rsidRDefault="00FD3E72" w:rsidP="00FD3E72">
      <w:pPr>
        <w:pStyle w:val="a6"/>
        <w:rPr>
          <w:sz w:val="24"/>
          <w:szCs w:val="24"/>
        </w:rPr>
      </w:pPr>
      <w:r w:rsidRPr="00FD3E72">
        <w:rPr>
          <w:sz w:val="24"/>
          <w:szCs w:val="24"/>
        </w:rPr>
        <w:t>ГОСТ 30772-2001. Ресурсосбережение. Обращение с отходами. Термины и определения.</w:t>
      </w:r>
    </w:p>
    <w:p w:rsidR="00FD3E72" w:rsidRPr="00FD3E72" w:rsidRDefault="00FD3E72" w:rsidP="00FD3E72">
      <w:pPr>
        <w:pStyle w:val="a6"/>
        <w:rPr>
          <w:sz w:val="24"/>
          <w:szCs w:val="24"/>
        </w:rPr>
      </w:pPr>
      <w:r w:rsidRPr="00FD3E72">
        <w:rPr>
          <w:sz w:val="24"/>
          <w:szCs w:val="24"/>
        </w:rPr>
        <w:t>ГОСТ 17.1.3.06-82 Охрана природы. Гидросфера. Общие требования к охране подземных вод.</w:t>
      </w:r>
    </w:p>
    <w:p w:rsidR="00FD3E72" w:rsidRPr="00FD3E72" w:rsidRDefault="00FD3E72" w:rsidP="00FD3E72">
      <w:pPr>
        <w:pStyle w:val="a6"/>
        <w:rPr>
          <w:sz w:val="24"/>
          <w:szCs w:val="24"/>
        </w:rPr>
      </w:pPr>
      <w:r w:rsidRPr="00FD3E72">
        <w:rPr>
          <w:sz w:val="24"/>
          <w:szCs w:val="24"/>
        </w:rPr>
        <w:t>ГОСТ 17.1.3.13-86 Охрана природы. Гидросфера. Общие требования к охране поверхностных вод от загрязнения.</w:t>
      </w:r>
    </w:p>
    <w:p w:rsidR="00FD3E72" w:rsidRPr="00FD3E72" w:rsidRDefault="00FD3E72" w:rsidP="00FD3E72">
      <w:pPr>
        <w:pStyle w:val="a6"/>
        <w:rPr>
          <w:sz w:val="24"/>
          <w:szCs w:val="24"/>
        </w:rPr>
      </w:pPr>
      <w:r w:rsidRPr="00FD3E72">
        <w:rPr>
          <w:sz w:val="24"/>
          <w:szCs w:val="24"/>
        </w:rPr>
        <w:t>ГОСТ 17.2.3.02-78 Охрана природы. Атмосфера. Правила установления допустимых выбросов вредных веще</w:t>
      </w:r>
      <w:proofErr w:type="gramStart"/>
      <w:r w:rsidRPr="00FD3E72">
        <w:rPr>
          <w:sz w:val="24"/>
          <w:szCs w:val="24"/>
        </w:rPr>
        <w:t>ств пр</w:t>
      </w:r>
      <w:proofErr w:type="gramEnd"/>
      <w:r w:rsidRPr="00FD3E72">
        <w:rPr>
          <w:sz w:val="24"/>
          <w:szCs w:val="24"/>
        </w:rPr>
        <w:t>омышленными предприятиями.</w:t>
      </w:r>
    </w:p>
    <w:p w:rsidR="00FD3E72" w:rsidRPr="00FD3E72" w:rsidRDefault="00FD3E72" w:rsidP="00FD3E72">
      <w:pPr>
        <w:pStyle w:val="a6"/>
        <w:rPr>
          <w:sz w:val="24"/>
          <w:szCs w:val="24"/>
        </w:rPr>
      </w:pPr>
      <w:r w:rsidRPr="00FD3E72">
        <w:rPr>
          <w:sz w:val="24"/>
          <w:szCs w:val="24"/>
        </w:rPr>
        <w:t>ГОСТ 17.5.1.02-85 Охрана природы. Земли. Классификация нарушенных земель для рекультивации.</w:t>
      </w:r>
    </w:p>
    <w:p w:rsidR="00FD3E72" w:rsidRPr="00FD3E72" w:rsidRDefault="00FD3E72" w:rsidP="00FD3E72">
      <w:pPr>
        <w:pStyle w:val="a6"/>
        <w:rPr>
          <w:sz w:val="24"/>
          <w:szCs w:val="24"/>
        </w:rPr>
      </w:pPr>
      <w:r w:rsidRPr="00FD3E72">
        <w:rPr>
          <w:sz w:val="24"/>
          <w:szCs w:val="24"/>
        </w:rPr>
        <w:t>ГОСТ 17.5.3.05-84 Охрана природы. Рекультивация земель. Общие требования к землеванию.</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52108-2003 Ресурсосбережение. Обращение с отходами. Основные положения.</w:t>
      </w:r>
    </w:p>
    <w:p w:rsidR="00FD3E72" w:rsidRPr="00FD3E72" w:rsidRDefault="00FD3E72" w:rsidP="00FD3E72">
      <w:pPr>
        <w:pStyle w:val="a6"/>
        <w:rPr>
          <w:sz w:val="24"/>
          <w:szCs w:val="24"/>
        </w:rPr>
      </w:pPr>
      <w:r w:rsidRPr="00FD3E72">
        <w:rPr>
          <w:sz w:val="24"/>
          <w:szCs w:val="24"/>
        </w:rPr>
        <w:t xml:space="preserve">ГОСТ </w:t>
      </w:r>
      <w:proofErr w:type="gramStart"/>
      <w:r w:rsidRPr="00FD3E72">
        <w:rPr>
          <w:sz w:val="24"/>
          <w:szCs w:val="24"/>
        </w:rPr>
        <w:t>Р</w:t>
      </w:r>
      <w:proofErr w:type="gramEnd"/>
      <w:r w:rsidRPr="00FD3E72">
        <w:rPr>
          <w:sz w:val="24"/>
          <w:szCs w:val="24"/>
        </w:rPr>
        <w:t xml:space="preserve"> 52766-2007 Дороги автомобильные общего пользования. Элементы обустройства. Общие требования.</w:t>
      </w:r>
    </w:p>
    <w:p w:rsidR="00FD3E72" w:rsidRPr="00FD3E72" w:rsidRDefault="00FD3E72" w:rsidP="00FD3E72">
      <w:pPr>
        <w:pStyle w:val="11"/>
        <w:rPr>
          <w:sz w:val="24"/>
          <w:szCs w:val="24"/>
        </w:rPr>
      </w:pPr>
      <w:bookmarkStart w:id="70" w:name="_Toc454281190"/>
      <w:r w:rsidRPr="00FD3E72">
        <w:rPr>
          <w:sz w:val="24"/>
          <w:szCs w:val="24"/>
        </w:rPr>
        <w:t>Термины и определения</w:t>
      </w:r>
      <w:bookmarkEnd w:id="70"/>
    </w:p>
    <w:p w:rsidR="00FD3E72" w:rsidRPr="00FD3E72" w:rsidRDefault="00FD3E72" w:rsidP="00FD3E72">
      <w:pPr>
        <w:pStyle w:val="a6"/>
        <w:rPr>
          <w:sz w:val="24"/>
          <w:szCs w:val="24"/>
        </w:rPr>
      </w:pPr>
      <w:r w:rsidRPr="00FD3E72">
        <w:rPr>
          <w:b/>
          <w:sz w:val="24"/>
          <w:szCs w:val="24"/>
        </w:rPr>
        <w:t>Береговая полоса</w:t>
      </w:r>
      <w:r w:rsidRPr="00FD3E72">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FD3E72" w:rsidRPr="00FD3E72" w:rsidRDefault="00FD3E72" w:rsidP="00FD3E72">
      <w:pPr>
        <w:pStyle w:val="a6"/>
        <w:rPr>
          <w:sz w:val="24"/>
          <w:szCs w:val="24"/>
        </w:rPr>
      </w:pPr>
      <w:proofErr w:type="spellStart"/>
      <w:proofErr w:type="gramStart"/>
      <w:r w:rsidRPr="00FD3E72">
        <w:rPr>
          <w:b/>
          <w:sz w:val="24"/>
          <w:szCs w:val="24"/>
        </w:rPr>
        <w:t>Водоохранная</w:t>
      </w:r>
      <w:proofErr w:type="spellEnd"/>
      <w:r w:rsidRPr="00FD3E72">
        <w:rPr>
          <w:b/>
          <w:sz w:val="24"/>
          <w:szCs w:val="24"/>
        </w:rPr>
        <w:t xml:space="preserve"> зона</w:t>
      </w:r>
      <w:r w:rsidRPr="00FD3E72">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w:t>
      </w:r>
      <w:r w:rsidRPr="00FD3E72">
        <w:rPr>
          <w:sz w:val="24"/>
          <w:szCs w:val="24"/>
        </w:rPr>
        <w:lastRenderedPageBreak/>
        <w:t>сохранения среды обитания водных биологических ресурсов и других объектов животного и растительного мира.</w:t>
      </w:r>
      <w:proofErr w:type="gramEnd"/>
    </w:p>
    <w:p w:rsidR="00FD3E72" w:rsidRPr="00FD3E72" w:rsidRDefault="00FD3E72" w:rsidP="00FD3E72">
      <w:pPr>
        <w:pStyle w:val="a6"/>
        <w:rPr>
          <w:sz w:val="24"/>
          <w:szCs w:val="24"/>
        </w:rPr>
      </w:pPr>
      <w:r w:rsidRPr="00FD3E72">
        <w:rPr>
          <w:b/>
          <w:sz w:val="24"/>
          <w:szCs w:val="24"/>
        </w:rPr>
        <w:t>Газон</w:t>
      </w:r>
      <w:r w:rsidRPr="00FD3E72">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FD3E72" w:rsidRPr="00FD3E72" w:rsidRDefault="00FD3E72" w:rsidP="00FD3E72">
      <w:pPr>
        <w:pStyle w:val="a6"/>
        <w:rPr>
          <w:sz w:val="24"/>
          <w:szCs w:val="24"/>
        </w:rPr>
      </w:pPr>
      <w:r w:rsidRPr="00FD3E72">
        <w:rPr>
          <w:b/>
          <w:sz w:val="24"/>
          <w:szCs w:val="24"/>
        </w:rPr>
        <w:t>Генеральный план</w:t>
      </w:r>
      <w:r w:rsidRPr="00FD3E72">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FD3E72" w:rsidRPr="00FD3E72" w:rsidRDefault="00FD3E72" w:rsidP="00FD3E72">
      <w:pPr>
        <w:pStyle w:val="a6"/>
        <w:rPr>
          <w:sz w:val="24"/>
          <w:szCs w:val="24"/>
        </w:rPr>
      </w:pPr>
      <w:r w:rsidRPr="00FD3E72">
        <w:rPr>
          <w:b/>
          <w:sz w:val="24"/>
          <w:szCs w:val="24"/>
        </w:rPr>
        <w:t>Градостроительная деятельность</w:t>
      </w:r>
      <w:r w:rsidRPr="00FD3E72">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D3E72" w:rsidRPr="00FD3E72" w:rsidRDefault="00FD3E72" w:rsidP="00FD3E72">
      <w:pPr>
        <w:pStyle w:val="a6"/>
        <w:rPr>
          <w:sz w:val="24"/>
          <w:szCs w:val="24"/>
        </w:rPr>
      </w:pPr>
      <w:r w:rsidRPr="00FD3E72">
        <w:rPr>
          <w:b/>
          <w:sz w:val="24"/>
          <w:szCs w:val="24"/>
        </w:rPr>
        <w:t>Градостроительная ценность территории</w:t>
      </w:r>
      <w:r w:rsidRPr="00FD3E72">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FD3E72" w:rsidRPr="00FD3E72" w:rsidRDefault="00FD3E72" w:rsidP="00FD3E72">
      <w:pPr>
        <w:pStyle w:val="a6"/>
        <w:rPr>
          <w:sz w:val="24"/>
          <w:szCs w:val="24"/>
        </w:rPr>
      </w:pPr>
      <w:r w:rsidRPr="00FD3E72">
        <w:rPr>
          <w:b/>
          <w:sz w:val="24"/>
          <w:szCs w:val="24"/>
        </w:rPr>
        <w:t>Градостроительное зонирование</w:t>
      </w:r>
      <w:r w:rsidRPr="00FD3E72">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D3E72" w:rsidRPr="00FD3E72" w:rsidRDefault="00FD3E72" w:rsidP="00FD3E72">
      <w:pPr>
        <w:pStyle w:val="a6"/>
        <w:rPr>
          <w:sz w:val="24"/>
          <w:szCs w:val="24"/>
        </w:rPr>
      </w:pPr>
      <w:r w:rsidRPr="00FD3E72">
        <w:rPr>
          <w:b/>
          <w:sz w:val="24"/>
          <w:szCs w:val="24"/>
        </w:rPr>
        <w:t>Градостроительное проектирование</w:t>
      </w:r>
      <w:r w:rsidRPr="00FD3E72">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FD3E72" w:rsidRPr="00FD3E72" w:rsidRDefault="00FD3E72" w:rsidP="00FD3E72">
      <w:pPr>
        <w:pStyle w:val="a6"/>
        <w:rPr>
          <w:sz w:val="24"/>
          <w:szCs w:val="24"/>
        </w:rPr>
      </w:pPr>
      <w:r w:rsidRPr="00FD3E72">
        <w:rPr>
          <w:b/>
          <w:sz w:val="24"/>
          <w:szCs w:val="24"/>
        </w:rPr>
        <w:t>Гражданская оборона</w:t>
      </w:r>
      <w:r w:rsidRPr="00FD3E72">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D3E72" w:rsidRPr="00FD3E72" w:rsidRDefault="00FD3E72" w:rsidP="00FD3E72">
      <w:pPr>
        <w:pStyle w:val="a6"/>
        <w:rPr>
          <w:sz w:val="24"/>
          <w:szCs w:val="24"/>
        </w:rPr>
      </w:pPr>
      <w:r w:rsidRPr="00FD3E72">
        <w:rPr>
          <w:b/>
          <w:sz w:val="24"/>
          <w:szCs w:val="24"/>
        </w:rPr>
        <w:t>Граница населенного пункта</w:t>
      </w:r>
      <w:r w:rsidRPr="00FD3E72">
        <w:rPr>
          <w:sz w:val="24"/>
          <w:szCs w:val="24"/>
        </w:rPr>
        <w:t xml:space="preserve"> - внешние границы земель населенного пункта, отделяющие эти земли от земель иных категорий.</w:t>
      </w:r>
    </w:p>
    <w:p w:rsidR="00FD3E72" w:rsidRPr="00FD3E72" w:rsidRDefault="00FD3E72" w:rsidP="00FD3E72">
      <w:pPr>
        <w:pStyle w:val="a6"/>
        <w:rPr>
          <w:sz w:val="24"/>
          <w:szCs w:val="24"/>
        </w:rPr>
      </w:pPr>
      <w:r w:rsidRPr="00FD3E72">
        <w:rPr>
          <w:b/>
          <w:sz w:val="24"/>
          <w:szCs w:val="24"/>
        </w:rPr>
        <w:t>Дорога</w:t>
      </w:r>
      <w:r w:rsidRPr="00FD3E72">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FD3E72" w:rsidRPr="00FD3E72" w:rsidRDefault="00FD3E72" w:rsidP="00FD3E72">
      <w:pPr>
        <w:pStyle w:val="a6"/>
        <w:rPr>
          <w:sz w:val="24"/>
          <w:szCs w:val="24"/>
        </w:rPr>
      </w:pPr>
      <w:proofErr w:type="gramStart"/>
      <w:r w:rsidRPr="00FD3E72">
        <w:rPr>
          <w:b/>
          <w:sz w:val="24"/>
          <w:szCs w:val="24"/>
        </w:rPr>
        <w:t>Дорога автомобильная</w:t>
      </w:r>
      <w:r w:rsidRPr="00FD3E72">
        <w:rPr>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w:t>
      </w:r>
      <w:r w:rsidRPr="00FD3E72">
        <w:rPr>
          <w:sz w:val="24"/>
          <w:szCs w:val="24"/>
        </w:rPr>
        <w:lastRenderedPageBreak/>
        <w:t>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D3E72" w:rsidRPr="00FD3E72" w:rsidRDefault="00FD3E72" w:rsidP="00FD3E72">
      <w:pPr>
        <w:pStyle w:val="a6"/>
        <w:rPr>
          <w:sz w:val="24"/>
          <w:szCs w:val="24"/>
        </w:rPr>
      </w:pPr>
      <w:r w:rsidRPr="00FD3E72">
        <w:rPr>
          <w:b/>
          <w:sz w:val="24"/>
          <w:szCs w:val="24"/>
        </w:rPr>
        <w:t>Жилой район</w:t>
      </w:r>
      <w:r w:rsidRPr="00FD3E72">
        <w:rPr>
          <w:sz w:val="24"/>
          <w:szCs w:val="24"/>
        </w:rPr>
        <w:t xml:space="preserve"> - структурный элемент селитебной территории.</w:t>
      </w:r>
    </w:p>
    <w:p w:rsidR="00FD3E72" w:rsidRPr="00FD3E72" w:rsidRDefault="00FD3E72" w:rsidP="00FD3E72">
      <w:pPr>
        <w:pStyle w:val="a6"/>
        <w:rPr>
          <w:sz w:val="24"/>
          <w:szCs w:val="24"/>
        </w:rPr>
      </w:pPr>
      <w:proofErr w:type="gramStart"/>
      <w:r w:rsidRPr="00FD3E72">
        <w:rPr>
          <w:b/>
          <w:sz w:val="24"/>
          <w:szCs w:val="24"/>
        </w:rPr>
        <w:t>Защита населения</w:t>
      </w:r>
      <w:r w:rsidRPr="00FD3E72">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FD3E72" w:rsidRPr="00FD3E72" w:rsidRDefault="00FD3E72" w:rsidP="00FD3E72">
      <w:pPr>
        <w:pStyle w:val="a6"/>
        <w:rPr>
          <w:sz w:val="24"/>
          <w:szCs w:val="24"/>
        </w:rPr>
      </w:pPr>
      <w:r w:rsidRPr="00FD3E72">
        <w:rPr>
          <w:b/>
          <w:sz w:val="24"/>
          <w:szCs w:val="24"/>
        </w:rPr>
        <w:t>Земельный участок</w:t>
      </w:r>
      <w:r w:rsidRPr="00FD3E72">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FD3E72" w:rsidRPr="00FD3E72" w:rsidRDefault="00FD3E72" w:rsidP="00FD3E72">
      <w:pPr>
        <w:pStyle w:val="a6"/>
        <w:rPr>
          <w:sz w:val="24"/>
          <w:szCs w:val="24"/>
        </w:rPr>
      </w:pPr>
      <w:r w:rsidRPr="00FD3E72">
        <w:rPr>
          <w:b/>
          <w:sz w:val="24"/>
          <w:szCs w:val="24"/>
        </w:rPr>
        <w:t>Зона (район) застройки</w:t>
      </w:r>
      <w:r w:rsidRPr="00FD3E72">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D3E72" w:rsidRPr="00FD3E72" w:rsidRDefault="00FD3E72" w:rsidP="00FD3E72">
      <w:pPr>
        <w:pStyle w:val="a6"/>
        <w:rPr>
          <w:sz w:val="24"/>
          <w:szCs w:val="24"/>
        </w:rPr>
      </w:pPr>
      <w:r w:rsidRPr="00FD3E72">
        <w:rPr>
          <w:b/>
          <w:sz w:val="24"/>
          <w:szCs w:val="24"/>
        </w:rPr>
        <w:t>Зоны с особыми условиями использования территорий</w:t>
      </w:r>
      <w:r w:rsidRPr="00FD3E72">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D3E72">
        <w:rPr>
          <w:sz w:val="24"/>
          <w:szCs w:val="24"/>
        </w:rPr>
        <w:t>водоохранные</w:t>
      </w:r>
      <w:proofErr w:type="spellEnd"/>
      <w:r w:rsidRPr="00FD3E72">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D3E72" w:rsidRPr="00FD3E72" w:rsidRDefault="00FD3E72" w:rsidP="00FD3E72">
      <w:pPr>
        <w:pStyle w:val="a6"/>
        <w:rPr>
          <w:sz w:val="24"/>
          <w:szCs w:val="24"/>
        </w:rPr>
      </w:pPr>
      <w:r w:rsidRPr="00FD3E72">
        <w:rPr>
          <w:b/>
          <w:sz w:val="24"/>
          <w:szCs w:val="24"/>
        </w:rPr>
        <w:t>Инженерно-технические мероприятия гражданской обороны и предупреждения чрезвычайных ситуаций (ИТМ ГОЧС)</w:t>
      </w:r>
      <w:r w:rsidRPr="00FD3E72">
        <w:rPr>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D3E72" w:rsidRPr="00FD3E72" w:rsidRDefault="00FD3E72" w:rsidP="00FD3E72">
      <w:pPr>
        <w:pStyle w:val="a6"/>
        <w:rPr>
          <w:sz w:val="24"/>
          <w:szCs w:val="24"/>
        </w:rPr>
      </w:pPr>
      <w:r w:rsidRPr="00FD3E72">
        <w:rPr>
          <w:b/>
          <w:sz w:val="24"/>
          <w:szCs w:val="24"/>
        </w:rPr>
        <w:t>Маломобильные группы населения</w:t>
      </w:r>
      <w:r w:rsidRPr="00FD3E72">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D3E72" w:rsidRPr="00FD3E72" w:rsidRDefault="00FD3E72" w:rsidP="00FD3E72">
      <w:pPr>
        <w:pStyle w:val="a6"/>
        <w:rPr>
          <w:sz w:val="24"/>
          <w:szCs w:val="24"/>
        </w:rPr>
      </w:pPr>
      <w:r w:rsidRPr="00FD3E72">
        <w:rPr>
          <w:b/>
          <w:sz w:val="24"/>
          <w:szCs w:val="24"/>
        </w:rPr>
        <w:t>Маломобильные лица</w:t>
      </w:r>
      <w:r w:rsidRPr="00FD3E72">
        <w:rPr>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FD3E72" w:rsidRPr="00FD3E72" w:rsidRDefault="00FD3E72" w:rsidP="00FD3E72">
      <w:pPr>
        <w:pStyle w:val="a6"/>
        <w:rPr>
          <w:sz w:val="24"/>
          <w:szCs w:val="24"/>
        </w:rPr>
      </w:pPr>
      <w:r w:rsidRPr="00FD3E72">
        <w:rPr>
          <w:b/>
          <w:sz w:val="24"/>
          <w:szCs w:val="24"/>
        </w:rPr>
        <w:t xml:space="preserve">Межселенная территория </w:t>
      </w:r>
      <w:r w:rsidRPr="00FD3E72">
        <w:rPr>
          <w:sz w:val="24"/>
          <w:szCs w:val="24"/>
        </w:rPr>
        <w:t>- территория, находящаяся вне границ поселений.</w:t>
      </w:r>
    </w:p>
    <w:p w:rsidR="00FD3E72" w:rsidRPr="00FD3E72" w:rsidRDefault="00FD3E72" w:rsidP="00FD3E72">
      <w:pPr>
        <w:pStyle w:val="a6"/>
        <w:rPr>
          <w:sz w:val="24"/>
          <w:szCs w:val="24"/>
        </w:rPr>
      </w:pPr>
      <w:r w:rsidRPr="00FD3E72">
        <w:rPr>
          <w:b/>
          <w:sz w:val="24"/>
          <w:szCs w:val="24"/>
        </w:rPr>
        <w:t>Микрорайон (квартал)</w:t>
      </w:r>
      <w:r w:rsidRPr="00FD3E72">
        <w:rPr>
          <w:sz w:val="24"/>
          <w:szCs w:val="24"/>
        </w:rPr>
        <w:t xml:space="preserve"> - структурный элемент жилой застройки.</w:t>
      </w:r>
    </w:p>
    <w:p w:rsidR="00FD3E72" w:rsidRPr="00FD3E72" w:rsidRDefault="00FD3E72" w:rsidP="00FD3E72">
      <w:pPr>
        <w:pStyle w:val="a6"/>
        <w:rPr>
          <w:sz w:val="24"/>
          <w:szCs w:val="24"/>
        </w:rPr>
      </w:pPr>
      <w:r w:rsidRPr="00FD3E72">
        <w:rPr>
          <w:b/>
          <w:sz w:val="24"/>
          <w:szCs w:val="24"/>
        </w:rPr>
        <w:lastRenderedPageBreak/>
        <w:t>Муниципальное деление</w:t>
      </w:r>
      <w:r w:rsidRPr="00FD3E72">
        <w:rPr>
          <w:sz w:val="24"/>
          <w:szCs w:val="24"/>
        </w:rPr>
        <w:t xml:space="preserve"> - разделение территории субъекта Российской Федерации на муниципальные образования в соответствии с требованиями Федерального закона от 06.10.2003 N 131-ФЗ "Об общих принципах организации местного самоуправления в Российской Федерации.</w:t>
      </w:r>
    </w:p>
    <w:p w:rsidR="00FD3E72" w:rsidRPr="00FD3E72" w:rsidRDefault="00FD3E72" w:rsidP="00FD3E72">
      <w:pPr>
        <w:pStyle w:val="a6"/>
        <w:rPr>
          <w:sz w:val="24"/>
          <w:szCs w:val="24"/>
        </w:rPr>
      </w:pPr>
      <w:r w:rsidRPr="00FD3E72">
        <w:rPr>
          <w:b/>
          <w:sz w:val="24"/>
          <w:szCs w:val="24"/>
        </w:rPr>
        <w:t>Муниципальное образование</w:t>
      </w:r>
      <w:r w:rsidRPr="00FD3E72">
        <w:rPr>
          <w:sz w:val="24"/>
          <w:szCs w:val="24"/>
        </w:rPr>
        <w:t xml:space="preserve"> - муниципальный район, городское или сельское поселение, городской округ.</w:t>
      </w:r>
    </w:p>
    <w:p w:rsidR="00FD3E72" w:rsidRPr="00FD3E72" w:rsidRDefault="00FD3E72" w:rsidP="00FD3E72">
      <w:pPr>
        <w:pStyle w:val="a6"/>
        <w:rPr>
          <w:sz w:val="24"/>
          <w:szCs w:val="24"/>
        </w:rPr>
      </w:pPr>
      <w:proofErr w:type="gramStart"/>
      <w:r w:rsidRPr="00FD3E72">
        <w:rPr>
          <w:b/>
          <w:sz w:val="24"/>
          <w:szCs w:val="24"/>
        </w:rPr>
        <w:t>Муниципальный район</w:t>
      </w:r>
      <w:r w:rsidRPr="00FD3E72">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D3E72">
        <w:rPr>
          <w:sz w:val="24"/>
          <w:szCs w:val="24"/>
        </w:rPr>
        <w:t>межпоселенческого</w:t>
      </w:r>
      <w:proofErr w:type="spellEnd"/>
      <w:r w:rsidRPr="00FD3E72">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D3E72" w:rsidRPr="00FD3E72" w:rsidRDefault="00FD3E72" w:rsidP="00FD3E72">
      <w:pPr>
        <w:pStyle w:val="a6"/>
        <w:rPr>
          <w:sz w:val="24"/>
          <w:szCs w:val="24"/>
        </w:rPr>
      </w:pPr>
      <w:r w:rsidRPr="00FD3E72">
        <w:rPr>
          <w:b/>
          <w:sz w:val="24"/>
          <w:szCs w:val="24"/>
        </w:rPr>
        <w:t>Населенный пункт</w:t>
      </w:r>
      <w:r w:rsidRPr="00FD3E72">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FD3E72" w:rsidRPr="00FD3E72" w:rsidRDefault="00FD3E72" w:rsidP="00FD3E72">
      <w:pPr>
        <w:pStyle w:val="a6"/>
        <w:rPr>
          <w:sz w:val="24"/>
          <w:szCs w:val="24"/>
        </w:rPr>
      </w:pPr>
      <w:r w:rsidRPr="00FD3E72">
        <w:rPr>
          <w:b/>
          <w:sz w:val="24"/>
          <w:szCs w:val="24"/>
        </w:rPr>
        <w:t>Общественные территории</w:t>
      </w:r>
      <w:r w:rsidRPr="00FD3E72">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FD3E72" w:rsidRPr="00FD3E72" w:rsidRDefault="00FD3E72" w:rsidP="00FD3E72">
      <w:pPr>
        <w:pStyle w:val="a6"/>
        <w:rPr>
          <w:sz w:val="24"/>
          <w:szCs w:val="24"/>
        </w:rPr>
      </w:pPr>
      <w:r w:rsidRPr="00FD3E72">
        <w:rPr>
          <w:b/>
          <w:sz w:val="24"/>
          <w:szCs w:val="24"/>
        </w:rPr>
        <w:t>Объекты капитального строительства</w:t>
      </w:r>
      <w:r w:rsidRPr="00FD3E72">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D3E72" w:rsidRPr="00FD3E72" w:rsidRDefault="00FD3E72" w:rsidP="00FD3E72">
      <w:pPr>
        <w:pStyle w:val="a6"/>
        <w:rPr>
          <w:sz w:val="24"/>
          <w:szCs w:val="24"/>
        </w:rPr>
      </w:pPr>
      <w:r w:rsidRPr="00FD3E72">
        <w:rPr>
          <w:b/>
          <w:sz w:val="24"/>
          <w:szCs w:val="24"/>
        </w:rPr>
        <w:t>Озелененные территории</w:t>
      </w:r>
      <w:r w:rsidRPr="00FD3E72">
        <w:rPr>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FD3E72" w:rsidRPr="00FD3E72" w:rsidRDefault="00FD3E72" w:rsidP="00FD3E72">
      <w:pPr>
        <w:pStyle w:val="a6"/>
        <w:rPr>
          <w:sz w:val="24"/>
          <w:szCs w:val="24"/>
        </w:rPr>
      </w:pPr>
      <w:r w:rsidRPr="00FD3E72">
        <w:rPr>
          <w:b/>
          <w:sz w:val="24"/>
          <w:szCs w:val="24"/>
        </w:rPr>
        <w:t>Охранная зона</w:t>
      </w:r>
      <w:r w:rsidRPr="00FD3E72">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w:t>
      </w:r>
      <w:r w:rsidRPr="00FD3E72">
        <w:rPr>
          <w:sz w:val="24"/>
          <w:szCs w:val="24"/>
        </w:rPr>
        <w:lastRenderedPageBreak/>
        <w:t>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FD3E72" w:rsidRPr="00FD3E72" w:rsidRDefault="00FD3E72" w:rsidP="00FD3E72">
      <w:pPr>
        <w:pStyle w:val="a6"/>
        <w:rPr>
          <w:sz w:val="24"/>
          <w:szCs w:val="24"/>
        </w:rPr>
      </w:pPr>
      <w:r w:rsidRPr="00FD3E72">
        <w:rPr>
          <w:b/>
          <w:sz w:val="24"/>
          <w:szCs w:val="24"/>
        </w:rPr>
        <w:t>Парк</w:t>
      </w:r>
      <w:r w:rsidRPr="00FD3E72">
        <w:rPr>
          <w:sz w:val="24"/>
          <w:szCs w:val="24"/>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FD3E72" w:rsidRPr="00FD3E72" w:rsidRDefault="00FD3E72" w:rsidP="00FD3E72">
      <w:pPr>
        <w:pStyle w:val="a6"/>
        <w:rPr>
          <w:sz w:val="24"/>
          <w:szCs w:val="24"/>
        </w:rPr>
      </w:pPr>
      <w:r w:rsidRPr="00FD3E72">
        <w:rPr>
          <w:b/>
          <w:sz w:val="24"/>
          <w:szCs w:val="24"/>
        </w:rPr>
        <w:t>Пешеходная зона</w:t>
      </w:r>
      <w:r w:rsidRPr="00FD3E72">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D3E72" w:rsidRPr="00FD3E72" w:rsidRDefault="00FD3E72" w:rsidP="00FD3E72">
      <w:pPr>
        <w:pStyle w:val="a6"/>
        <w:rPr>
          <w:sz w:val="24"/>
          <w:szCs w:val="24"/>
        </w:rPr>
      </w:pPr>
      <w:r w:rsidRPr="00FD3E72">
        <w:rPr>
          <w:b/>
          <w:sz w:val="24"/>
          <w:szCs w:val="24"/>
        </w:rPr>
        <w:t>Плотность застройки</w:t>
      </w:r>
      <w:r w:rsidRPr="00FD3E72">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w:t>
      </w:r>
      <w:proofErr w:type="gramStart"/>
      <w:r w:rsidRPr="00FD3E72">
        <w:rPr>
          <w:sz w:val="24"/>
          <w:szCs w:val="24"/>
        </w:rPr>
        <w:t>га</w:t>
      </w:r>
      <w:proofErr w:type="gramEnd"/>
      <w:r w:rsidRPr="00FD3E72">
        <w:rPr>
          <w:sz w:val="24"/>
          <w:szCs w:val="24"/>
        </w:rPr>
        <w:t>).</w:t>
      </w:r>
    </w:p>
    <w:p w:rsidR="00FD3E72" w:rsidRPr="00FD3E72" w:rsidRDefault="00FD3E72" w:rsidP="00FD3E72">
      <w:pPr>
        <w:pStyle w:val="a6"/>
        <w:rPr>
          <w:sz w:val="24"/>
          <w:szCs w:val="24"/>
        </w:rPr>
      </w:pPr>
      <w:r w:rsidRPr="00FD3E72">
        <w:rPr>
          <w:b/>
          <w:sz w:val="24"/>
          <w:szCs w:val="24"/>
        </w:rPr>
        <w:t>Полоса отвода автомобильной дороги</w:t>
      </w:r>
      <w:r w:rsidRPr="00FD3E72">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D3E72" w:rsidRPr="00FD3E72" w:rsidRDefault="00FD3E72" w:rsidP="00FD3E72">
      <w:pPr>
        <w:pStyle w:val="a6"/>
        <w:rPr>
          <w:sz w:val="24"/>
          <w:szCs w:val="24"/>
        </w:rPr>
      </w:pPr>
      <w:r w:rsidRPr="00FD3E72">
        <w:rPr>
          <w:b/>
          <w:sz w:val="24"/>
          <w:szCs w:val="24"/>
        </w:rPr>
        <w:t>Поселение</w:t>
      </w:r>
      <w:r w:rsidRPr="00FD3E72">
        <w:rPr>
          <w:sz w:val="24"/>
          <w:szCs w:val="24"/>
        </w:rPr>
        <w:t xml:space="preserve"> - городское или сельское поселение.</w:t>
      </w:r>
    </w:p>
    <w:p w:rsidR="00FD3E72" w:rsidRPr="00FD3E72" w:rsidRDefault="00FD3E72" w:rsidP="00FD3E72">
      <w:pPr>
        <w:pStyle w:val="a6"/>
        <w:rPr>
          <w:sz w:val="24"/>
          <w:szCs w:val="24"/>
        </w:rPr>
      </w:pPr>
      <w:r w:rsidRPr="00FD3E72">
        <w:rPr>
          <w:b/>
          <w:sz w:val="24"/>
          <w:szCs w:val="24"/>
        </w:rPr>
        <w:t>Правила землепользования и застройки</w:t>
      </w:r>
      <w:r w:rsidRPr="00FD3E72">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3E72" w:rsidRPr="00FD3E72" w:rsidRDefault="00FD3E72" w:rsidP="00FD3E72">
      <w:pPr>
        <w:pStyle w:val="a6"/>
        <w:rPr>
          <w:sz w:val="24"/>
          <w:szCs w:val="24"/>
        </w:rPr>
      </w:pPr>
      <w:proofErr w:type="gramStart"/>
      <w:r w:rsidRPr="00FD3E72">
        <w:rPr>
          <w:b/>
          <w:sz w:val="24"/>
          <w:szCs w:val="24"/>
        </w:rPr>
        <w:t>Придорожные полосы автомобильной дороги</w:t>
      </w:r>
      <w:r w:rsidRPr="00FD3E72">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D3E72" w:rsidRPr="00FD3E72" w:rsidRDefault="00FD3E72" w:rsidP="00FD3E72">
      <w:pPr>
        <w:pStyle w:val="a6"/>
        <w:rPr>
          <w:sz w:val="24"/>
          <w:szCs w:val="24"/>
        </w:rPr>
      </w:pPr>
      <w:proofErr w:type="gramStart"/>
      <w:r w:rsidRPr="00FD3E72">
        <w:rPr>
          <w:b/>
          <w:sz w:val="24"/>
          <w:szCs w:val="24"/>
        </w:rPr>
        <w:t xml:space="preserve">Реконструкция объектов капитального строительства (за исключением линейных объектов) </w:t>
      </w:r>
      <w:r w:rsidRPr="00FD3E72">
        <w:rPr>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FD3E72">
        <w:rPr>
          <w:sz w:val="24"/>
          <w:szCs w:val="24"/>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D3E72">
        <w:rPr>
          <w:sz w:val="24"/>
          <w:szCs w:val="24"/>
        </w:rPr>
        <w:t xml:space="preserve"> указанных элементов.</w:t>
      </w:r>
    </w:p>
    <w:p w:rsidR="00FD3E72" w:rsidRPr="00FD3E72" w:rsidRDefault="00FD3E72" w:rsidP="00FD3E72">
      <w:pPr>
        <w:pStyle w:val="a6"/>
        <w:rPr>
          <w:sz w:val="24"/>
          <w:szCs w:val="24"/>
        </w:rPr>
      </w:pPr>
      <w:r w:rsidRPr="00FD3E72">
        <w:rPr>
          <w:b/>
          <w:sz w:val="24"/>
          <w:szCs w:val="24"/>
        </w:rPr>
        <w:t>Санитарно-защитная зона</w:t>
      </w:r>
      <w:r w:rsidRPr="00FD3E72">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D3E72" w:rsidRPr="00FD3E72" w:rsidRDefault="00FD3E72" w:rsidP="00FD3E72">
      <w:pPr>
        <w:pStyle w:val="a6"/>
        <w:rPr>
          <w:sz w:val="24"/>
          <w:szCs w:val="24"/>
        </w:rPr>
      </w:pPr>
      <w:r w:rsidRPr="00FD3E72">
        <w:rPr>
          <w:b/>
          <w:sz w:val="24"/>
          <w:szCs w:val="24"/>
        </w:rPr>
        <w:t>Система расселения</w:t>
      </w:r>
      <w:r w:rsidRPr="00FD3E72">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FD3E72" w:rsidRPr="00FD3E72" w:rsidRDefault="00FD3E72" w:rsidP="00FD3E72">
      <w:pPr>
        <w:pStyle w:val="a6"/>
        <w:rPr>
          <w:sz w:val="24"/>
          <w:szCs w:val="24"/>
        </w:rPr>
      </w:pPr>
      <w:r w:rsidRPr="00FD3E72">
        <w:rPr>
          <w:b/>
          <w:sz w:val="24"/>
          <w:szCs w:val="24"/>
        </w:rPr>
        <w:t>Статус населенного пункта</w:t>
      </w:r>
      <w:r w:rsidRPr="00FD3E72">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FD3E72" w:rsidRPr="00FD3E72" w:rsidRDefault="00FD3E72" w:rsidP="00FD3E72">
      <w:pPr>
        <w:pStyle w:val="a6"/>
        <w:rPr>
          <w:sz w:val="24"/>
          <w:szCs w:val="24"/>
        </w:rPr>
      </w:pPr>
      <w:r w:rsidRPr="00FD3E72">
        <w:rPr>
          <w:b/>
          <w:sz w:val="24"/>
          <w:szCs w:val="24"/>
        </w:rPr>
        <w:t>Территориальное планирование</w:t>
      </w:r>
      <w:r w:rsidRPr="00FD3E72">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D3E72" w:rsidRPr="00FD3E72" w:rsidRDefault="00FD3E72" w:rsidP="00FD3E72">
      <w:pPr>
        <w:pStyle w:val="a6"/>
        <w:rPr>
          <w:sz w:val="24"/>
          <w:szCs w:val="24"/>
        </w:rPr>
      </w:pPr>
      <w:r w:rsidRPr="00FD3E72">
        <w:rPr>
          <w:b/>
          <w:sz w:val="24"/>
          <w:szCs w:val="24"/>
        </w:rPr>
        <w:t>Территориальные зоны</w:t>
      </w:r>
      <w:r w:rsidRPr="00FD3E72">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D3E72" w:rsidRPr="00FD3E72" w:rsidRDefault="00FD3E72" w:rsidP="00FD3E72">
      <w:pPr>
        <w:pStyle w:val="a6"/>
        <w:rPr>
          <w:sz w:val="24"/>
          <w:szCs w:val="24"/>
        </w:rPr>
      </w:pPr>
      <w:proofErr w:type="gramStart"/>
      <w:r w:rsidRPr="00FD3E72">
        <w:rPr>
          <w:b/>
          <w:sz w:val="24"/>
          <w:szCs w:val="24"/>
        </w:rPr>
        <w:t>Территории общего пользования</w:t>
      </w:r>
      <w:r w:rsidRPr="00FD3E7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D3E72" w:rsidRPr="00FD3E72" w:rsidRDefault="00FD3E72" w:rsidP="00FD3E72">
      <w:pPr>
        <w:pStyle w:val="a6"/>
        <w:rPr>
          <w:sz w:val="24"/>
          <w:szCs w:val="24"/>
        </w:rPr>
      </w:pPr>
      <w:r w:rsidRPr="00FD3E72">
        <w:rPr>
          <w:b/>
          <w:sz w:val="24"/>
          <w:szCs w:val="24"/>
        </w:rPr>
        <w:t>Улица</w:t>
      </w:r>
      <w:r w:rsidRPr="00FD3E72">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D3E72" w:rsidRPr="00FD3E72" w:rsidRDefault="00FD3E72" w:rsidP="00FD3E72">
      <w:pPr>
        <w:pStyle w:val="a6"/>
        <w:rPr>
          <w:sz w:val="24"/>
          <w:szCs w:val="24"/>
        </w:rPr>
      </w:pPr>
      <w:r w:rsidRPr="00FD3E72">
        <w:rPr>
          <w:b/>
          <w:sz w:val="24"/>
          <w:szCs w:val="24"/>
        </w:rPr>
        <w:t>Устойчивое развитие территорий</w:t>
      </w:r>
      <w:r w:rsidRPr="00FD3E72">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D3E72" w:rsidRPr="00FD3E72" w:rsidRDefault="00FD3E72" w:rsidP="00FD3E72">
      <w:pPr>
        <w:pStyle w:val="a6"/>
        <w:rPr>
          <w:sz w:val="24"/>
          <w:szCs w:val="24"/>
        </w:rPr>
      </w:pPr>
      <w:r w:rsidRPr="00FD3E72">
        <w:rPr>
          <w:b/>
          <w:sz w:val="24"/>
          <w:szCs w:val="24"/>
        </w:rPr>
        <w:lastRenderedPageBreak/>
        <w:t>Функциональное зонирование территории</w:t>
      </w:r>
      <w:r w:rsidRPr="00FD3E72">
        <w:rPr>
          <w:sz w:val="24"/>
          <w:szCs w:val="24"/>
        </w:rPr>
        <w:t xml:space="preserve"> - разделение территории муниципального образования на функциональные зоны.</w:t>
      </w:r>
    </w:p>
    <w:p w:rsidR="00FD3E72" w:rsidRPr="00FD3E72" w:rsidRDefault="00FD3E72" w:rsidP="00FD3E72">
      <w:pPr>
        <w:pStyle w:val="a6"/>
        <w:rPr>
          <w:sz w:val="24"/>
          <w:szCs w:val="24"/>
        </w:rPr>
      </w:pPr>
      <w:r w:rsidRPr="00FD3E72">
        <w:rPr>
          <w:b/>
          <w:sz w:val="24"/>
          <w:szCs w:val="24"/>
        </w:rPr>
        <w:t>Функциональные зоны</w:t>
      </w:r>
      <w:r w:rsidRPr="00FD3E72">
        <w:rPr>
          <w:sz w:val="24"/>
          <w:szCs w:val="24"/>
        </w:rPr>
        <w:t xml:space="preserve"> - зоны, для которых документами территориального планирования определены границы и функциональное назначение.</w:t>
      </w:r>
    </w:p>
    <w:p w:rsidR="00FD3E72" w:rsidRPr="00FD3E72" w:rsidRDefault="00FD3E72" w:rsidP="00FD3E72">
      <w:pPr>
        <w:pStyle w:val="a6"/>
        <w:rPr>
          <w:sz w:val="24"/>
          <w:szCs w:val="24"/>
        </w:rPr>
      </w:pPr>
      <w:r w:rsidRPr="00FD3E72">
        <w:rPr>
          <w:b/>
          <w:sz w:val="24"/>
          <w:szCs w:val="24"/>
        </w:rPr>
        <w:t>Чрезвычайная ситуация</w:t>
      </w:r>
      <w:r w:rsidRPr="00FD3E72">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w:t>
      </w:r>
      <w:proofErr w:type="gramStart"/>
      <w:r w:rsidRPr="00FD3E72">
        <w:rPr>
          <w:sz w:val="24"/>
          <w:szCs w:val="24"/>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FD3E72" w:rsidRPr="00FD3E72" w:rsidRDefault="00FD3E72" w:rsidP="00FD3E72">
      <w:pPr>
        <w:pStyle w:val="11"/>
        <w:rPr>
          <w:sz w:val="24"/>
          <w:szCs w:val="24"/>
        </w:rPr>
      </w:pPr>
      <w:bookmarkStart w:id="71" w:name="_Toc454281191"/>
      <w:r w:rsidRPr="00FD3E72">
        <w:rPr>
          <w:sz w:val="24"/>
          <w:szCs w:val="24"/>
        </w:rPr>
        <w:t>Цели и задачи местных нормативов градостроительного проектирования</w:t>
      </w:r>
      <w:bookmarkEnd w:id="71"/>
    </w:p>
    <w:p w:rsidR="00FD3E72" w:rsidRPr="00FD3E72" w:rsidRDefault="00FD3E72" w:rsidP="00FD3E72">
      <w:pPr>
        <w:pStyle w:val="a6"/>
        <w:rPr>
          <w:sz w:val="24"/>
          <w:szCs w:val="24"/>
        </w:rPr>
      </w:pPr>
      <w:r w:rsidRPr="00FD3E72">
        <w:rPr>
          <w:sz w:val="24"/>
          <w:szCs w:val="24"/>
        </w:rPr>
        <w:t>Местные нормативы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FD3E72" w:rsidRPr="00FD3E72" w:rsidRDefault="00FD3E72" w:rsidP="00FD3E72">
      <w:pPr>
        <w:pStyle w:val="a6"/>
        <w:rPr>
          <w:sz w:val="24"/>
          <w:szCs w:val="24"/>
        </w:rPr>
      </w:pPr>
      <w:r w:rsidRPr="00FD3E72">
        <w:rPr>
          <w:sz w:val="24"/>
          <w:szCs w:val="24"/>
        </w:rPr>
        <w:t>Местные нормативы решают следующие основные задачи:</w:t>
      </w:r>
    </w:p>
    <w:p w:rsidR="00FD3E72" w:rsidRPr="00FD3E72" w:rsidRDefault="00FD3E72" w:rsidP="00FD3E72">
      <w:pPr>
        <w:pStyle w:val="a0"/>
        <w:rPr>
          <w:sz w:val="24"/>
          <w:szCs w:val="24"/>
        </w:rPr>
      </w:pPr>
      <w:r w:rsidRPr="00FD3E72">
        <w:rPr>
          <w:sz w:val="24"/>
          <w:szCs w:val="24"/>
        </w:rPr>
        <w:t>Установление минимального набора показателей, расчет которых необходим при разработке градостроительной документации;</w:t>
      </w:r>
    </w:p>
    <w:p w:rsidR="00FD3E72" w:rsidRPr="00FD3E72" w:rsidRDefault="00FD3E72" w:rsidP="00FD3E72">
      <w:pPr>
        <w:pStyle w:val="a0"/>
        <w:rPr>
          <w:sz w:val="24"/>
          <w:szCs w:val="24"/>
        </w:rPr>
      </w:pPr>
      <w:r w:rsidRPr="00FD3E72">
        <w:rPr>
          <w:sz w:val="24"/>
          <w:szCs w:val="24"/>
        </w:rPr>
        <w:t>Распределение используемых при проектировании показателей на группы по видам градостроительной документации;</w:t>
      </w:r>
    </w:p>
    <w:p w:rsidR="00FD3E72" w:rsidRPr="00FD3E72" w:rsidRDefault="00FD3E72" w:rsidP="00FD3E72">
      <w:pPr>
        <w:pStyle w:val="a0"/>
        <w:rPr>
          <w:sz w:val="24"/>
          <w:szCs w:val="24"/>
        </w:rPr>
      </w:pPr>
      <w:r w:rsidRPr="00FD3E72">
        <w:rPr>
          <w:sz w:val="24"/>
          <w:szCs w:val="24"/>
        </w:rPr>
        <w:t>Обеспечение оценки качества градостроительной документации в плане соответствия ее решений целям повышения качества жизни населения;</w:t>
      </w:r>
    </w:p>
    <w:p w:rsidR="00FD3E72" w:rsidRPr="00FD3E72" w:rsidRDefault="00FD3E72" w:rsidP="00FD3E72">
      <w:pPr>
        <w:pStyle w:val="a0"/>
        <w:rPr>
          <w:sz w:val="24"/>
          <w:szCs w:val="24"/>
        </w:rPr>
      </w:pPr>
      <w:r w:rsidRPr="00FD3E72">
        <w:rPr>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FD3E72" w:rsidRPr="00FD3E72" w:rsidRDefault="00FD3E72" w:rsidP="00FD3E72">
      <w:pPr>
        <w:pStyle w:val="11"/>
        <w:rPr>
          <w:sz w:val="24"/>
          <w:szCs w:val="24"/>
        </w:rPr>
      </w:pPr>
      <w:bookmarkStart w:id="72" w:name="_Toc454281192"/>
      <w:r w:rsidRPr="00FD3E72">
        <w:rPr>
          <w:sz w:val="24"/>
          <w:szCs w:val="24"/>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bookmarkEnd w:id="72"/>
    </w:p>
    <w:p w:rsidR="00FD3E72" w:rsidRPr="00FD3E72" w:rsidRDefault="00FD3E72" w:rsidP="00FD3E72">
      <w:pPr>
        <w:pStyle w:val="a6"/>
        <w:rPr>
          <w:sz w:val="24"/>
          <w:szCs w:val="24"/>
        </w:rPr>
      </w:pPr>
      <w:r w:rsidRPr="00FD3E72">
        <w:rPr>
          <w:sz w:val="24"/>
          <w:szCs w:val="24"/>
        </w:rPr>
        <w:t xml:space="preserve">Сельское поселение Ура-Губа административно и территориально входит в состав МО Кольский район Мурманской области. Площадь территории сельского поселения </w:t>
      </w:r>
      <w:r w:rsidRPr="00FD3E72">
        <w:rPr>
          <w:sz w:val="24"/>
          <w:szCs w:val="24"/>
        </w:rPr>
        <w:lastRenderedPageBreak/>
        <w:t>составляет 506,2244 км² или 50622,44 га. Поселение является наименьшим по площади из сельских поселений Кольского района и занимает от его площади (3 021 484,78 га) – 1,7 %.</w:t>
      </w:r>
    </w:p>
    <w:p w:rsidR="00FD3E72" w:rsidRPr="00FD3E72" w:rsidRDefault="00FD3E72" w:rsidP="00FD3E72">
      <w:pPr>
        <w:pStyle w:val="a6"/>
        <w:rPr>
          <w:sz w:val="24"/>
          <w:szCs w:val="24"/>
        </w:rPr>
      </w:pPr>
      <w:r w:rsidRPr="00FD3E72">
        <w:rPr>
          <w:sz w:val="24"/>
          <w:szCs w:val="24"/>
        </w:rPr>
        <w:t>Численность населения сельского поселения Ура-Губа составляет 451 человек. Всё население – сельское.</w:t>
      </w:r>
    </w:p>
    <w:p w:rsidR="00FD3E72" w:rsidRPr="00FD3E72" w:rsidRDefault="00FD3E72" w:rsidP="00FD3E72">
      <w:pPr>
        <w:pStyle w:val="a6"/>
        <w:rPr>
          <w:sz w:val="24"/>
          <w:szCs w:val="24"/>
        </w:rPr>
      </w:pPr>
      <w:r w:rsidRPr="00FD3E72">
        <w:rPr>
          <w:sz w:val="24"/>
          <w:szCs w:val="24"/>
        </w:rPr>
        <w:t xml:space="preserve">В настоящее время на территории сельского поселения расположен один населённый пункт – административный центр поселения пос. Ура-Губа, которое удалено от районного центра г. Кола на </w:t>
      </w:r>
      <w:smartTag w:uri="urn:schemas-microsoft-com:office:smarttags" w:element="metricconverter">
        <w:smartTagPr>
          <w:attr w:name="ProductID" w:val="2032 г"/>
        </w:smartTagPr>
        <w:r w:rsidRPr="00FD3E72">
          <w:rPr>
            <w:sz w:val="24"/>
            <w:szCs w:val="24"/>
          </w:rPr>
          <w:t>68 км</w:t>
        </w:r>
      </w:smartTag>
      <w:r w:rsidRPr="00FD3E72">
        <w:rPr>
          <w:sz w:val="24"/>
          <w:szCs w:val="24"/>
        </w:rPr>
        <w:t xml:space="preserve">, от </w:t>
      </w:r>
      <w:proofErr w:type="gramStart"/>
      <w:r w:rsidRPr="00FD3E72">
        <w:rPr>
          <w:sz w:val="24"/>
          <w:szCs w:val="24"/>
        </w:rPr>
        <w:t>центра</w:t>
      </w:r>
      <w:proofErr w:type="gramEnd"/>
      <w:r w:rsidRPr="00FD3E72">
        <w:rPr>
          <w:sz w:val="24"/>
          <w:szCs w:val="24"/>
        </w:rPr>
        <w:t xml:space="preserve"> ЗАТО пос. </w:t>
      </w:r>
      <w:proofErr w:type="spellStart"/>
      <w:r w:rsidRPr="00FD3E72">
        <w:rPr>
          <w:sz w:val="24"/>
          <w:szCs w:val="24"/>
        </w:rPr>
        <w:t>Видяево</w:t>
      </w:r>
      <w:proofErr w:type="spellEnd"/>
      <w:r w:rsidRPr="00FD3E72">
        <w:rPr>
          <w:sz w:val="24"/>
          <w:szCs w:val="24"/>
        </w:rPr>
        <w:t xml:space="preserve"> – на </w:t>
      </w:r>
      <w:smartTag w:uri="urn:schemas-microsoft-com:office:smarttags" w:element="metricconverter">
        <w:smartTagPr>
          <w:attr w:name="ProductID" w:val="2032 г"/>
        </w:smartTagPr>
        <w:r w:rsidRPr="00FD3E72">
          <w:rPr>
            <w:sz w:val="24"/>
            <w:szCs w:val="24"/>
          </w:rPr>
          <w:t>4 км</w:t>
        </w:r>
      </w:smartTag>
      <w:r w:rsidRPr="00FD3E72">
        <w:rPr>
          <w:sz w:val="24"/>
          <w:szCs w:val="24"/>
        </w:rPr>
        <w:t>.</w:t>
      </w:r>
    </w:p>
    <w:p w:rsidR="00FD3E72" w:rsidRPr="00FD3E72" w:rsidRDefault="00FD3E72" w:rsidP="00FD3E72">
      <w:pPr>
        <w:pStyle w:val="a6"/>
        <w:rPr>
          <w:sz w:val="24"/>
          <w:szCs w:val="24"/>
        </w:rPr>
      </w:pPr>
      <w:r w:rsidRPr="00FD3E72">
        <w:rPr>
          <w:sz w:val="24"/>
          <w:szCs w:val="24"/>
        </w:rPr>
        <w:t xml:space="preserve">Основное транспортное сообщение с центром поселения пос. Ура-Губа с центром области (г. Мурманск) и центром района (г. Кола) осуществляется по автодороге (подъезду) от автодороги федерального значения М18/Е105 сообщением С.-Петербург – Петрозаводск – Мурманск (Кола) – граница с Норвегией до поселков Ура-Губа и </w:t>
      </w:r>
      <w:proofErr w:type="spellStart"/>
      <w:r w:rsidRPr="00FD3E72">
        <w:rPr>
          <w:sz w:val="24"/>
          <w:szCs w:val="24"/>
        </w:rPr>
        <w:t>Видяево</w:t>
      </w:r>
      <w:proofErr w:type="spellEnd"/>
      <w:r w:rsidRPr="00FD3E72">
        <w:rPr>
          <w:sz w:val="24"/>
          <w:szCs w:val="24"/>
        </w:rPr>
        <w:t>.</w:t>
      </w:r>
    </w:p>
    <w:p w:rsidR="00FD3E72" w:rsidRPr="00FD3E72" w:rsidRDefault="00FD3E72" w:rsidP="00FD3E72">
      <w:pPr>
        <w:pStyle w:val="a6"/>
        <w:rPr>
          <w:sz w:val="24"/>
          <w:szCs w:val="24"/>
        </w:rPr>
      </w:pPr>
      <w:r w:rsidRPr="00FD3E72">
        <w:rPr>
          <w:sz w:val="24"/>
          <w:szCs w:val="24"/>
        </w:rPr>
        <w:t xml:space="preserve">На территории поселения работает приливная электростанция – </w:t>
      </w:r>
      <w:proofErr w:type="spellStart"/>
      <w:r w:rsidRPr="00FD3E72">
        <w:rPr>
          <w:sz w:val="24"/>
          <w:szCs w:val="24"/>
        </w:rPr>
        <w:t>Кислогубская</w:t>
      </w:r>
      <w:proofErr w:type="spellEnd"/>
      <w:r w:rsidRPr="00FD3E72">
        <w:rPr>
          <w:sz w:val="24"/>
          <w:szCs w:val="24"/>
        </w:rPr>
        <w:t xml:space="preserve"> ПЭС, расположенная в губе Кислая Баренцева моря; по территории поселения проходят магистральные ВЛ напряжением 150 и 35 </w:t>
      </w:r>
      <w:proofErr w:type="spellStart"/>
      <w:r w:rsidRPr="00FD3E72">
        <w:rPr>
          <w:sz w:val="24"/>
          <w:szCs w:val="24"/>
        </w:rPr>
        <w:t>кВ.</w:t>
      </w:r>
      <w:proofErr w:type="spellEnd"/>
    </w:p>
    <w:p w:rsidR="00FD3E72" w:rsidRPr="00FD3E72" w:rsidRDefault="00FD3E72" w:rsidP="00FD3E72">
      <w:pPr>
        <w:pStyle w:val="a6"/>
        <w:rPr>
          <w:sz w:val="24"/>
          <w:szCs w:val="24"/>
        </w:rPr>
      </w:pPr>
      <w:r w:rsidRPr="00FD3E72">
        <w:rPr>
          <w:sz w:val="24"/>
          <w:szCs w:val="24"/>
        </w:rPr>
        <w:t>Основным градообразующим предприятием в поселении является СПК рыболовецкий колхоз «Энергия» с основными видами деятельности: добыча рыбы и рыбопродуктов, а также животноводство. СПК РК «Энергия» имеет причальные сооружения в губе Ура.</w:t>
      </w:r>
    </w:p>
    <w:p w:rsidR="00FD3E72" w:rsidRPr="00FD3E72" w:rsidRDefault="00FD3E72" w:rsidP="00FD3E72">
      <w:pPr>
        <w:pStyle w:val="a6"/>
        <w:rPr>
          <w:sz w:val="24"/>
          <w:szCs w:val="24"/>
        </w:rPr>
      </w:pPr>
      <w:r w:rsidRPr="00FD3E72">
        <w:rPr>
          <w:sz w:val="24"/>
          <w:szCs w:val="24"/>
        </w:rPr>
        <w:t xml:space="preserve">Основная река, протекающая по территории поселения – Ура (общая протяжённость </w:t>
      </w:r>
      <w:proofErr w:type="spellStart"/>
      <w:r w:rsidRPr="00FD3E72">
        <w:rPr>
          <w:sz w:val="24"/>
          <w:szCs w:val="24"/>
        </w:rPr>
        <w:t>ок</w:t>
      </w:r>
      <w:proofErr w:type="spellEnd"/>
      <w:r w:rsidRPr="00FD3E72">
        <w:rPr>
          <w:sz w:val="24"/>
          <w:szCs w:val="24"/>
        </w:rPr>
        <w:t>. 56 км), которая берёт начало из озера Ур и впадает на территории пос. Ура-Губа в губу Ура Баренцева моря.</w:t>
      </w:r>
    </w:p>
    <w:p w:rsidR="00FD3E72" w:rsidRPr="00FD3E72" w:rsidRDefault="00FD3E72" w:rsidP="00FD3E72">
      <w:pPr>
        <w:pStyle w:val="a6"/>
        <w:rPr>
          <w:sz w:val="24"/>
          <w:szCs w:val="24"/>
        </w:rPr>
      </w:pPr>
      <w:r w:rsidRPr="00FD3E72">
        <w:rPr>
          <w:sz w:val="24"/>
          <w:szCs w:val="24"/>
        </w:rPr>
        <w:t>На территории поселения расположено значительное количество озёр (озеровидных расширений, плёсов-озёр) и малых рек и ручьёв.</w:t>
      </w:r>
    </w:p>
    <w:p w:rsidR="00FD3E72" w:rsidRPr="00FD3E72" w:rsidRDefault="00FD3E72" w:rsidP="00FD3E72">
      <w:pPr>
        <w:pStyle w:val="a6"/>
        <w:rPr>
          <w:sz w:val="24"/>
          <w:szCs w:val="24"/>
        </w:rPr>
      </w:pPr>
      <w:r w:rsidRPr="00FD3E72">
        <w:rPr>
          <w:sz w:val="24"/>
          <w:szCs w:val="24"/>
        </w:rPr>
        <w:t>По строительно-климатическому районированию территория сельского поселения Ура-Губа относится к климатическому подрайону II А.</w:t>
      </w:r>
    </w:p>
    <w:p w:rsidR="00FD3E72" w:rsidRPr="00FD3E72" w:rsidRDefault="00FD3E72" w:rsidP="00FD3E72">
      <w:pPr>
        <w:pStyle w:val="a6"/>
        <w:rPr>
          <w:sz w:val="24"/>
          <w:szCs w:val="24"/>
        </w:rPr>
      </w:pPr>
      <w:r w:rsidRPr="00FD3E72">
        <w:rPr>
          <w:sz w:val="24"/>
          <w:szCs w:val="24"/>
        </w:rPr>
        <w:t>Климат субарктический с переходом к умеренно-континентальному. Типичная его черта – резкие изменения и большая неустойчивость погоды, связанная с частой сменой воздушных масс.</w:t>
      </w:r>
    </w:p>
    <w:p w:rsidR="00FD3E72" w:rsidRPr="00FD3E72" w:rsidRDefault="00FD3E72" w:rsidP="00FD3E72">
      <w:pPr>
        <w:pStyle w:val="a6"/>
        <w:rPr>
          <w:sz w:val="24"/>
          <w:szCs w:val="24"/>
        </w:rPr>
      </w:pPr>
      <w:r w:rsidRPr="00FD3E72">
        <w:rPr>
          <w:sz w:val="24"/>
          <w:szCs w:val="24"/>
        </w:rPr>
        <w:t xml:space="preserve">Климат формируется, в основном, под влиянием тёплого и влажного воздуха Атлантики, который вторгается с запада, и арктического воздуха, приходящего с севера. Воздух, поступающий из северной Атлантики, зимой несёт с собой погоду влажную и тёплую, летом – влажную и прохладную. Арктический воздух – холодный, прозрачный и сухой, </w:t>
      </w:r>
      <w:proofErr w:type="spellStart"/>
      <w:r w:rsidRPr="00FD3E72">
        <w:rPr>
          <w:sz w:val="24"/>
          <w:szCs w:val="24"/>
        </w:rPr>
        <w:t>приности</w:t>
      </w:r>
      <w:proofErr w:type="spellEnd"/>
      <w:r w:rsidRPr="00FD3E72">
        <w:rPr>
          <w:sz w:val="24"/>
          <w:szCs w:val="24"/>
        </w:rPr>
        <w:t xml:space="preserve"> похолодание, но летом довольно быстро прогревается.</w:t>
      </w:r>
    </w:p>
    <w:p w:rsidR="00FD3E72" w:rsidRPr="00FD3E72" w:rsidRDefault="00FD3E72" w:rsidP="00FD3E72">
      <w:pPr>
        <w:pStyle w:val="a6"/>
        <w:rPr>
          <w:sz w:val="24"/>
          <w:szCs w:val="24"/>
        </w:rPr>
      </w:pPr>
      <w:r w:rsidRPr="00FD3E72">
        <w:rPr>
          <w:sz w:val="24"/>
          <w:szCs w:val="24"/>
        </w:rPr>
        <w:lastRenderedPageBreak/>
        <w:t>Юго-западное побережье Баренцева моря, где к акватории Мотовского залива примыкает территория поселения, омывает ветвь тёплого Северо-Атлантического течения, по этому воды залива и губы Ура свободны ото льда.</w:t>
      </w:r>
    </w:p>
    <w:p w:rsidR="00FD3E72" w:rsidRPr="00FD3E72" w:rsidRDefault="00FD3E72" w:rsidP="00FD3E72">
      <w:pPr>
        <w:pStyle w:val="a6"/>
        <w:rPr>
          <w:sz w:val="24"/>
          <w:szCs w:val="24"/>
        </w:rPr>
      </w:pPr>
      <w:r w:rsidRPr="00FD3E72">
        <w:rPr>
          <w:sz w:val="24"/>
          <w:szCs w:val="24"/>
        </w:rPr>
        <w:t>Характеристика климатических условий:</w:t>
      </w:r>
    </w:p>
    <w:p w:rsidR="00FD3E72" w:rsidRPr="00FD3E72" w:rsidRDefault="00FD3E72" w:rsidP="00FD3E72">
      <w:pPr>
        <w:pStyle w:val="a1"/>
        <w:rPr>
          <w:sz w:val="24"/>
          <w:szCs w:val="24"/>
        </w:rPr>
      </w:pPr>
      <w:r w:rsidRPr="00FD3E72">
        <w:rPr>
          <w:sz w:val="24"/>
          <w:szCs w:val="24"/>
        </w:rPr>
        <w:t>температура воздуха среднегодовая +0,2 °С;</w:t>
      </w:r>
    </w:p>
    <w:p w:rsidR="00FD3E72" w:rsidRPr="00FD3E72" w:rsidRDefault="00FD3E72" w:rsidP="00FD3E72">
      <w:pPr>
        <w:pStyle w:val="a1"/>
        <w:rPr>
          <w:sz w:val="24"/>
          <w:szCs w:val="24"/>
        </w:rPr>
      </w:pPr>
      <w:r w:rsidRPr="00FD3E72">
        <w:rPr>
          <w:sz w:val="24"/>
          <w:szCs w:val="24"/>
        </w:rPr>
        <w:t>средняя температура самого тёплого месяца – июля +12,6 °С;</w:t>
      </w:r>
    </w:p>
    <w:p w:rsidR="00FD3E72" w:rsidRPr="00FD3E72" w:rsidRDefault="00FD3E72" w:rsidP="00FD3E72">
      <w:pPr>
        <w:pStyle w:val="a1"/>
        <w:rPr>
          <w:sz w:val="24"/>
          <w:szCs w:val="24"/>
        </w:rPr>
      </w:pPr>
      <w:r w:rsidRPr="00FD3E72">
        <w:rPr>
          <w:sz w:val="24"/>
          <w:szCs w:val="24"/>
        </w:rPr>
        <w:t>абсолютный максимум температуры +33,0 °С;</w:t>
      </w:r>
    </w:p>
    <w:p w:rsidR="00FD3E72" w:rsidRPr="00FD3E72" w:rsidRDefault="00FD3E72" w:rsidP="00FD3E72">
      <w:pPr>
        <w:pStyle w:val="a1"/>
        <w:rPr>
          <w:sz w:val="24"/>
          <w:szCs w:val="24"/>
        </w:rPr>
      </w:pPr>
      <w:r w:rsidRPr="00FD3E72">
        <w:rPr>
          <w:sz w:val="24"/>
          <w:szCs w:val="24"/>
        </w:rPr>
        <w:t>средняя температура самого холодного месяца – февраля –10,8 °С;</w:t>
      </w:r>
    </w:p>
    <w:p w:rsidR="00FD3E72" w:rsidRPr="00FD3E72" w:rsidRDefault="00FD3E72" w:rsidP="00FD3E72">
      <w:pPr>
        <w:pStyle w:val="a1"/>
        <w:rPr>
          <w:sz w:val="24"/>
          <w:szCs w:val="24"/>
        </w:rPr>
      </w:pPr>
      <w:r w:rsidRPr="00FD3E72">
        <w:rPr>
          <w:sz w:val="24"/>
          <w:szCs w:val="24"/>
        </w:rPr>
        <w:t>абсолютный минимум температуры –39,0 °С.</w:t>
      </w:r>
    </w:p>
    <w:p w:rsidR="00FD3E72" w:rsidRPr="00FD3E72" w:rsidRDefault="00FD3E72" w:rsidP="00FD3E72">
      <w:pPr>
        <w:pStyle w:val="a6"/>
        <w:rPr>
          <w:sz w:val="24"/>
          <w:szCs w:val="24"/>
        </w:rPr>
      </w:pPr>
      <w:r w:rsidRPr="00FD3E72">
        <w:rPr>
          <w:sz w:val="24"/>
          <w:szCs w:val="24"/>
        </w:rPr>
        <w:t>В целом климатические условия благоприятны для жилищного строительства и относительно благоприятны для развития сельского хозяйства, рекреации и туризма.</w:t>
      </w:r>
    </w:p>
    <w:p w:rsidR="00FD3E72" w:rsidRPr="00FD3E72" w:rsidRDefault="00FD3E72" w:rsidP="00FD3E72">
      <w:pPr>
        <w:pStyle w:val="a6"/>
        <w:rPr>
          <w:sz w:val="24"/>
          <w:szCs w:val="24"/>
        </w:rPr>
      </w:pPr>
      <w:r w:rsidRPr="00FD3E72">
        <w:rPr>
          <w:sz w:val="24"/>
          <w:szCs w:val="24"/>
        </w:rPr>
        <w:t>Большая часть территории – возвышенная, с отметками рельефа от 100,0–120,0 м до 140,0–160,0 м и до 220,0–280,0 м. Основной рельеф здесь – пологие возвышенности и долины с многочисленными озёрами (озеровидными расширениями, плёсами-озёрами), а также малыми реками и ручьями.</w:t>
      </w:r>
    </w:p>
    <w:p w:rsidR="00FD3E72" w:rsidRPr="00FD3E72" w:rsidRDefault="00FD3E72" w:rsidP="00FD3E72">
      <w:pPr>
        <w:pStyle w:val="a6"/>
        <w:rPr>
          <w:sz w:val="24"/>
          <w:szCs w:val="24"/>
        </w:rPr>
      </w:pPr>
      <w:r w:rsidRPr="00FD3E72">
        <w:rPr>
          <w:sz w:val="24"/>
          <w:szCs w:val="24"/>
        </w:rPr>
        <w:t>Мурманская область в целом характеризуется средней туристической освоенностью.</w:t>
      </w:r>
    </w:p>
    <w:p w:rsidR="00FD3E72" w:rsidRPr="00FD3E72" w:rsidRDefault="00FD3E72" w:rsidP="00FD3E72">
      <w:pPr>
        <w:pStyle w:val="a6"/>
        <w:rPr>
          <w:sz w:val="24"/>
          <w:szCs w:val="24"/>
        </w:rPr>
      </w:pPr>
      <w:r w:rsidRPr="00FD3E72">
        <w:rPr>
          <w:sz w:val="24"/>
          <w:szCs w:val="24"/>
        </w:rPr>
        <w:t xml:space="preserve">Природный потенциал территории сельского поселения Ура-Губа определяет ряд возможностей для рекреационной деятельности, связанной, прежде всего, с развитием экологического (ориентированного на </w:t>
      </w:r>
      <w:proofErr w:type="spellStart"/>
      <w:r w:rsidRPr="00FD3E72">
        <w:rPr>
          <w:sz w:val="24"/>
          <w:szCs w:val="24"/>
        </w:rPr>
        <w:t>природопространственные</w:t>
      </w:r>
      <w:proofErr w:type="spellEnd"/>
      <w:r w:rsidRPr="00FD3E72">
        <w:rPr>
          <w:sz w:val="24"/>
          <w:szCs w:val="24"/>
        </w:rPr>
        <w:t xml:space="preserve"> особенности территории), спортивного (водного, лыжного и др.), охотничье-рыболовного видов туризма.</w:t>
      </w:r>
    </w:p>
    <w:p w:rsidR="00FD3E72" w:rsidRPr="00FD3E72" w:rsidRDefault="00FD3E72" w:rsidP="00FD3E72">
      <w:pPr>
        <w:pStyle w:val="a6"/>
        <w:rPr>
          <w:sz w:val="24"/>
          <w:szCs w:val="24"/>
        </w:rPr>
      </w:pPr>
      <w:r w:rsidRPr="00FD3E72">
        <w:rPr>
          <w:sz w:val="24"/>
          <w:szCs w:val="24"/>
        </w:rPr>
        <w:t>К основным природно-рекреационным ресурсам территории поселения можно отнести:</w:t>
      </w:r>
    </w:p>
    <w:p w:rsidR="00FD3E72" w:rsidRPr="00FD3E72" w:rsidRDefault="00FD3E72" w:rsidP="00FD3E72">
      <w:pPr>
        <w:pStyle w:val="a1"/>
        <w:rPr>
          <w:sz w:val="24"/>
          <w:szCs w:val="24"/>
        </w:rPr>
      </w:pPr>
      <w:r w:rsidRPr="00FD3E72">
        <w:rPr>
          <w:sz w:val="24"/>
          <w:szCs w:val="24"/>
        </w:rPr>
        <w:t>фактор наличия в течение двух месяцев полярного дня, как особого климатического явления;</w:t>
      </w:r>
    </w:p>
    <w:p w:rsidR="00FD3E72" w:rsidRPr="00FD3E72" w:rsidRDefault="00FD3E72" w:rsidP="00FD3E72">
      <w:pPr>
        <w:pStyle w:val="a1"/>
        <w:rPr>
          <w:sz w:val="24"/>
          <w:szCs w:val="24"/>
        </w:rPr>
      </w:pPr>
      <w:r w:rsidRPr="00FD3E72">
        <w:rPr>
          <w:sz w:val="24"/>
          <w:szCs w:val="24"/>
        </w:rPr>
        <w:t>значительную продолжительность (в течение шести месяцев) периода с устойчивым снежным покровом и относительно мягкими зимними температурными характеристиками, что позволяет развивать зимние виды спорта;</w:t>
      </w:r>
    </w:p>
    <w:p w:rsidR="00FD3E72" w:rsidRPr="00FD3E72" w:rsidRDefault="00FD3E72" w:rsidP="00FD3E72">
      <w:pPr>
        <w:pStyle w:val="a1"/>
        <w:rPr>
          <w:sz w:val="24"/>
          <w:szCs w:val="24"/>
        </w:rPr>
      </w:pPr>
      <w:r w:rsidRPr="00FD3E72">
        <w:rPr>
          <w:sz w:val="24"/>
          <w:szCs w:val="24"/>
        </w:rPr>
        <w:t>наличие рек и озёр, что предполагает развитие всех форм водного спорта и туризма, рыболовства;</w:t>
      </w:r>
    </w:p>
    <w:p w:rsidR="00FD3E72" w:rsidRPr="00FD3E72" w:rsidRDefault="00FD3E72" w:rsidP="00FD3E72">
      <w:pPr>
        <w:pStyle w:val="a1"/>
        <w:rPr>
          <w:sz w:val="24"/>
          <w:szCs w:val="24"/>
        </w:rPr>
      </w:pPr>
      <w:r w:rsidRPr="00FD3E72">
        <w:rPr>
          <w:sz w:val="24"/>
          <w:szCs w:val="24"/>
        </w:rPr>
        <w:t>на территории встречаются отдельные виды промысловых животных и значительное разнообразие промысловых рыб, что представляет интерес для организации промысловой и любительской охоты, рыболовства;</w:t>
      </w:r>
    </w:p>
    <w:p w:rsidR="00FD3E72" w:rsidRPr="00FD3E72" w:rsidRDefault="00FD3E72" w:rsidP="00FD3E72">
      <w:pPr>
        <w:pStyle w:val="a1"/>
        <w:rPr>
          <w:sz w:val="24"/>
          <w:szCs w:val="24"/>
        </w:rPr>
      </w:pPr>
      <w:r w:rsidRPr="00FD3E72">
        <w:rPr>
          <w:sz w:val="24"/>
          <w:szCs w:val="24"/>
        </w:rPr>
        <w:t>значительные запасы дикорастущих ягодников являются ценным фактором для развития оздоровительного отдыха, т. н. «зелёной охоты».</w:t>
      </w:r>
    </w:p>
    <w:p w:rsidR="00FD3E72" w:rsidRPr="00FD3E72" w:rsidRDefault="00FD3E72" w:rsidP="00FD3E72">
      <w:pPr>
        <w:pStyle w:val="a6"/>
        <w:rPr>
          <w:sz w:val="24"/>
          <w:szCs w:val="24"/>
        </w:rPr>
      </w:pPr>
      <w:r w:rsidRPr="00FD3E72">
        <w:rPr>
          <w:sz w:val="24"/>
          <w:szCs w:val="24"/>
        </w:rPr>
        <w:lastRenderedPageBreak/>
        <w:t xml:space="preserve">Основной вид деятельности – добыча и переработка рыбы и морепродуктов. СПК РК занимается также животноводством (животноводческий комплекс насчитывает более 100 голов КРС), снабжает молоком жителей села и детские учреждения пос. </w:t>
      </w:r>
      <w:proofErr w:type="spellStart"/>
      <w:r w:rsidRPr="00FD3E72">
        <w:rPr>
          <w:sz w:val="24"/>
          <w:szCs w:val="24"/>
        </w:rPr>
        <w:t>Видяево</w:t>
      </w:r>
      <w:proofErr w:type="spellEnd"/>
      <w:r w:rsidRPr="00FD3E72">
        <w:rPr>
          <w:sz w:val="24"/>
          <w:szCs w:val="24"/>
        </w:rPr>
        <w:t>.</w:t>
      </w:r>
    </w:p>
    <w:p w:rsidR="00FD3E72" w:rsidRPr="00FD3E72" w:rsidRDefault="00FD3E72" w:rsidP="00FD3E72">
      <w:pPr>
        <w:pStyle w:val="111"/>
        <w:rPr>
          <w:sz w:val="24"/>
          <w:szCs w:val="24"/>
        </w:rPr>
      </w:pPr>
      <w:r w:rsidRPr="00FD3E72">
        <w:rPr>
          <w:sz w:val="24"/>
          <w:szCs w:val="24"/>
        </w:rPr>
        <w:t>Стратегия социально-экономического развития Мурманской области до 2020 и на период до 2025 года»</w:t>
      </w:r>
    </w:p>
    <w:p w:rsidR="00FD3E72" w:rsidRPr="00FD3E72" w:rsidRDefault="00FD3E72" w:rsidP="00FD3E72">
      <w:pPr>
        <w:pStyle w:val="a6"/>
        <w:rPr>
          <w:sz w:val="24"/>
          <w:szCs w:val="24"/>
        </w:rPr>
      </w:pPr>
      <w:r w:rsidRPr="00FD3E72">
        <w:rPr>
          <w:sz w:val="24"/>
          <w:szCs w:val="24"/>
        </w:rPr>
        <w:t>Стратегия социально-экономического развития Мурманской области до 2020 года и на период до 2025 года является основополагающим документом системы управления развитием региона, его экономики, социальной сферы, человеческого потенциала. Стратегия фиксирует развитие государственной власти, местного самоуправления, общества, бизнеса и науки.</w:t>
      </w:r>
    </w:p>
    <w:p w:rsidR="00FD3E72" w:rsidRPr="00FD3E72" w:rsidRDefault="00FD3E72" w:rsidP="00FD3E72">
      <w:pPr>
        <w:pStyle w:val="a6"/>
        <w:rPr>
          <w:sz w:val="24"/>
          <w:szCs w:val="24"/>
        </w:rPr>
      </w:pPr>
      <w:r w:rsidRPr="00FD3E72">
        <w:rPr>
          <w:sz w:val="24"/>
          <w:szCs w:val="24"/>
        </w:rPr>
        <w:t>В Стратегии учтены основные положения документов федерального уровня, отражающих государственную политику в сфере социально-экономического развития Российской Федерации, отдельных макрорегионов и отраслей экономики.</w:t>
      </w:r>
    </w:p>
    <w:p w:rsidR="00FD3E72" w:rsidRPr="00FD3E72" w:rsidRDefault="00FD3E72" w:rsidP="00FD3E72">
      <w:pPr>
        <w:pStyle w:val="a6"/>
        <w:rPr>
          <w:sz w:val="24"/>
          <w:szCs w:val="24"/>
        </w:rPr>
      </w:pPr>
      <w:r w:rsidRPr="00FD3E72">
        <w:rPr>
          <w:sz w:val="24"/>
          <w:szCs w:val="24"/>
        </w:rPr>
        <w:t>Характерные особенности региона всегда носят двойственный характер: одни и те же процессы могут нести в себе как новые возможности, так и риски для его долгосрочного развития. Стратегия социально-экономического развития Мурманской области до 2020 года и на период до 2025 года призвана наметить пути и механизмы работы со складывающейся системой вызовов, использовать и позитивные, и негативные стороны существующего положения с тем, чтобы максимально эффективно учесть их в целях успешного социально-экономического развития.</w:t>
      </w:r>
    </w:p>
    <w:p w:rsidR="00FD3E72" w:rsidRPr="00FD3E72" w:rsidRDefault="00FD3E72" w:rsidP="00FD3E72">
      <w:pPr>
        <w:pStyle w:val="a6"/>
        <w:rPr>
          <w:sz w:val="24"/>
          <w:szCs w:val="24"/>
        </w:rPr>
      </w:pPr>
      <w:r w:rsidRPr="00FD3E72">
        <w:rPr>
          <w:sz w:val="24"/>
          <w:szCs w:val="24"/>
        </w:rPr>
        <w:t>Анализ динамики статистических показателей развития  Мурманской области в период с 1990 г. по 2012 г. позволяет определить основные проблемы в развитии региона. С начала 1990-х годов положение Мурманской области существенно изменилось по основным социальным и экономических показателям. В экономической сфере противостояние последствиям экономических кризисов в этот период показало меньшую гибкость экономики региона на фоне Северо-Западного федерального округа и в России в целом.</w:t>
      </w:r>
    </w:p>
    <w:p w:rsidR="00FD3E72" w:rsidRPr="00FD3E72" w:rsidRDefault="00FD3E72" w:rsidP="00FD3E72">
      <w:pPr>
        <w:pStyle w:val="a6"/>
        <w:rPr>
          <w:sz w:val="24"/>
          <w:szCs w:val="24"/>
        </w:rPr>
      </w:pPr>
      <w:r w:rsidRPr="00FD3E72">
        <w:rPr>
          <w:sz w:val="24"/>
          <w:szCs w:val="24"/>
        </w:rPr>
        <w:t xml:space="preserve">Одна из ключевых макроэкономических проблем развития Мурманской области заключается в </w:t>
      </w:r>
      <w:proofErr w:type="spellStart"/>
      <w:r w:rsidRPr="00FD3E72">
        <w:rPr>
          <w:sz w:val="24"/>
          <w:szCs w:val="24"/>
        </w:rPr>
        <w:t>моноструктурном</w:t>
      </w:r>
      <w:proofErr w:type="spellEnd"/>
      <w:r w:rsidRPr="00FD3E72">
        <w:rPr>
          <w:sz w:val="24"/>
          <w:szCs w:val="24"/>
        </w:rPr>
        <w:t xml:space="preserve"> характере производственных отношений, ориентированных во многом на эксплуатацию природных ресурсов. Наблюдается преобладание элементов экстенсивного развития, превышение потребления ресурсной базы над ее воспроизводством (истощительный характер природопользования). Как результат, происходит усиление диспропорций в региональной экономике. Во-первых, увеличение пространственной асимметрии в социально-экономическом развитии </w:t>
      </w:r>
      <w:r w:rsidRPr="00FD3E72">
        <w:rPr>
          <w:sz w:val="24"/>
          <w:szCs w:val="24"/>
        </w:rPr>
        <w:lastRenderedPageBreak/>
        <w:t>отдельных территорий. Во-вторых, усугубляющийся структурный дисбаланс по степени и приоритетам развития видов хозяйственной деятельности внутри отдельных районов и между ними на фоне недостаточного развития сферы услуг. Прямым следствием этой тенденции становится социальное расслоение занятых различными видами экономической деятельности и по уровню доходов. В-третьих, сегментная несбалансированность присутствия в региональной экономике крупного бизнеса, с одной стороны, среднего и малого – с другой. В целом в обслуживающих, сервисных производствах малый и средний бизнес, обеспечивающий рабочими местами определенную часть активного населения, свой потенциал роста не исчерпал.</w:t>
      </w:r>
    </w:p>
    <w:p w:rsidR="00FD3E72" w:rsidRPr="00FD3E72" w:rsidRDefault="00FD3E72" w:rsidP="00FD3E72">
      <w:pPr>
        <w:pStyle w:val="a6"/>
        <w:rPr>
          <w:sz w:val="24"/>
          <w:szCs w:val="24"/>
        </w:rPr>
      </w:pPr>
      <w:r w:rsidRPr="00FD3E72">
        <w:rPr>
          <w:sz w:val="24"/>
          <w:szCs w:val="24"/>
        </w:rPr>
        <w:t xml:space="preserve">Нестабильны (с тенденцией падения в последние 2 года) улов и добыча других морепродуктов, а также связанный с ними объем производства основных видов товарной продукции в </w:t>
      </w:r>
      <w:proofErr w:type="spellStart"/>
      <w:r w:rsidRPr="00FD3E72">
        <w:rPr>
          <w:sz w:val="24"/>
          <w:szCs w:val="24"/>
        </w:rPr>
        <w:t>рыбохозяйственном</w:t>
      </w:r>
      <w:proofErr w:type="spellEnd"/>
      <w:r w:rsidRPr="00FD3E72">
        <w:rPr>
          <w:sz w:val="24"/>
          <w:szCs w:val="24"/>
        </w:rPr>
        <w:t xml:space="preserve"> комплексе Мурманской области, определяемые неустойчивостью сырьевой базы рыболовства. В структуре экспорта преобладает продукция первичной переработки (более 60% в 2012 году), однако увеличивается и объем продукции более глубокой переработки. При этом в области активно развивается </w:t>
      </w:r>
      <w:proofErr w:type="spellStart"/>
      <w:r w:rsidRPr="00FD3E72">
        <w:rPr>
          <w:sz w:val="24"/>
          <w:szCs w:val="24"/>
        </w:rPr>
        <w:t>аквакультура</w:t>
      </w:r>
      <w:proofErr w:type="spellEnd"/>
      <w:r w:rsidRPr="00FD3E72">
        <w:rPr>
          <w:sz w:val="24"/>
          <w:szCs w:val="24"/>
        </w:rPr>
        <w:t xml:space="preserve"> – объем выращивания товарной рыбы увеличился более чем в 30 раз.</w:t>
      </w:r>
    </w:p>
    <w:p w:rsidR="00FD3E72" w:rsidRPr="00FD3E72" w:rsidRDefault="00FD3E72" w:rsidP="00FD3E72">
      <w:pPr>
        <w:pStyle w:val="a6"/>
        <w:rPr>
          <w:sz w:val="24"/>
          <w:szCs w:val="24"/>
        </w:rPr>
      </w:pPr>
      <w:r w:rsidRPr="00FD3E72">
        <w:rPr>
          <w:sz w:val="24"/>
          <w:szCs w:val="24"/>
        </w:rPr>
        <w:t xml:space="preserve">Жилищное строительство в Мурманской области в последние годы фактически ориентировано на социальный заказ муниципальных образований, что обусловлено началом реализации с 2010 года адресных программ по расселению аварийного жилищного фонда, в рамках которых строятся многоквартирные жилые дома малой этажности. Однако в общем объеме жилищного строительства в Северо-Западном федеральном округе доля Мурманской области остается по-прежнему низкой. Вместе с тем общая площадь жилых помещений, находящаяся в среднем на одного жителя региона, к концу 2012 года увеличилась до 24,7 </w:t>
      </w:r>
      <w:proofErr w:type="spellStart"/>
      <w:r w:rsidRPr="00FD3E72">
        <w:rPr>
          <w:sz w:val="24"/>
          <w:szCs w:val="24"/>
        </w:rPr>
        <w:t>кв.м</w:t>
      </w:r>
      <w:proofErr w:type="spellEnd"/>
      <w:r w:rsidRPr="00FD3E72">
        <w:rPr>
          <w:sz w:val="24"/>
          <w:szCs w:val="24"/>
        </w:rPr>
        <w:t xml:space="preserve"> (в России – 22,4 </w:t>
      </w:r>
      <w:proofErr w:type="spellStart"/>
      <w:r w:rsidRPr="00FD3E72">
        <w:rPr>
          <w:sz w:val="24"/>
          <w:szCs w:val="24"/>
        </w:rPr>
        <w:t>кв.м</w:t>
      </w:r>
      <w:proofErr w:type="spellEnd"/>
      <w:r w:rsidRPr="00FD3E72">
        <w:rPr>
          <w:sz w:val="24"/>
          <w:szCs w:val="24"/>
        </w:rPr>
        <w:t xml:space="preserve">/чел., в Северо- Западной федеральном округе – 24,5 </w:t>
      </w:r>
      <w:proofErr w:type="spellStart"/>
      <w:r w:rsidRPr="00FD3E72">
        <w:rPr>
          <w:sz w:val="24"/>
          <w:szCs w:val="24"/>
        </w:rPr>
        <w:t>кв.м</w:t>
      </w:r>
      <w:proofErr w:type="spellEnd"/>
      <w:r w:rsidRPr="00FD3E72">
        <w:rPr>
          <w:sz w:val="24"/>
          <w:szCs w:val="24"/>
        </w:rPr>
        <w:t>/чел.) Жилищный фонд области отличается более высоким уровнем благоустройства, чем в среднем по России.</w:t>
      </w:r>
    </w:p>
    <w:p w:rsidR="00FD3E72" w:rsidRPr="00FD3E72" w:rsidRDefault="00FD3E72" w:rsidP="00FD3E72">
      <w:pPr>
        <w:pStyle w:val="a6"/>
        <w:rPr>
          <w:sz w:val="24"/>
          <w:szCs w:val="24"/>
        </w:rPr>
      </w:pPr>
      <w:r w:rsidRPr="00FD3E72">
        <w:rPr>
          <w:sz w:val="24"/>
          <w:szCs w:val="24"/>
        </w:rPr>
        <w:t>Несмотря на благоприятные тенденции в отдельных секторах, транспортный комплекс области не в полной мере отвечает существующим потребностям и перспективам развития региона, что проявляется в следующем:</w:t>
      </w:r>
    </w:p>
    <w:p w:rsidR="00FD3E72" w:rsidRPr="00FD3E72" w:rsidRDefault="00FD3E72" w:rsidP="00FD3E72">
      <w:pPr>
        <w:pStyle w:val="a1"/>
        <w:rPr>
          <w:sz w:val="24"/>
          <w:szCs w:val="24"/>
        </w:rPr>
      </w:pPr>
      <w:r w:rsidRPr="00FD3E72">
        <w:rPr>
          <w:sz w:val="24"/>
          <w:szCs w:val="24"/>
        </w:rPr>
        <w:t>состояние транспортной сети не соответствует темпам роста автомобилизации;</w:t>
      </w:r>
    </w:p>
    <w:p w:rsidR="00FD3E72" w:rsidRPr="00FD3E72" w:rsidRDefault="00FD3E72" w:rsidP="00FD3E72">
      <w:pPr>
        <w:pStyle w:val="a1"/>
        <w:rPr>
          <w:sz w:val="24"/>
          <w:szCs w:val="24"/>
        </w:rPr>
      </w:pPr>
      <w:r w:rsidRPr="00FD3E72">
        <w:rPr>
          <w:sz w:val="24"/>
          <w:szCs w:val="24"/>
        </w:rPr>
        <w:t>транспортные технологии не отвечают современным требованиям эффективного функционирования транспорта в условиях рынка, препятствуют снижению себестоимости перевозок, оптимальному использованию существующей транспортной инфраструктуры;</w:t>
      </w:r>
    </w:p>
    <w:p w:rsidR="00FD3E72" w:rsidRPr="00FD3E72" w:rsidRDefault="00FD3E72" w:rsidP="00FD3E72">
      <w:pPr>
        <w:pStyle w:val="a1"/>
        <w:rPr>
          <w:sz w:val="24"/>
          <w:szCs w:val="24"/>
        </w:rPr>
      </w:pPr>
      <w:r w:rsidRPr="00FD3E72">
        <w:rPr>
          <w:sz w:val="24"/>
          <w:szCs w:val="24"/>
        </w:rPr>
        <w:t>основные фонда всех видов транспорта обновляются недостаточными темпами.</w:t>
      </w:r>
    </w:p>
    <w:p w:rsidR="00FD3E72" w:rsidRPr="00FD3E72" w:rsidRDefault="00FD3E72" w:rsidP="00FD3E72">
      <w:pPr>
        <w:pStyle w:val="a6"/>
        <w:rPr>
          <w:sz w:val="24"/>
          <w:szCs w:val="24"/>
        </w:rPr>
      </w:pPr>
      <w:r w:rsidRPr="00FD3E72">
        <w:rPr>
          <w:sz w:val="24"/>
          <w:szCs w:val="24"/>
        </w:rPr>
        <w:lastRenderedPageBreak/>
        <w:t>Кольская энергосистема может быть охарактеризована как относительно изолированная. Состояние сформировавшегося энергетического сектора уже сейчас накладывает ограничение на развитие экономики некоторых районов Мурманской области по причине морального и физического износа основного оборудования, исчерпания пропускной способности линий электропередач и недостаточности их резервирования, а также создает угрозы энергетической безопасности, требующие принятия неотложных мер по существенному повышению надежности функционирования электрических сетей различных напряжений. Имеются значительные барьеры по технологическому присоединению к сетям электроснабжения.</w:t>
      </w:r>
    </w:p>
    <w:p w:rsidR="00FD3E72" w:rsidRPr="00FD3E72" w:rsidRDefault="00FD3E72" w:rsidP="00FD3E72">
      <w:pPr>
        <w:pStyle w:val="a6"/>
        <w:rPr>
          <w:sz w:val="24"/>
          <w:szCs w:val="24"/>
        </w:rPr>
      </w:pPr>
      <w:r w:rsidRPr="00FD3E72">
        <w:rPr>
          <w:sz w:val="24"/>
          <w:szCs w:val="24"/>
        </w:rPr>
        <w:t>В социальной сфере последствия экономических трансформаций сказались в первую очередь на основных демографических трендах. Продолжается отток молодого трудоспособного населения в другие регионы России, обусловленный в том числе снижением разницы между размером средней заработной платы в северных регионах и остальной частью страны, что на фоне суровых климатических условий существенно снизило мотивацию людей к работе в Заполярье. При этом приток квалифицированной рабочей силы в область остается крайне незначительным.</w:t>
      </w:r>
    </w:p>
    <w:p w:rsidR="00FD3E72" w:rsidRPr="00FD3E72" w:rsidRDefault="00FD3E72" w:rsidP="00FD3E72">
      <w:pPr>
        <w:pStyle w:val="a6"/>
        <w:rPr>
          <w:sz w:val="24"/>
          <w:szCs w:val="24"/>
        </w:rPr>
      </w:pPr>
      <w:r w:rsidRPr="00FD3E72">
        <w:rPr>
          <w:sz w:val="24"/>
          <w:szCs w:val="24"/>
        </w:rPr>
        <w:t>В социальной сфере Мурманской области в результате миграционного оттока населения образовался избыток объектов социальной инфраструктуры. В результате актуализируется проблема выстраивания максимально эффективной сети объектов социальной сферы в увязке с параметрами численности населения, миграционными процессами, доступностью услуг и их оказанием с максимальным учетом ожиданий и потребностей населения. Она может быть решена в рамках модернизации социальной сферы и перехода к созданию сферы социальных услуг как нового сектора региональной экономики, в том числе с привлечением некоммерческих и коммерческих организаций. Вместе с тем, в условиях Арктики социальная инфраструктура должна исполнять компенсаторную функцию, удельные показатели обеспеченности услугами должны превышать среднестатистические по стране, а в отдаленных районах – быть выше, чем в пределах плотно заселенных территорий.</w:t>
      </w:r>
    </w:p>
    <w:p w:rsidR="00FD3E72" w:rsidRPr="00FD3E72" w:rsidRDefault="00FD3E72" w:rsidP="00FD3E72">
      <w:pPr>
        <w:pStyle w:val="a6"/>
        <w:rPr>
          <w:sz w:val="24"/>
          <w:szCs w:val="24"/>
        </w:rPr>
      </w:pPr>
      <w:r w:rsidRPr="00FD3E72">
        <w:rPr>
          <w:sz w:val="24"/>
          <w:szCs w:val="24"/>
        </w:rPr>
        <w:t xml:space="preserve">В региональном научно-инновационном комплексе не развиты институциональные механизмы использования и защиты прав интеллектуальной собственности, на этапе становления находится </w:t>
      </w:r>
      <w:proofErr w:type="spellStart"/>
      <w:r w:rsidRPr="00FD3E72">
        <w:rPr>
          <w:sz w:val="24"/>
          <w:szCs w:val="24"/>
        </w:rPr>
        <w:t>общерегиональная</w:t>
      </w:r>
      <w:proofErr w:type="spellEnd"/>
      <w:r w:rsidRPr="00FD3E72">
        <w:rPr>
          <w:sz w:val="24"/>
          <w:szCs w:val="24"/>
        </w:rPr>
        <w:t xml:space="preserve"> инновационная инфраструктура, практически отсутствует поддержка спроса на инновационную продукцию со стороны как государства, так и корпоративного сектора. Кроме того, не в полной мере используются резервы международного сотрудничества в сфере науки и инноваций, а также открывающиеся возможности его диверсификации.</w:t>
      </w:r>
    </w:p>
    <w:p w:rsidR="00FD3E72" w:rsidRPr="00FD3E72" w:rsidRDefault="00FD3E72" w:rsidP="00FD3E72">
      <w:pPr>
        <w:pStyle w:val="a6"/>
        <w:rPr>
          <w:sz w:val="24"/>
          <w:szCs w:val="24"/>
        </w:rPr>
      </w:pPr>
      <w:r w:rsidRPr="00FD3E72">
        <w:rPr>
          <w:sz w:val="24"/>
          <w:szCs w:val="24"/>
        </w:rPr>
        <w:lastRenderedPageBreak/>
        <w:t>Среди конкретных преимуществ, открывающих возможность принципиального улучшения качества жизни населения и перевода региональной экономики на траекторию устойчивого роста, выделяется комплекс благоприятных факторов и сильных сторон Мурманской области.</w:t>
      </w:r>
    </w:p>
    <w:p w:rsidR="00FD3E72" w:rsidRPr="00FD3E72" w:rsidRDefault="00FD3E72" w:rsidP="00FD3E72">
      <w:pPr>
        <w:pStyle w:val="a6"/>
        <w:rPr>
          <w:sz w:val="24"/>
          <w:szCs w:val="24"/>
        </w:rPr>
      </w:pPr>
      <w:r w:rsidRPr="00FD3E72">
        <w:rPr>
          <w:sz w:val="24"/>
          <w:szCs w:val="24"/>
        </w:rPr>
        <w:t>Транспортно-транзитный потенциал региона: относительная развитость транспортной сети, наличие крупного многофункционального транспортного узла, включающего незамерзающий, а значит круглогодичного функционирующий, международный морской порт, способный обслуживать крупнотоннажные суда.</w:t>
      </w:r>
    </w:p>
    <w:p w:rsidR="00FD3E72" w:rsidRPr="00FD3E72" w:rsidRDefault="00FD3E72" w:rsidP="00FD3E72">
      <w:pPr>
        <w:pStyle w:val="a6"/>
        <w:rPr>
          <w:sz w:val="24"/>
          <w:szCs w:val="24"/>
        </w:rPr>
      </w:pPr>
      <w:r w:rsidRPr="00FD3E72">
        <w:rPr>
          <w:sz w:val="24"/>
          <w:szCs w:val="24"/>
        </w:rPr>
        <w:t>Железнодорожный и автомобильный транспорт соединяют Кольский полуостров с другими регионами Европейской части России. Приграничное положение региона создает условия для более тесного взаимодействия непосредственно на субрегиональном уровне с европейским экономическим пространством.</w:t>
      </w:r>
    </w:p>
    <w:p w:rsidR="00FD3E72" w:rsidRPr="00FD3E72" w:rsidRDefault="00FD3E72" w:rsidP="00FD3E72">
      <w:pPr>
        <w:pStyle w:val="a6"/>
        <w:rPr>
          <w:sz w:val="24"/>
          <w:szCs w:val="24"/>
        </w:rPr>
      </w:pPr>
      <w:r w:rsidRPr="00FD3E72">
        <w:rPr>
          <w:sz w:val="24"/>
          <w:szCs w:val="24"/>
        </w:rPr>
        <w:t>Природно-ресурсный и промышленный потенциал региона характеризуется наличием на территории Мурманской области крупнейших, стратегически важных и сравнительно доступных в эксплуатации месторождений уникальных полезных ископаемых, развитого горнопромышленного комплекса, а также близостью к перспективным месторождениям углеводородного сырья на арктическом шельфе.</w:t>
      </w:r>
    </w:p>
    <w:p w:rsidR="00FD3E72" w:rsidRPr="00FD3E72" w:rsidRDefault="00FD3E72" w:rsidP="00FD3E72">
      <w:pPr>
        <w:pStyle w:val="a6"/>
        <w:rPr>
          <w:sz w:val="24"/>
          <w:szCs w:val="24"/>
        </w:rPr>
      </w:pPr>
      <w:r w:rsidRPr="00FD3E72">
        <w:rPr>
          <w:sz w:val="24"/>
          <w:szCs w:val="24"/>
        </w:rPr>
        <w:t xml:space="preserve">Кроме того, возможность открытого доступа к богатым водным биологическим ресурсам предопределяет наличие развитого рыбопромышленного комплекса, а благоприятные природно-климатические условия способствуют развитию </w:t>
      </w:r>
      <w:proofErr w:type="spellStart"/>
      <w:r w:rsidRPr="00FD3E72">
        <w:rPr>
          <w:sz w:val="24"/>
          <w:szCs w:val="24"/>
        </w:rPr>
        <w:t>аква</w:t>
      </w:r>
      <w:proofErr w:type="spellEnd"/>
      <w:r w:rsidRPr="00FD3E72">
        <w:rPr>
          <w:sz w:val="24"/>
          <w:szCs w:val="24"/>
        </w:rPr>
        <w:t xml:space="preserve">- и </w:t>
      </w:r>
      <w:proofErr w:type="spellStart"/>
      <w:r w:rsidRPr="00FD3E72">
        <w:rPr>
          <w:sz w:val="24"/>
          <w:szCs w:val="24"/>
        </w:rPr>
        <w:t>марикультуры</w:t>
      </w:r>
      <w:proofErr w:type="spellEnd"/>
      <w:r w:rsidRPr="00FD3E72">
        <w:rPr>
          <w:sz w:val="24"/>
          <w:szCs w:val="24"/>
        </w:rPr>
        <w:t>.</w:t>
      </w:r>
    </w:p>
    <w:p w:rsidR="00FD3E72" w:rsidRPr="00FD3E72" w:rsidRDefault="00FD3E72" w:rsidP="00FD3E72">
      <w:pPr>
        <w:pStyle w:val="a6"/>
        <w:rPr>
          <w:sz w:val="24"/>
          <w:szCs w:val="24"/>
        </w:rPr>
      </w:pPr>
      <w:proofErr w:type="spellStart"/>
      <w:r w:rsidRPr="00FD3E72">
        <w:rPr>
          <w:sz w:val="24"/>
          <w:szCs w:val="24"/>
        </w:rPr>
        <w:t>Энергоизбыточность</w:t>
      </w:r>
      <w:proofErr w:type="spellEnd"/>
      <w:r w:rsidRPr="00FD3E72">
        <w:rPr>
          <w:sz w:val="24"/>
          <w:szCs w:val="24"/>
        </w:rPr>
        <w:t xml:space="preserve"> региона обусловлена наличием резервов мощности на Кольской АЭС. Уникальное сочетание генерирующих мощностей в Мурманской области (около 40% установленной мощности составляет </w:t>
      </w:r>
      <w:proofErr w:type="spellStart"/>
      <w:r w:rsidRPr="00FD3E72">
        <w:rPr>
          <w:sz w:val="24"/>
          <w:szCs w:val="24"/>
        </w:rPr>
        <w:t>гидрогенерация</w:t>
      </w:r>
      <w:proofErr w:type="spellEnd"/>
      <w:r w:rsidRPr="00FD3E72">
        <w:rPr>
          <w:sz w:val="24"/>
          <w:szCs w:val="24"/>
        </w:rPr>
        <w:t>, около 60 % - атомная генерация) позволяет обеспечивать конкурентоспособную стоимость электроэнергии для потребителей. Высокая энерговооруженность региона может способствовать реализации шельфовых и других энергоемких проектов.</w:t>
      </w:r>
    </w:p>
    <w:p w:rsidR="00FD3E72" w:rsidRPr="00FD3E72" w:rsidRDefault="00FD3E72" w:rsidP="00FD3E72">
      <w:pPr>
        <w:pStyle w:val="a6"/>
        <w:rPr>
          <w:sz w:val="24"/>
          <w:szCs w:val="24"/>
        </w:rPr>
      </w:pPr>
      <w:r w:rsidRPr="00FD3E72">
        <w:rPr>
          <w:sz w:val="24"/>
          <w:szCs w:val="24"/>
        </w:rPr>
        <w:t>Высокое качество научного и образовательного потенциала. Наиболее развитая во всей АЗРФ сеть образовательных учреждений, уровень образования населения по ряду показателей близок к общероссийскому или превосходит его.</w:t>
      </w:r>
    </w:p>
    <w:p w:rsidR="00FD3E72" w:rsidRPr="00FD3E72" w:rsidRDefault="00FD3E72" w:rsidP="00FD3E72">
      <w:pPr>
        <w:pStyle w:val="a6"/>
        <w:rPr>
          <w:sz w:val="24"/>
          <w:szCs w:val="24"/>
        </w:rPr>
      </w:pPr>
      <w:r w:rsidRPr="00FD3E72">
        <w:rPr>
          <w:sz w:val="24"/>
          <w:szCs w:val="24"/>
        </w:rPr>
        <w:t xml:space="preserve">Уникальный туристско-рекреационный потенциал, наличие обладающих высокой степенью </w:t>
      </w:r>
      <w:proofErr w:type="spellStart"/>
      <w:r w:rsidRPr="00FD3E72">
        <w:rPr>
          <w:sz w:val="24"/>
          <w:szCs w:val="24"/>
        </w:rPr>
        <w:t>аттрактивности</w:t>
      </w:r>
      <w:proofErr w:type="spellEnd"/>
      <w:r w:rsidRPr="00FD3E72">
        <w:rPr>
          <w:sz w:val="24"/>
          <w:szCs w:val="24"/>
        </w:rPr>
        <w:t xml:space="preserve"> объектов показа (петроглифы </w:t>
      </w:r>
      <w:proofErr w:type="spellStart"/>
      <w:r w:rsidRPr="00FD3E72">
        <w:rPr>
          <w:sz w:val="24"/>
          <w:szCs w:val="24"/>
        </w:rPr>
        <w:t>Канозера</w:t>
      </w:r>
      <w:proofErr w:type="spellEnd"/>
      <w:r w:rsidRPr="00FD3E72">
        <w:rPr>
          <w:sz w:val="24"/>
          <w:szCs w:val="24"/>
        </w:rPr>
        <w:t xml:space="preserve">, </w:t>
      </w:r>
      <w:proofErr w:type="spellStart"/>
      <w:r w:rsidRPr="00FD3E72">
        <w:rPr>
          <w:sz w:val="24"/>
          <w:szCs w:val="24"/>
        </w:rPr>
        <w:t>сейды</w:t>
      </w:r>
      <w:proofErr w:type="spellEnd"/>
      <w:r w:rsidRPr="00FD3E72">
        <w:rPr>
          <w:sz w:val="24"/>
          <w:szCs w:val="24"/>
        </w:rPr>
        <w:t xml:space="preserve">, редкие ландшафты, природные и историко-художественные памятники и </w:t>
      </w:r>
      <w:proofErr w:type="spellStart"/>
      <w:r w:rsidRPr="00FD3E72">
        <w:rPr>
          <w:sz w:val="24"/>
          <w:szCs w:val="24"/>
        </w:rPr>
        <w:t>др</w:t>
      </w:r>
      <w:proofErr w:type="spellEnd"/>
      <w:r w:rsidRPr="00FD3E72">
        <w:rPr>
          <w:sz w:val="24"/>
          <w:szCs w:val="24"/>
        </w:rPr>
        <w:t>).</w:t>
      </w:r>
    </w:p>
    <w:p w:rsidR="00FD3E72" w:rsidRPr="00FD3E72" w:rsidRDefault="00FD3E72" w:rsidP="00FD3E72">
      <w:pPr>
        <w:pStyle w:val="11"/>
        <w:rPr>
          <w:sz w:val="24"/>
          <w:szCs w:val="24"/>
        </w:rPr>
      </w:pPr>
      <w:r w:rsidRPr="00FD3E72">
        <w:rPr>
          <w:sz w:val="24"/>
          <w:szCs w:val="24"/>
        </w:rPr>
        <w:lastRenderedPageBreak/>
        <w:t>Обоснование расчетных показателей, содержащихся в основной части Местных нормативов градостроительного проектирования</w:t>
      </w:r>
    </w:p>
    <w:p w:rsidR="00FD3E72" w:rsidRPr="00FD3E72" w:rsidRDefault="00FD3E72" w:rsidP="00FD3E72">
      <w:pPr>
        <w:pStyle w:val="a6"/>
        <w:rPr>
          <w:sz w:val="24"/>
          <w:szCs w:val="24"/>
        </w:rPr>
      </w:pPr>
      <w:r w:rsidRPr="00FD3E72">
        <w:rPr>
          <w:sz w:val="24"/>
          <w:szCs w:val="24"/>
        </w:rPr>
        <w:t>Обоснование расчетных показателей, устанавливаемых для объектов местного значения в области жилищного строительства.</w:t>
      </w:r>
    </w:p>
    <w:p w:rsidR="00FD3E72" w:rsidRPr="00FD3E72" w:rsidRDefault="00FD3E72" w:rsidP="00FD3E72">
      <w:pPr>
        <w:pStyle w:val="a6"/>
        <w:rPr>
          <w:sz w:val="24"/>
          <w:szCs w:val="24"/>
        </w:rPr>
      </w:pPr>
      <w:r w:rsidRPr="00FD3E72">
        <w:rPr>
          <w:sz w:val="24"/>
          <w:szCs w:val="24"/>
        </w:rPr>
        <w:t>Расчетные показатели обеспеченности общей площадью жилых помещений устанавливаются на основании Региональных нормативов градостроительного проектирования Мурманской области.</w:t>
      </w:r>
    </w:p>
    <w:p w:rsidR="00FD3E72" w:rsidRPr="00FD3E72" w:rsidRDefault="00FD3E72" w:rsidP="00FD3E72">
      <w:pPr>
        <w:pStyle w:val="a6"/>
        <w:rPr>
          <w:sz w:val="24"/>
          <w:szCs w:val="24"/>
        </w:rPr>
      </w:pPr>
      <w:r w:rsidRPr="00FD3E72">
        <w:rPr>
          <w:sz w:val="24"/>
          <w:szCs w:val="24"/>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FD3E72" w:rsidRPr="00FD3E72" w:rsidRDefault="00FD3E72" w:rsidP="00FD3E72">
      <w:pPr>
        <w:pStyle w:val="a6"/>
        <w:rPr>
          <w:sz w:val="24"/>
          <w:szCs w:val="24"/>
        </w:rPr>
      </w:pPr>
      <w:r w:rsidRPr="00FD3E72">
        <w:rPr>
          <w:sz w:val="24"/>
          <w:szCs w:val="24"/>
        </w:rPr>
        <w:t>Значение расчетных показателей средней жилищной обеспеченности для индивидуальной жилой застройки не нормируются, а определяются исходя из условий среднего размера семьи.</w:t>
      </w:r>
    </w:p>
    <w:p w:rsidR="00FD3E72" w:rsidRPr="00FD3E72" w:rsidRDefault="00FD3E72" w:rsidP="00FD3E72">
      <w:pPr>
        <w:pStyle w:val="111"/>
        <w:rPr>
          <w:sz w:val="24"/>
          <w:szCs w:val="24"/>
        </w:rPr>
      </w:pPr>
      <w:bookmarkStart w:id="73" w:name="_Toc451421248"/>
      <w:bookmarkStart w:id="74" w:name="_Toc454281195"/>
      <w:r w:rsidRPr="00FD3E72">
        <w:rPr>
          <w:sz w:val="24"/>
          <w:szCs w:val="24"/>
        </w:rPr>
        <w:t>Обоснование расчетных показателей, устанавливаемых для объектов местного значения в области образования</w:t>
      </w:r>
      <w:bookmarkEnd w:id="73"/>
      <w:bookmarkEnd w:id="74"/>
    </w:p>
    <w:p w:rsidR="00FD3E72" w:rsidRPr="00FD3E72" w:rsidRDefault="00FD3E72" w:rsidP="00FD3E72">
      <w:pPr>
        <w:pStyle w:val="a6"/>
        <w:rPr>
          <w:sz w:val="24"/>
          <w:szCs w:val="24"/>
        </w:rPr>
      </w:pPr>
      <w:r w:rsidRPr="00FD3E72">
        <w:rPr>
          <w:sz w:val="24"/>
          <w:szCs w:val="24"/>
        </w:rPr>
        <w:t>Расчетные показатели минимально допустимого уровня обеспеченности установлены для объектов местного значения в области образования:</w:t>
      </w:r>
    </w:p>
    <w:p w:rsidR="00FD3E72" w:rsidRPr="00FD3E72" w:rsidRDefault="00FD3E72" w:rsidP="00FD3E72">
      <w:pPr>
        <w:pStyle w:val="a1"/>
        <w:rPr>
          <w:sz w:val="24"/>
          <w:szCs w:val="24"/>
        </w:rPr>
      </w:pPr>
      <w:r w:rsidRPr="00FD3E72">
        <w:rPr>
          <w:sz w:val="24"/>
          <w:szCs w:val="24"/>
        </w:rPr>
        <w:t>дошкольных образовательных учреждений;</w:t>
      </w:r>
    </w:p>
    <w:p w:rsidR="00FD3E72" w:rsidRPr="00FD3E72" w:rsidRDefault="00FD3E72" w:rsidP="00FD3E72">
      <w:pPr>
        <w:pStyle w:val="a1"/>
        <w:rPr>
          <w:sz w:val="24"/>
          <w:szCs w:val="24"/>
        </w:rPr>
      </w:pPr>
      <w:r w:rsidRPr="00FD3E72">
        <w:rPr>
          <w:sz w:val="24"/>
          <w:szCs w:val="24"/>
        </w:rPr>
        <w:t>общеобразовательных организаций;</w:t>
      </w:r>
    </w:p>
    <w:p w:rsidR="00FD3E72" w:rsidRPr="00FD3E72" w:rsidRDefault="00FD3E72" w:rsidP="00FD3E72">
      <w:pPr>
        <w:pStyle w:val="a1"/>
        <w:rPr>
          <w:sz w:val="24"/>
          <w:szCs w:val="24"/>
        </w:rPr>
      </w:pPr>
      <w:r w:rsidRPr="00FD3E72">
        <w:rPr>
          <w:sz w:val="24"/>
          <w:szCs w:val="24"/>
        </w:rPr>
        <w:t>организаций дополнительного образования.</w:t>
      </w:r>
    </w:p>
    <w:p w:rsidR="00FD3E72" w:rsidRPr="00FD3E72" w:rsidRDefault="00FD3E72" w:rsidP="00FD3E72">
      <w:pPr>
        <w:pStyle w:val="a6"/>
        <w:rPr>
          <w:sz w:val="24"/>
          <w:szCs w:val="24"/>
        </w:rPr>
      </w:pPr>
      <w:r w:rsidRPr="00FD3E72">
        <w:rPr>
          <w:sz w:val="24"/>
          <w:szCs w:val="24"/>
        </w:rPr>
        <w:t>Минимально допустимый уровень обеспеченностью образовательными организациями определен в соответствии с Региональными нормативами градостроительного проектирования Мурманской области.</w:t>
      </w:r>
    </w:p>
    <w:p w:rsidR="00FD3E72" w:rsidRPr="00FD3E72" w:rsidRDefault="00FD3E72" w:rsidP="00FD3E72">
      <w:pPr>
        <w:pStyle w:val="a6"/>
        <w:rPr>
          <w:sz w:val="24"/>
          <w:szCs w:val="24"/>
        </w:rPr>
      </w:pPr>
      <w:r w:rsidRPr="00FD3E72">
        <w:rPr>
          <w:sz w:val="24"/>
          <w:szCs w:val="24"/>
        </w:rPr>
        <w:t>Размещение образовательных учреждений необходимо осуществлять в соответствии с требованиями и положениями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2.4.2.2821-10 "Санитарно-эпидемиологические требования к условиям и организации обучения в общеобразовательных учреждениях".</w:t>
      </w:r>
    </w:p>
    <w:p w:rsidR="00FD3E72" w:rsidRPr="00FD3E72" w:rsidRDefault="00FD3E72" w:rsidP="00FD3E72">
      <w:pPr>
        <w:pStyle w:val="111"/>
        <w:rPr>
          <w:sz w:val="24"/>
          <w:szCs w:val="24"/>
        </w:rPr>
      </w:pPr>
      <w:r w:rsidRPr="00FD3E72">
        <w:rPr>
          <w:sz w:val="24"/>
          <w:szCs w:val="24"/>
        </w:rPr>
        <w:t>Обоснование расчетных показателей, устанавливаемых для объектов местного значения в области физической культуры и спорта</w:t>
      </w:r>
    </w:p>
    <w:p w:rsidR="00FD3E72" w:rsidRPr="00FD3E72" w:rsidRDefault="00FD3E72" w:rsidP="00FD3E72">
      <w:pPr>
        <w:pStyle w:val="a6"/>
        <w:rPr>
          <w:sz w:val="24"/>
          <w:szCs w:val="24"/>
        </w:rPr>
      </w:pPr>
      <w:r w:rsidRPr="00FD3E72">
        <w:rPr>
          <w:sz w:val="24"/>
          <w:szCs w:val="24"/>
        </w:rPr>
        <w:t>Для объектов местного значения определены минимально допустимого уровня обеспеченности для объектов физической культуры и спорта:</w:t>
      </w:r>
    </w:p>
    <w:p w:rsidR="00FD3E72" w:rsidRPr="00FD3E72" w:rsidRDefault="00FD3E72" w:rsidP="00FD3E72">
      <w:pPr>
        <w:pStyle w:val="a1"/>
        <w:rPr>
          <w:sz w:val="24"/>
          <w:szCs w:val="24"/>
        </w:rPr>
      </w:pPr>
      <w:r w:rsidRPr="00FD3E72">
        <w:rPr>
          <w:sz w:val="24"/>
          <w:szCs w:val="24"/>
        </w:rPr>
        <w:lastRenderedPageBreak/>
        <w:t>физкультурно-спортивные залы;</w:t>
      </w:r>
    </w:p>
    <w:p w:rsidR="00FD3E72" w:rsidRPr="00FD3E72" w:rsidRDefault="00FD3E72" w:rsidP="00FD3E72">
      <w:pPr>
        <w:pStyle w:val="a1"/>
        <w:rPr>
          <w:sz w:val="24"/>
          <w:szCs w:val="24"/>
        </w:rPr>
      </w:pPr>
      <w:r w:rsidRPr="00FD3E72">
        <w:rPr>
          <w:sz w:val="24"/>
          <w:szCs w:val="24"/>
        </w:rPr>
        <w:t>плавательные бассейны;</w:t>
      </w:r>
    </w:p>
    <w:p w:rsidR="00FD3E72" w:rsidRPr="00FD3E72" w:rsidRDefault="00FD3E72" w:rsidP="00FD3E72">
      <w:pPr>
        <w:pStyle w:val="a1"/>
        <w:rPr>
          <w:sz w:val="24"/>
          <w:szCs w:val="24"/>
        </w:rPr>
      </w:pPr>
      <w:r w:rsidRPr="00FD3E72">
        <w:rPr>
          <w:sz w:val="24"/>
          <w:szCs w:val="24"/>
        </w:rPr>
        <w:t>плоскостные сооружения.</w:t>
      </w:r>
    </w:p>
    <w:p w:rsidR="00FD3E72" w:rsidRPr="00FD3E72" w:rsidRDefault="00FD3E72" w:rsidP="00FD3E72">
      <w:pPr>
        <w:pStyle w:val="a6"/>
        <w:rPr>
          <w:sz w:val="24"/>
          <w:szCs w:val="24"/>
        </w:rPr>
      </w:pPr>
      <w:r w:rsidRPr="00FD3E72">
        <w:rPr>
          <w:sz w:val="24"/>
          <w:szCs w:val="24"/>
        </w:rPr>
        <w:t>В соответствии с распоряжением Правительства Российской Федерации от 03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D3E72" w:rsidRPr="00FD3E72" w:rsidRDefault="00FD3E72" w:rsidP="00FD3E72">
      <w:pPr>
        <w:pStyle w:val="a6"/>
        <w:rPr>
          <w:sz w:val="24"/>
          <w:szCs w:val="24"/>
        </w:rPr>
      </w:pPr>
      <w:r w:rsidRPr="00FD3E72">
        <w:rPr>
          <w:sz w:val="24"/>
          <w:szCs w:val="24"/>
        </w:rPr>
        <w:t>Размеры земельных участков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w:t>
      </w:r>
    </w:p>
    <w:p w:rsidR="00FD3E72" w:rsidRPr="00FD3E72" w:rsidRDefault="00FD3E72" w:rsidP="00FD3E72">
      <w:pPr>
        <w:pStyle w:val="a6"/>
        <w:rPr>
          <w:sz w:val="24"/>
          <w:szCs w:val="24"/>
        </w:rPr>
      </w:pPr>
      <w:r w:rsidRPr="00FD3E72">
        <w:rPr>
          <w:sz w:val="24"/>
          <w:szCs w:val="24"/>
        </w:rPr>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FD3E72" w:rsidRPr="00FD3E72" w:rsidRDefault="00FD3E72" w:rsidP="00FD3E72">
      <w:pPr>
        <w:pStyle w:val="a6"/>
        <w:rPr>
          <w:sz w:val="24"/>
          <w:szCs w:val="24"/>
        </w:rPr>
      </w:pPr>
      <w:r w:rsidRPr="00FD3E72">
        <w:rPr>
          <w:sz w:val="24"/>
          <w:szCs w:val="24"/>
        </w:rPr>
        <w:t>Размещение спортивных залов, помещений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rsidR="00FD3E72" w:rsidRPr="00FD3E72" w:rsidRDefault="00FD3E72" w:rsidP="00FD3E72">
      <w:pPr>
        <w:pStyle w:val="a6"/>
        <w:rPr>
          <w:sz w:val="24"/>
          <w:szCs w:val="24"/>
        </w:rPr>
      </w:pPr>
      <w:r w:rsidRPr="00FD3E72">
        <w:rPr>
          <w:sz w:val="24"/>
          <w:szCs w:val="24"/>
        </w:rPr>
        <w:t>Размещение бассейнов различного назначения следует принимать в соответствии с СП 31-113-2004 "Проектирование и строительство бассейнов для плавания".</w:t>
      </w:r>
    </w:p>
    <w:p w:rsidR="00FD3E72" w:rsidRPr="00FD3E72" w:rsidRDefault="00FD3E72" w:rsidP="00FD3E72">
      <w:pPr>
        <w:pStyle w:val="a6"/>
        <w:rPr>
          <w:sz w:val="24"/>
          <w:szCs w:val="24"/>
        </w:rPr>
      </w:pPr>
      <w:r w:rsidRPr="00FD3E72">
        <w:rPr>
          <w:sz w:val="24"/>
          <w:szCs w:val="24"/>
        </w:rPr>
        <w:t>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w:t>
      </w:r>
    </w:p>
    <w:p w:rsidR="00FD3E72" w:rsidRPr="00FD3E72" w:rsidRDefault="00FD3E72" w:rsidP="00FD3E72">
      <w:pPr>
        <w:pStyle w:val="a6"/>
        <w:rPr>
          <w:sz w:val="24"/>
          <w:szCs w:val="24"/>
        </w:rPr>
      </w:pPr>
      <w:r w:rsidRPr="00FD3E72">
        <w:rPr>
          <w:sz w:val="24"/>
          <w:szCs w:val="24"/>
        </w:rPr>
        <w:t>Открытые физкультурно-спортивные площадки и сооружения делятся на 3 группы:</w:t>
      </w:r>
    </w:p>
    <w:p w:rsidR="00FD3E72" w:rsidRPr="00FD3E72" w:rsidRDefault="00FD3E72" w:rsidP="00FD3E72">
      <w:pPr>
        <w:pStyle w:val="a1"/>
        <w:rPr>
          <w:sz w:val="24"/>
          <w:szCs w:val="24"/>
        </w:rPr>
      </w:pPr>
      <w:r w:rsidRPr="00FD3E72">
        <w:rPr>
          <w:sz w:val="24"/>
          <w:szCs w:val="24"/>
        </w:rPr>
        <w:t>сооружения для физкультурно-оздоровительных и спортивно- развлекательных занятий (рассчитываемые на обслуживания любых групп населения);</w:t>
      </w:r>
    </w:p>
    <w:p w:rsidR="00FD3E72" w:rsidRPr="00FD3E72" w:rsidRDefault="00FD3E72" w:rsidP="00FD3E72">
      <w:pPr>
        <w:pStyle w:val="a1"/>
        <w:rPr>
          <w:sz w:val="24"/>
          <w:szCs w:val="24"/>
        </w:rPr>
      </w:pPr>
      <w:r w:rsidRPr="00FD3E72">
        <w:rPr>
          <w:sz w:val="24"/>
          <w:szCs w:val="24"/>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FD3E72" w:rsidRPr="00FD3E72" w:rsidRDefault="00FD3E72" w:rsidP="00FD3E72">
      <w:pPr>
        <w:pStyle w:val="a1"/>
        <w:rPr>
          <w:sz w:val="24"/>
          <w:szCs w:val="24"/>
        </w:rPr>
      </w:pPr>
      <w:r w:rsidRPr="00FD3E72">
        <w:rPr>
          <w:sz w:val="24"/>
          <w:szCs w:val="24"/>
        </w:rPr>
        <w:t xml:space="preserve">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w:t>
      </w:r>
      <w:proofErr w:type="spellStart"/>
      <w:r w:rsidRPr="00FD3E72">
        <w:rPr>
          <w:sz w:val="24"/>
          <w:szCs w:val="24"/>
        </w:rPr>
        <w:t>молодежно</w:t>
      </w:r>
      <w:proofErr w:type="spellEnd"/>
      <w:r w:rsidRPr="00FD3E72">
        <w:rPr>
          <w:sz w:val="24"/>
          <w:szCs w:val="24"/>
        </w:rPr>
        <w:t>-юношеского контингента).</w:t>
      </w:r>
    </w:p>
    <w:p w:rsidR="00FD3E72" w:rsidRPr="00FD3E72" w:rsidRDefault="00FD3E72" w:rsidP="00FD3E72">
      <w:pPr>
        <w:pStyle w:val="111"/>
        <w:rPr>
          <w:sz w:val="24"/>
          <w:szCs w:val="24"/>
        </w:rPr>
      </w:pPr>
      <w:r w:rsidRPr="00FD3E72">
        <w:rPr>
          <w:sz w:val="24"/>
          <w:szCs w:val="24"/>
        </w:rPr>
        <w:lastRenderedPageBreak/>
        <w:t>Обоснование расчетных показателей, устанавливаемых для объектов местного значения в области культуры</w:t>
      </w:r>
    </w:p>
    <w:p w:rsidR="00FD3E72" w:rsidRPr="00FD3E72" w:rsidRDefault="00FD3E72" w:rsidP="00FD3E72">
      <w:pPr>
        <w:pStyle w:val="a6"/>
        <w:rPr>
          <w:sz w:val="24"/>
          <w:szCs w:val="24"/>
        </w:rPr>
      </w:pPr>
      <w:r w:rsidRPr="00FD3E72">
        <w:rPr>
          <w:sz w:val="24"/>
          <w:szCs w:val="24"/>
        </w:rPr>
        <w:t>Расчетные показатели минимально допустимого уровня в области культуры установлены для объектов местного значения:</w:t>
      </w:r>
    </w:p>
    <w:p w:rsidR="00FD3E72" w:rsidRPr="00FD3E72" w:rsidRDefault="00FD3E72" w:rsidP="00FD3E72">
      <w:pPr>
        <w:pStyle w:val="a1"/>
        <w:rPr>
          <w:sz w:val="24"/>
          <w:szCs w:val="24"/>
        </w:rPr>
      </w:pPr>
      <w:r w:rsidRPr="00FD3E72">
        <w:rPr>
          <w:sz w:val="24"/>
          <w:szCs w:val="24"/>
        </w:rPr>
        <w:t>танцевальных залов;</w:t>
      </w:r>
    </w:p>
    <w:p w:rsidR="00FD3E72" w:rsidRPr="00FD3E72" w:rsidRDefault="00FD3E72" w:rsidP="00FD3E72">
      <w:pPr>
        <w:pStyle w:val="a1"/>
        <w:rPr>
          <w:sz w:val="24"/>
          <w:szCs w:val="24"/>
        </w:rPr>
      </w:pPr>
      <w:r w:rsidRPr="00FD3E72">
        <w:rPr>
          <w:sz w:val="24"/>
          <w:szCs w:val="24"/>
        </w:rPr>
        <w:t>видеозалов, залов аттракционов и игровых автоматов;</w:t>
      </w:r>
    </w:p>
    <w:p w:rsidR="00FD3E72" w:rsidRPr="00FD3E72" w:rsidRDefault="00FD3E72" w:rsidP="00FD3E72">
      <w:pPr>
        <w:pStyle w:val="a1"/>
        <w:rPr>
          <w:sz w:val="24"/>
          <w:szCs w:val="24"/>
        </w:rPr>
      </w:pPr>
      <w:r w:rsidRPr="00FD3E72">
        <w:rPr>
          <w:sz w:val="24"/>
          <w:szCs w:val="24"/>
        </w:rPr>
        <w:t>универсальных спортивно-зрелищных залов;</w:t>
      </w:r>
    </w:p>
    <w:p w:rsidR="00FD3E72" w:rsidRPr="00FD3E72" w:rsidRDefault="00FD3E72" w:rsidP="00FD3E72">
      <w:pPr>
        <w:pStyle w:val="a1"/>
        <w:rPr>
          <w:sz w:val="24"/>
          <w:szCs w:val="24"/>
        </w:rPr>
      </w:pPr>
      <w:r w:rsidRPr="00FD3E72">
        <w:rPr>
          <w:sz w:val="24"/>
          <w:szCs w:val="24"/>
        </w:rPr>
        <w:t>помещений для досуга и любительской деятельности;</w:t>
      </w:r>
    </w:p>
    <w:p w:rsidR="00FD3E72" w:rsidRPr="00FD3E72" w:rsidRDefault="00FD3E72" w:rsidP="00FD3E72">
      <w:pPr>
        <w:pStyle w:val="a1"/>
        <w:rPr>
          <w:sz w:val="24"/>
          <w:szCs w:val="24"/>
        </w:rPr>
      </w:pPr>
      <w:r w:rsidRPr="00FD3E72">
        <w:rPr>
          <w:sz w:val="24"/>
          <w:szCs w:val="24"/>
        </w:rPr>
        <w:t>массовые библиотеки;</w:t>
      </w:r>
    </w:p>
    <w:p w:rsidR="00FD3E72" w:rsidRPr="00FD3E72" w:rsidRDefault="00FD3E72" w:rsidP="00FD3E72">
      <w:pPr>
        <w:pStyle w:val="a1"/>
        <w:rPr>
          <w:sz w:val="24"/>
          <w:szCs w:val="24"/>
        </w:rPr>
      </w:pPr>
      <w:r w:rsidRPr="00FD3E72">
        <w:rPr>
          <w:sz w:val="24"/>
          <w:szCs w:val="24"/>
        </w:rPr>
        <w:t>учреждения культуры клубного типа.</w:t>
      </w:r>
    </w:p>
    <w:p w:rsidR="00FD3E72" w:rsidRPr="00FD3E72" w:rsidRDefault="00FD3E72" w:rsidP="00FD3E72">
      <w:pPr>
        <w:pStyle w:val="a6"/>
        <w:rPr>
          <w:sz w:val="24"/>
          <w:szCs w:val="24"/>
        </w:rPr>
      </w:pPr>
      <w:r w:rsidRPr="00FD3E72">
        <w:rPr>
          <w:sz w:val="24"/>
          <w:szCs w:val="24"/>
        </w:rPr>
        <w:t>Расчетные показатели минимально допустимого уровняю библиотек приведены 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Региональными нормативами градостроительного проектирования Мурманской области, СП 42.13330.2011 "Градостроительство. Планировка и застройка городских и сельских поселений".</w:t>
      </w:r>
    </w:p>
    <w:p w:rsidR="00FD3E72" w:rsidRPr="00FD3E72" w:rsidRDefault="00FD3E72" w:rsidP="00FD3E72">
      <w:pPr>
        <w:pStyle w:val="a6"/>
        <w:rPr>
          <w:sz w:val="24"/>
          <w:szCs w:val="24"/>
        </w:rPr>
      </w:pPr>
      <w:r w:rsidRPr="00FD3E72">
        <w:rPr>
          <w:sz w:val="24"/>
          <w:szCs w:val="24"/>
        </w:rPr>
        <w:t>Согласно Распоряжению Правительства Российской Федерации от 03.07.1996 N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FD3E72" w:rsidRPr="00FD3E72" w:rsidRDefault="00FD3E72" w:rsidP="00FD3E72">
      <w:pPr>
        <w:pStyle w:val="a6"/>
        <w:rPr>
          <w:sz w:val="24"/>
          <w:szCs w:val="24"/>
        </w:rPr>
      </w:pPr>
      <w:r w:rsidRPr="00FD3E72">
        <w:rPr>
          <w:sz w:val="24"/>
          <w:szCs w:val="24"/>
        </w:rPr>
        <w:t>Для учреждений культуры клубного типа минимальные расчетные показатели приведены в соответствии с Региональными нормативами градостроительного проектирования Мурманской области, СП 42.13330.2011 "Градостроительство. Планировка и застройка городских и сельских поселений".</w:t>
      </w:r>
    </w:p>
    <w:p w:rsidR="00FD3E72" w:rsidRPr="00FD3E72" w:rsidRDefault="00FD3E72" w:rsidP="00FD3E72">
      <w:pPr>
        <w:pStyle w:val="a6"/>
        <w:rPr>
          <w:sz w:val="24"/>
          <w:szCs w:val="24"/>
        </w:rPr>
      </w:pPr>
      <w:r w:rsidRPr="00FD3E72">
        <w:rPr>
          <w:sz w:val="24"/>
          <w:szCs w:val="24"/>
        </w:rPr>
        <w:t>В соответствии с распоряжением Правительства Российской Федерации от 19.10.1999 N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D3E72" w:rsidRPr="00FD3E72" w:rsidRDefault="00FD3E72" w:rsidP="00FD3E72">
      <w:pPr>
        <w:pStyle w:val="111"/>
        <w:rPr>
          <w:sz w:val="24"/>
          <w:szCs w:val="24"/>
        </w:rPr>
      </w:pPr>
      <w:r w:rsidRPr="00FD3E72">
        <w:rPr>
          <w:sz w:val="24"/>
          <w:szCs w:val="24"/>
        </w:rPr>
        <w:t>Обоснование расчетных показателей, устанавливаемых для объектов местного значения в области автомобильных дорог местного назначения</w:t>
      </w:r>
    </w:p>
    <w:p w:rsidR="00FD3E72" w:rsidRPr="00FD3E72" w:rsidRDefault="00FD3E72" w:rsidP="00FD3E72">
      <w:pPr>
        <w:pStyle w:val="a6"/>
        <w:rPr>
          <w:sz w:val="24"/>
          <w:szCs w:val="24"/>
        </w:rPr>
      </w:pPr>
      <w:r w:rsidRPr="00FD3E72">
        <w:rPr>
          <w:sz w:val="24"/>
          <w:szCs w:val="24"/>
        </w:rPr>
        <w:t xml:space="preserve">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сводом правил СП 42.13330-2011 "Градостроительство. Планировка и </w:t>
      </w:r>
      <w:r w:rsidRPr="00FD3E72">
        <w:rPr>
          <w:sz w:val="24"/>
          <w:szCs w:val="24"/>
        </w:rPr>
        <w:lastRenderedPageBreak/>
        <w:t>застройка городских и сельских поселений", а также Региональных нормативов градостроительного проектирования Мурманской области.</w:t>
      </w:r>
    </w:p>
    <w:p w:rsidR="00FD3E72" w:rsidRPr="00FD3E72" w:rsidRDefault="00FD3E72" w:rsidP="00FD3E72">
      <w:pPr>
        <w:pStyle w:val="111"/>
        <w:rPr>
          <w:sz w:val="24"/>
          <w:szCs w:val="24"/>
        </w:rPr>
      </w:pPr>
      <w:r w:rsidRPr="00FD3E72">
        <w:rPr>
          <w:sz w:val="24"/>
          <w:szCs w:val="24"/>
        </w:rPr>
        <w:t>Обоснование расчетных показателей, устанавливаемых для объектов в области энергетики и инженерной инфраструктуры</w:t>
      </w:r>
    </w:p>
    <w:p w:rsidR="00FD3E72" w:rsidRPr="00FD3E72" w:rsidRDefault="00FD3E72" w:rsidP="00FD3E72">
      <w:pPr>
        <w:pStyle w:val="a6"/>
        <w:rPr>
          <w:sz w:val="24"/>
          <w:szCs w:val="24"/>
        </w:rPr>
      </w:pPr>
      <w:r w:rsidRPr="00FD3E72">
        <w:rPr>
          <w:sz w:val="24"/>
          <w:szCs w:val="24"/>
        </w:rPr>
        <w:t>Расчетные показатели минимально допустимого уровня обеспеченности объектами могут быть выражены в нормируемых показателях:</w:t>
      </w:r>
    </w:p>
    <w:p w:rsidR="00FD3E72" w:rsidRPr="00FD3E72" w:rsidRDefault="00FD3E72" w:rsidP="00FD3E72">
      <w:pPr>
        <w:pStyle w:val="a1"/>
        <w:rPr>
          <w:sz w:val="24"/>
          <w:szCs w:val="24"/>
        </w:rPr>
      </w:pPr>
      <w:r w:rsidRPr="00FD3E72">
        <w:rPr>
          <w:sz w:val="24"/>
          <w:szCs w:val="24"/>
        </w:rPr>
        <w:t>мощности объектов;</w:t>
      </w:r>
    </w:p>
    <w:p w:rsidR="00FD3E72" w:rsidRPr="00FD3E72" w:rsidRDefault="00FD3E72" w:rsidP="00FD3E72">
      <w:pPr>
        <w:pStyle w:val="a1"/>
        <w:rPr>
          <w:sz w:val="24"/>
          <w:szCs w:val="24"/>
        </w:rPr>
      </w:pPr>
      <w:r w:rsidRPr="00FD3E72">
        <w:rPr>
          <w:sz w:val="24"/>
          <w:szCs w:val="24"/>
        </w:rPr>
        <w:t>количества объектов;</w:t>
      </w:r>
    </w:p>
    <w:p w:rsidR="00FD3E72" w:rsidRPr="00FD3E72" w:rsidRDefault="00FD3E72" w:rsidP="00FD3E72">
      <w:pPr>
        <w:pStyle w:val="a1"/>
        <w:rPr>
          <w:sz w:val="24"/>
          <w:szCs w:val="24"/>
        </w:rPr>
      </w:pPr>
      <w:r w:rsidRPr="00FD3E72">
        <w:rPr>
          <w:sz w:val="24"/>
          <w:szCs w:val="24"/>
        </w:rPr>
        <w:t>размеры земельных участков, необходимой для размещения соответствующих объектов;</w:t>
      </w:r>
    </w:p>
    <w:p w:rsidR="00FD3E72" w:rsidRPr="00FD3E72" w:rsidRDefault="00FD3E72" w:rsidP="00FD3E72">
      <w:pPr>
        <w:pStyle w:val="a1"/>
        <w:rPr>
          <w:sz w:val="24"/>
          <w:szCs w:val="24"/>
        </w:rPr>
      </w:pPr>
      <w:r w:rsidRPr="00FD3E72">
        <w:rPr>
          <w:sz w:val="24"/>
          <w:szCs w:val="24"/>
        </w:rPr>
        <w:t>иных нормируемых показателях, характеризующих минимально допустимый уровень обеспеченности.</w:t>
      </w:r>
    </w:p>
    <w:p w:rsidR="00FD3E72" w:rsidRPr="00FD3E72" w:rsidRDefault="00FD3E72" w:rsidP="00FD3E72">
      <w:pPr>
        <w:pStyle w:val="a6"/>
        <w:rPr>
          <w:sz w:val="24"/>
          <w:szCs w:val="24"/>
        </w:rPr>
      </w:pPr>
      <w:r w:rsidRPr="00FD3E72">
        <w:rPr>
          <w:sz w:val="24"/>
          <w:szCs w:val="24"/>
        </w:rPr>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FD3E72" w:rsidRPr="00FD3E72" w:rsidRDefault="00FD3E72" w:rsidP="00FD3E72">
      <w:pPr>
        <w:pStyle w:val="a1"/>
        <w:rPr>
          <w:sz w:val="24"/>
          <w:szCs w:val="24"/>
        </w:rPr>
      </w:pPr>
      <w:r w:rsidRPr="00FD3E72">
        <w:rPr>
          <w:sz w:val="24"/>
          <w:szCs w:val="24"/>
        </w:rPr>
        <w:t>норматив потребления коммунальных услуг по электроснабжению;</w:t>
      </w:r>
    </w:p>
    <w:p w:rsidR="00FD3E72" w:rsidRPr="00FD3E72" w:rsidRDefault="00FD3E72" w:rsidP="00FD3E72">
      <w:pPr>
        <w:pStyle w:val="a1"/>
        <w:rPr>
          <w:sz w:val="24"/>
          <w:szCs w:val="24"/>
        </w:rPr>
      </w:pPr>
      <w:r w:rsidRPr="00FD3E72">
        <w:rPr>
          <w:sz w:val="24"/>
          <w:szCs w:val="24"/>
        </w:rPr>
        <w:t xml:space="preserve">размер земельного участка, отводимого для понизительных подстанций и переключательных пунктов напряжением от 20 </w:t>
      </w:r>
      <w:proofErr w:type="spellStart"/>
      <w:r w:rsidRPr="00FD3E72">
        <w:rPr>
          <w:sz w:val="24"/>
          <w:szCs w:val="24"/>
        </w:rPr>
        <w:t>кВ</w:t>
      </w:r>
      <w:proofErr w:type="spellEnd"/>
      <w:r w:rsidRPr="00FD3E72">
        <w:rPr>
          <w:sz w:val="24"/>
          <w:szCs w:val="24"/>
        </w:rPr>
        <w:t xml:space="preserve"> до 35 </w:t>
      </w:r>
      <w:proofErr w:type="spellStart"/>
      <w:r w:rsidRPr="00FD3E72">
        <w:rPr>
          <w:sz w:val="24"/>
          <w:szCs w:val="24"/>
        </w:rPr>
        <w:t>кВ</w:t>
      </w:r>
      <w:proofErr w:type="spellEnd"/>
      <w:r w:rsidRPr="00FD3E72">
        <w:rPr>
          <w:sz w:val="24"/>
          <w:szCs w:val="24"/>
        </w:rPr>
        <w:t xml:space="preserve"> включительно;</w:t>
      </w:r>
    </w:p>
    <w:p w:rsidR="00FD3E72" w:rsidRPr="00FD3E72" w:rsidRDefault="00FD3E72" w:rsidP="00FD3E72">
      <w:pPr>
        <w:pStyle w:val="a1"/>
        <w:rPr>
          <w:sz w:val="24"/>
          <w:szCs w:val="24"/>
        </w:rPr>
      </w:pPr>
      <w:r w:rsidRPr="00FD3E72">
        <w:rPr>
          <w:sz w:val="24"/>
          <w:szCs w:val="24"/>
        </w:rPr>
        <w:t>размер земельного участка, отводимого для трансформаторных подстанций и распределительных пунктов;</w:t>
      </w:r>
    </w:p>
    <w:p w:rsidR="00FD3E72" w:rsidRPr="00FD3E72" w:rsidRDefault="00FD3E72" w:rsidP="00FD3E72">
      <w:pPr>
        <w:pStyle w:val="a1"/>
        <w:rPr>
          <w:sz w:val="24"/>
          <w:szCs w:val="24"/>
        </w:rPr>
      </w:pPr>
      <w:r w:rsidRPr="00FD3E72">
        <w:rPr>
          <w:sz w:val="24"/>
          <w:szCs w:val="24"/>
        </w:rPr>
        <w:t>расстояние от границы земельного участка до точки подключения к распределительным сетям электроснабжения;</w:t>
      </w:r>
    </w:p>
    <w:p w:rsidR="00FD3E72" w:rsidRPr="00FD3E72" w:rsidRDefault="00FD3E72" w:rsidP="00FD3E72">
      <w:pPr>
        <w:pStyle w:val="a1"/>
        <w:rPr>
          <w:sz w:val="24"/>
          <w:szCs w:val="24"/>
        </w:rPr>
      </w:pPr>
      <w:r w:rsidRPr="00FD3E72">
        <w:rPr>
          <w:sz w:val="24"/>
          <w:szCs w:val="24"/>
        </w:rPr>
        <w:t xml:space="preserve">размер земельного участка для отдельно стоящих котельных в зависимости от </w:t>
      </w:r>
      <w:proofErr w:type="spellStart"/>
      <w:r w:rsidRPr="00FD3E72">
        <w:rPr>
          <w:sz w:val="24"/>
          <w:szCs w:val="24"/>
        </w:rPr>
        <w:t>теплопроизводительности</w:t>
      </w:r>
      <w:proofErr w:type="spellEnd"/>
      <w:r w:rsidRPr="00FD3E72">
        <w:rPr>
          <w:sz w:val="24"/>
          <w:szCs w:val="24"/>
        </w:rPr>
        <w:t>;</w:t>
      </w:r>
    </w:p>
    <w:p w:rsidR="00FD3E72" w:rsidRPr="00FD3E72" w:rsidRDefault="00FD3E72" w:rsidP="00FD3E72">
      <w:pPr>
        <w:pStyle w:val="a1"/>
        <w:rPr>
          <w:sz w:val="24"/>
          <w:szCs w:val="24"/>
        </w:rPr>
      </w:pPr>
      <w:r w:rsidRPr="00FD3E72">
        <w:rPr>
          <w:sz w:val="24"/>
          <w:szCs w:val="24"/>
        </w:rPr>
        <w:t>удельные расходы тепла на отопление жилых зданий;</w:t>
      </w:r>
    </w:p>
    <w:p w:rsidR="00FD3E72" w:rsidRPr="00FD3E72" w:rsidRDefault="00FD3E72" w:rsidP="00FD3E72">
      <w:pPr>
        <w:pStyle w:val="a1"/>
        <w:rPr>
          <w:sz w:val="24"/>
          <w:szCs w:val="24"/>
        </w:rPr>
      </w:pPr>
      <w:r w:rsidRPr="00FD3E72">
        <w:rPr>
          <w:sz w:val="24"/>
          <w:szCs w:val="24"/>
        </w:rPr>
        <w:t>удельные расходы тепла на отопление административных и общественных зданий;</w:t>
      </w:r>
    </w:p>
    <w:p w:rsidR="00FD3E72" w:rsidRPr="00FD3E72" w:rsidRDefault="00FD3E72" w:rsidP="00FD3E72">
      <w:pPr>
        <w:pStyle w:val="a1"/>
        <w:rPr>
          <w:sz w:val="24"/>
          <w:szCs w:val="24"/>
        </w:rPr>
      </w:pPr>
      <w:r w:rsidRPr="00FD3E72">
        <w:rPr>
          <w:sz w:val="24"/>
          <w:szCs w:val="24"/>
        </w:rPr>
        <w:t>размер земельного участка для размещения станций водоподготовки в зависимости от их производительности;</w:t>
      </w:r>
    </w:p>
    <w:p w:rsidR="00FD3E72" w:rsidRPr="00FD3E72" w:rsidRDefault="00FD3E72" w:rsidP="00FD3E72">
      <w:pPr>
        <w:pStyle w:val="a1"/>
        <w:rPr>
          <w:sz w:val="24"/>
          <w:szCs w:val="24"/>
        </w:rPr>
      </w:pPr>
      <w:r w:rsidRPr="00FD3E72">
        <w:rPr>
          <w:sz w:val="24"/>
          <w:szCs w:val="24"/>
        </w:rPr>
        <w:t>показатель удельного водопотребления;</w:t>
      </w:r>
    </w:p>
    <w:p w:rsidR="00FD3E72" w:rsidRPr="00FD3E72" w:rsidRDefault="00FD3E72" w:rsidP="00FD3E72">
      <w:pPr>
        <w:pStyle w:val="a1"/>
        <w:rPr>
          <w:sz w:val="24"/>
          <w:szCs w:val="24"/>
        </w:rPr>
      </w:pPr>
      <w:r w:rsidRPr="00FD3E72">
        <w:rPr>
          <w:sz w:val="24"/>
          <w:szCs w:val="24"/>
        </w:rPr>
        <w:t>размер земельного участка для размещения канализационных очистных сооружений в зависимости от их производительности;</w:t>
      </w:r>
    </w:p>
    <w:p w:rsidR="00FD3E72" w:rsidRPr="00FD3E72" w:rsidRDefault="00FD3E72" w:rsidP="00FD3E72">
      <w:pPr>
        <w:pStyle w:val="a1"/>
        <w:rPr>
          <w:sz w:val="24"/>
          <w:szCs w:val="24"/>
        </w:rPr>
      </w:pPr>
      <w:r w:rsidRPr="00FD3E72">
        <w:rPr>
          <w:sz w:val="24"/>
          <w:szCs w:val="24"/>
        </w:rPr>
        <w:t>показатель удельного водоотведения;</w:t>
      </w:r>
    </w:p>
    <w:p w:rsidR="00FD3E72" w:rsidRPr="00FD3E72" w:rsidRDefault="00FD3E72" w:rsidP="00FD3E72">
      <w:pPr>
        <w:pStyle w:val="a1"/>
        <w:rPr>
          <w:sz w:val="24"/>
          <w:szCs w:val="24"/>
        </w:rPr>
      </w:pPr>
      <w:r w:rsidRPr="00FD3E72">
        <w:rPr>
          <w:sz w:val="24"/>
          <w:szCs w:val="24"/>
        </w:rPr>
        <w:t>уровень охвата населения стационарной или мобильной связью;</w:t>
      </w:r>
    </w:p>
    <w:p w:rsidR="00FD3E72" w:rsidRPr="00FD3E72" w:rsidRDefault="00FD3E72" w:rsidP="00FD3E72">
      <w:pPr>
        <w:pStyle w:val="a1"/>
        <w:rPr>
          <w:sz w:val="24"/>
          <w:szCs w:val="24"/>
        </w:rPr>
      </w:pPr>
      <w:r w:rsidRPr="00FD3E72">
        <w:rPr>
          <w:sz w:val="24"/>
          <w:szCs w:val="24"/>
        </w:rPr>
        <w:t>уровень охвата населения доступом в интернет;</w:t>
      </w:r>
    </w:p>
    <w:p w:rsidR="00FD3E72" w:rsidRPr="00FD3E72" w:rsidRDefault="00FD3E72" w:rsidP="00FD3E72">
      <w:pPr>
        <w:pStyle w:val="a1"/>
        <w:rPr>
          <w:sz w:val="24"/>
          <w:szCs w:val="24"/>
        </w:rPr>
      </w:pPr>
      <w:r w:rsidRPr="00FD3E72">
        <w:rPr>
          <w:sz w:val="24"/>
          <w:szCs w:val="24"/>
        </w:rPr>
        <w:t>скорость передачи</w:t>
      </w:r>
      <w:r w:rsidRPr="00FD3E72">
        <w:rPr>
          <w:sz w:val="24"/>
          <w:szCs w:val="24"/>
        </w:rPr>
        <w:tab/>
        <w:t>данных на пользовательское оборудование с использованием волоконно-оптической линии связи.</w:t>
      </w:r>
    </w:p>
    <w:p w:rsidR="00FD3E72" w:rsidRPr="00FD3E72" w:rsidRDefault="00FD3E72" w:rsidP="00FD3E72">
      <w:pPr>
        <w:pStyle w:val="a6"/>
        <w:rPr>
          <w:sz w:val="24"/>
          <w:szCs w:val="24"/>
        </w:rPr>
      </w:pPr>
      <w:r w:rsidRPr="00FD3E72">
        <w:rPr>
          <w:sz w:val="24"/>
          <w:szCs w:val="24"/>
        </w:rPr>
        <w:t>Для районов с особыми условиями строительства (</w:t>
      </w:r>
      <w:proofErr w:type="spellStart"/>
      <w:r w:rsidRPr="00FD3E72">
        <w:rPr>
          <w:sz w:val="24"/>
          <w:szCs w:val="24"/>
        </w:rPr>
        <w:t>просадочные</w:t>
      </w:r>
      <w:proofErr w:type="spellEnd"/>
      <w:r w:rsidRPr="00FD3E72">
        <w:rPr>
          <w:sz w:val="24"/>
          <w:szCs w:val="24"/>
        </w:rPr>
        <w:t xml:space="preserve"> грунты, вечномерзлые грунты и т.д.) следует учитывать требования СП 31.13330.2012. "Водоснабжение. Наружные сети и сооружения", СП 32.13330.2012. "Канализация, </w:t>
      </w:r>
      <w:r w:rsidRPr="00FD3E72">
        <w:rPr>
          <w:sz w:val="24"/>
          <w:szCs w:val="24"/>
        </w:rPr>
        <w:lastRenderedPageBreak/>
        <w:t>наружные сети и сооружения" и СП 124.13330.2012 "Тепловые сети" в части требований к особым условиям строительства.</w:t>
      </w:r>
    </w:p>
    <w:p w:rsidR="00FD3E72" w:rsidRPr="00FD3E72" w:rsidRDefault="00FD3E72" w:rsidP="00FD3E72">
      <w:pPr>
        <w:pStyle w:val="a6"/>
        <w:rPr>
          <w:sz w:val="24"/>
          <w:szCs w:val="24"/>
        </w:rPr>
      </w:pPr>
      <w:r w:rsidRPr="00FD3E72">
        <w:rPr>
          <w:sz w:val="24"/>
          <w:szCs w:val="24"/>
        </w:rPr>
        <w:t>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D3E72" w:rsidRPr="00FD3E72" w:rsidRDefault="00FD3E72" w:rsidP="00FD3E72">
      <w:pPr>
        <w:pStyle w:val="a6"/>
        <w:rPr>
          <w:sz w:val="24"/>
          <w:szCs w:val="24"/>
        </w:rPr>
      </w:pPr>
      <w:r w:rsidRPr="00FD3E72">
        <w:rPr>
          <w:sz w:val="24"/>
          <w:szCs w:val="24"/>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FD3E72" w:rsidRPr="00FD3E72" w:rsidRDefault="00FD3E72" w:rsidP="00FD3E72">
      <w:pPr>
        <w:pStyle w:val="a6"/>
        <w:rPr>
          <w:sz w:val="24"/>
          <w:szCs w:val="24"/>
        </w:rPr>
      </w:pPr>
      <w:r w:rsidRPr="00FD3E72">
        <w:rPr>
          <w:sz w:val="24"/>
          <w:szCs w:val="24"/>
        </w:rPr>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p>
    <w:p w:rsidR="00FD3E72" w:rsidRPr="00FD3E72" w:rsidRDefault="00FD3E72" w:rsidP="00FD3E72">
      <w:pPr>
        <w:pStyle w:val="a6"/>
        <w:rPr>
          <w:sz w:val="24"/>
          <w:szCs w:val="24"/>
        </w:rPr>
      </w:pPr>
      <w:r w:rsidRPr="00FD3E72">
        <w:rPr>
          <w:sz w:val="24"/>
          <w:szCs w:val="24"/>
        </w:rPr>
        <w:t xml:space="preserve">При проектировании системы наружного противопожарного водоснабжения следует руководствоваться </w:t>
      </w:r>
      <w:hyperlink r:id="rId18" w:history="1">
        <w:r w:rsidRPr="00FD3E72">
          <w:rPr>
            <w:rStyle w:val="afff0"/>
            <w:color w:val="auto"/>
            <w:sz w:val="24"/>
            <w:szCs w:val="24"/>
          </w:rPr>
          <w:t>СП</w:t>
        </w:r>
      </w:hyperlink>
      <w:r w:rsidRPr="00FD3E72">
        <w:rPr>
          <w:sz w:val="24"/>
          <w:szCs w:val="24"/>
        </w:rPr>
        <w:t xml:space="preserve"> 8.13130.2009 "Системы противопожарной защиты. Источники наружного противопожарного водоснабжения. Требования пожарной безопасности".</w:t>
      </w:r>
    </w:p>
    <w:p w:rsidR="00FD3E72" w:rsidRPr="00FD3E72" w:rsidRDefault="00FD3E72" w:rsidP="00FD3E72">
      <w:pPr>
        <w:pStyle w:val="a6"/>
        <w:rPr>
          <w:sz w:val="24"/>
          <w:szCs w:val="24"/>
        </w:rPr>
      </w:pPr>
      <w:r w:rsidRPr="00FD3E72">
        <w:rPr>
          <w:sz w:val="24"/>
          <w:szCs w:val="24"/>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19" w:history="1">
        <w:r w:rsidRPr="00FD3E72">
          <w:rPr>
            <w:rStyle w:val="afff0"/>
            <w:color w:val="auto"/>
            <w:sz w:val="24"/>
            <w:szCs w:val="24"/>
          </w:rPr>
          <w:t>СанПиН</w:t>
        </w:r>
      </w:hyperlink>
      <w:r w:rsidRPr="00FD3E72">
        <w:rPr>
          <w:sz w:val="24"/>
          <w:szCs w:val="24"/>
        </w:rPr>
        <w:t xml:space="preserve"> 2.1.4.1110-02 "Зона санитарной охраны источников водоснабжения и водопроводов питьевого назначения".</w:t>
      </w:r>
    </w:p>
    <w:p w:rsidR="00FD3E72" w:rsidRPr="00FD3E72" w:rsidRDefault="00FD3E72" w:rsidP="00FD3E72">
      <w:pPr>
        <w:pStyle w:val="a6"/>
        <w:rPr>
          <w:sz w:val="24"/>
          <w:szCs w:val="24"/>
        </w:rPr>
      </w:pPr>
      <w:r w:rsidRPr="00FD3E72">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D3E72" w:rsidRPr="00FD3E72" w:rsidRDefault="00FD3E72" w:rsidP="00FD3E72">
      <w:pPr>
        <w:pStyle w:val="a6"/>
        <w:rPr>
          <w:sz w:val="24"/>
          <w:szCs w:val="24"/>
        </w:rPr>
      </w:pPr>
      <w:r w:rsidRPr="00FD3E72">
        <w:rPr>
          <w:sz w:val="24"/>
          <w:szCs w:val="24"/>
        </w:rPr>
        <w:t xml:space="preserve">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w:t>
      </w:r>
      <w:r w:rsidRPr="00FD3E72">
        <w:rPr>
          <w:sz w:val="24"/>
          <w:szCs w:val="24"/>
        </w:rPr>
        <w:lastRenderedPageBreak/>
        <w:t>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D3E72" w:rsidRPr="00FD3E72" w:rsidRDefault="00FD3E72" w:rsidP="00FD3E72">
      <w:pPr>
        <w:pStyle w:val="a6"/>
        <w:rPr>
          <w:sz w:val="24"/>
          <w:szCs w:val="24"/>
        </w:rPr>
      </w:pPr>
      <w:r w:rsidRPr="00FD3E72">
        <w:rPr>
          <w:sz w:val="24"/>
          <w:szCs w:val="24"/>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FD3E72" w:rsidRPr="00FD3E72" w:rsidRDefault="00FD3E72" w:rsidP="00FD3E72">
      <w:pPr>
        <w:pStyle w:val="a6"/>
        <w:rPr>
          <w:sz w:val="24"/>
          <w:szCs w:val="24"/>
        </w:rPr>
      </w:pPr>
      <w:r w:rsidRPr="00FD3E72">
        <w:rPr>
          <w:sz w:val="24"/>
          <w:szCs w:val="24"/>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D3E72" w:rsidRPr="00FD3E72" w:rsidRDefault="00FD3E72" w:rsidP="00FD3E72">
      <w:pPr>
        <w:pStyle w:val="a6"/>
        <w:rPr>
          <w:sz w:val="24"/>
          <w:szCs w:val="24"/>
        </w:rPr>
      </w:pPr>
      <w:r w:rsidRPr="00FD3E72">
        <w:rPr>
          <w:sz w:val="24"/>
          <w:szCs w:val="24"/>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D3E72" w:rsidRPr="00FD3E72" w:rsidRDefault="00FD3E72" w:rsidP="00FD3E72">
      <w:pPr>
        <w:pStyle w:val="a6"/>
        <w:rPr>
          <w:sz w:val="24"/>
          <w:szCs w:val="24"/>
        </w:rPr>
      </w:pPr>
      <w:r w:rsidRPr="00FD3E72">
        <w:rPr>
          <w:sz w:val="24"/>
          <w:szCs w:val="24"/>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FD3E72" w:rsidRPr="00FD3E72" w:rsidRDefault="00FD3E72" w:rsidP="00FD3E72">
      <w:pPr>
        <w:pStyle w:val="a6"/>
        <w:rPr>
          <w:sz w:val="24"/>
          <w:szCs w:val="24"/>
        </w:rPr>
      </w:pPr>
      <w:r w:rsidRPr="00FD3E72">
        <w:rPr>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FD3E72" w:rsidRPr="00FD3E72" w:rsidRDefault="00FD3E72" w:rsidP="00FD3E72">
      <w:pPr>
        <w:pStyle w:val="a6"/>
        <w:rPr>
          <w:sz w:val="24"/>
          <w:szCs w:val="24"/>
        </w:rPr>
      </w:pPr>
      <w:r w:rsidRPr="00FD3E72">
        <w:rPr>
          <w:sz w:val="24"/>
          <w:szCs w:val="24"/>
        </w:rPr>
        <w:t xml:space="preserve">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w:t>
      </w:r>
      <w:r w:rsidRPr="00FD3E72">
        <w:rPr>
          <w:sz w:val="24"/>
          <w:szCs w:val="24"/>
        </w:rPr>
        <w:lastRenderedPageBreak/>
        <w:t>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D3E72" w:rsidRPr="00FD3E72" w:rsidRDefault="00FD3E72" w:rsidP="00FD3E72">
      <w:pPr>
        <w:pStyle w:val="a6"/>
        <w:rPr>
          <w:sz w:val="24"/>
          <w:szCs w:val="24"/>
        </w:rPr>
      </w:pPr>
      <w:r w:rsidRPr="00FD3E72">
        <w:rPr>
          <w:sz w:val="24"/>
          <w:szCs w:val="24"/>
        </w:rPr>
        <w:t>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свода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w:t>
      </w:r>
    </w:p>
    <w:p w:rsidR="00FD3E72" w:rsidRPr="00FD3E72" w:rsidRDefault="00FD3E72" w:rsidP="00FD3E72">
      <w:pPr>
        <w:pStyle w:val="a6"/>
        <w:rPr>
          <w:sz w:val="24"/>
          <w:szCs w:val="24"/>
        </w:rPr>
      </w:pPr>
      <w:r w:rsidRPr="00FD3E72">
        <w:rPr>
          <w:sz w:val="24"/>
          <w:szCs w:val="24"/>
        </w:rPr>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FD3E72" w:rsidRPr="00FD3E72" w:rsidRDefault="00FD3E72" w:rsidP="00FD3E72">
      <w:pPr>
        <w:pStyle w:val="a6"/>
        <w:rPr>
          <w:sz w:val="24"/>
          <w:szCs w:val="24"/>
        </w:rPr>
      </w:pPr>
      <w:r w:rsidRPr="00FD3E72">
        <w:rPr>
          <w:sz w:val="24"/>
          <w:szCs w:val="24"/>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FD3E72" w:rsidRPr="00FD3E72" w:rsidRDefault="00FD3E72" w:rsidP="00FD3E72">
      <w:pPr>
        <w:pStyle w:val="a6"/>
        <w:rPr>
          <w:sz w:val="24"/>
          <w:szCs w:val="24"/>
        </w:rPr>
      </w:pPr>
      <w:r w:rsidRPr="00FD3E72">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D3E72" w:rsidRPr="00FD3E72" w:rsidRDefault="00FD3E72" w:rsidP="00FD3E72">
      <w:pPr>
        <w:pStyle w:val="a6"/>
        <w:rPr>
          <w:sz w:val="24"/>
          <w:szCs w:val="24"/>
        </w:rPr>
      </w:pPr>
      <w:r w:rsidRPr="00FD3E72">
        <w:rPr>
          <w:sz w:val="24"/>
          <w:szCs w:val="24"/>
        </w:rPr>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FD3E72" w:rsidRPr="00FD3E72" w:rsidRDefault="00FD3E72" w:rsidP="00FD3E72">
      <w:pPr>
        <w:pStyle w:val="a6"/>
        <w:rPr>
          <w:sz w:val="24"/>
          <w:szCs w:val="24"/>
        </w:rPr>
      </w:pPr>
      <w:r w:rsidRPr="00FD3E72">
        <w:rPr>
          <w:sz w:val="24"/>
          <w:szCs w:val="24"/>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D3E72" w:rsidRPr="00FD3E72" w:rsidRDefault="00FD3E72" w:rsidP="00FD3E72">
      <w:pPr>
        <w:pStyle w:val="a6"/>
        <w:rPr>
          <w:sz w:val="24"/>
          <w:szCs w:val="24"/>
        </w:rPr>
      </w:pPr>
      <w:r w:rsidRPr="00FD3E72">
        <w:rPr>
          <w:sz w:val="24"/>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D3E72" w:rsidRPr="00FD3E72" w:rsidRDefault="00FD3E72" w:rsidP="00FD3E72">
      <w:pPr>
        <w:pStyle w:val="a6"/>
        <w:rPr>
          <w:sz w:val="24"/>
          <w:szCs w:val="24"/>
        </w:rPr>
      </w:pPr>
      <w:r w:rsidRPr="00FD3E72">
        <w:rPr>
          <w:sz w:val="24"/>
          <w:szCs w:val="24"/>
        </w:rPr>
        <w:lastRenderedPageBreak/>
        <w:t>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 № 126-ФЗ "О связи".</w:t>
      </w:r>
    </w:p>
    <w:p w:rsidR="00FD3E72" w:rsidRPr="00FD3E72" w:rsidRDefault="00FD3E72" w:rsidP="00FD3E72">
      <w:pPr>
        <w:pStyle w:val="a6"/>
        <w:rPr>
          <w:sz w:val="24"/>
          <w:szCs w:val="24"/>
        </w:rPr>
      </w:pPr>
      <w:r w:rsidRPr="00FD3E72">
        <w:rPr>
          <w:sz w:val="24"/>
          <w:szCs w:val="24"/>
        </w:rPr>
        <w:t>В соответствии с Федеральным законом от 07.07.2003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FD3E72" w:rsidRPr="00FD3E72" w:rsidRDefault="00FD3E72" w:rsidP="00FD3E72">
      <w:pPr>
        <w:pStyle w:val="a6"/>
        <w:rPr>
          <w:sz w:val="24"/>
          <w:szCs w:val="24"/>
        </w:rPr>
      </w:pPr>
      <w:r w:rsidRPr="00FD3E72">
        <w:rPr>
          <w:sz w:val="24"/>
          <w:szCs w:val="24"/>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объекта.</w:t>
      </w:r>
    </w:p>
    <w:p w:rsidR="00FD3E72" w:rsidRPr="00FD3E72" w:rsidRDefault="00FD3E72" w:rsidP="00FD3E72">
      <w:pPr>
        <w:pStyle w:val="111"/>
        <w:ind w:left="0" w:firstLine="567"/>
        <w:rPr>
          <w:sz w:val="24"/>
          <w:szCs w:val="24"/>
        </w:rPr>
      </w:pPr>
      <w:bookmarkStart w:id="75" w:name="_Toc454281200"/>
      <w:r w:rsidRPr="00FD3E72">
        <w:rPr>
          <w:sz w:val="24"/>
          <w:szCs w:val="24"/>
        </w:rPr>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bookmarkEnd w:id="75"/>
    </w:p>
    <w:p w:rsidR="00FD3E72" w:rsidRPr="00FD3E72" w:rsidRDefault="00FD3E72" w:rsidP="00FD3E72">
      <w:pPr>
        <w:pStyle w:val="a6"/>
        <w:rPr>
          <w:sz w:val="24"/>
          <w:szCs w:val="24"/>
        </w:rPr>
      </w:pPr>
      <w:r w:rsidRPr="00FD3E72">
        <w:rPr>
          <w:sz w:val="24"/>
          <w:szCs w:val="24"/>
        </w:rPr>
        <w:t>В условиях распространения вечномерзлых грунтов градостроительное проектирование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FD3E72" w:rsidRPr="00FD3E72" w:rsidRDefault="00FD3E72" w:rsidP="00FD3E72">
      <w:pPr>
        <w:pStyle w:val="a6"/>
        <w:rPr>
          <w:sz w:val="24"/>
          <w:szCs w:val="24"/>
        </w:rPr>
      </w:pPr>
      <w:r w:rsidRPr="00FD3E72">
        <w:rPr>
          <w:sz w:val="24"/>
          <w:szCs w:val="24"/>
        </w:rPr>
        <w:t xml:space="preserve">Мероприятия по инженерной подготовке территории с вечномерзлыми грунтами должны отвечать требованиям </w:t>
      </w:r>
      <w:hyperlink r:id="rId20" w:history="1">
        <w:r w:rsidRPr="00FD3E72">
          <w:rPr>
            <w:rStyle w:val="afff0"/>
            <w:color w:val="auto"/>
            <w:sz w:val="24"/>
            <w:szCs w:val="24"/>
          </w:rPr>
          <w:t>СНиП 2.02.04-88</w:t>
        </w:r>
      </w:hyperlink>
      <w:r w:rsidRPr="00FD3E72">
        <w:rPr>
          <w:sz w:val="24"/>
          <w:szCs w:val="24"/>
        </w:rPr>
        <w:t xml:space="preserve">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FD3E72" w:rsidRPr="00FD3E72" w:rsidRDefault="00FD3E72" w:rsidP="00FD3E72">
      <w:pPr>
        <w:pStyle w:val="a6"/>
        <w:rPr>
          <w:sz w:val="24"/>
          <w:szCs w:val="24"/>
        </w:rPr>
      </w:pPr>
      <w:r w:rsidRPr="00FD3E72">
        <w:rPr>
          <w:sz w:val="24"/>
          <w:szCs w:val="24"/>
        </w:rPr>
        <w:t>В составе проекта мероприятий по инженерной подготовке и охране окружающей среды необходимо предусматривать:</w:t>
      </w:r>
    </w:p>
    <w:p w:rsidR="00FD3E72" w:rsidRPr="00FD3E72" w:rsidRDefault="00FD3E72" w:rsidP="00FD3E72">
      <w:pPr>
        <w:pStyle w:val="a1"/>
        <w:rPr>
          <w:sz w:val="24"/>
          <w:szCs w:val="24"/>
        </w:rPr>
      </w:pPr>
      <w:r w:rsidRPr="00FD3E72">
        <w:rPr>
          <w:sz w:val="24"/>
          <w:szCs w:val="24"/>
        </w:rPr>
        <w:lastRenderedPageBreak/>
        <w:t>вертикальную планировку территории методом подсыпки, обеспечивающую беспрепятственный сток поверхностных вод;</w:t>
      </w:r>
    </w:p>
    <w:p w:rsidR="00FD3E72" w:rsidRPr="00FD3E72" w:rsidRDefault="00FD3E72" w:rsidP="00FD3E72">
      <w:pPr>
        <w:pStyle w:val="a1"/>
        <w:rPr>
          <w:sz w:val="24"/>
          <w:szCs w:val="24"/>
        </w:rPr>
      </w:pPr>
      <w:r w:rsidRPr="00FD3E72">
        <w:rPr>
          <w:sz w:val="24"/>
          <w:szCs w:val="24"/>
        </w:rPr>
        <w:t xml:space="preserve">удаление поверхностных и грунтовых вод, постоянно действующих </w:t>
      </w:r>
      <w:proofErr w:type="spellStart"/>
      <w:r w:rsidRPr="00FD3E72">
        <w:rPr>
          <w:sz w:val="24"/>
          <w:szCs w:val="24"/>
        </w:rPr>
        <w:t>надмерзлотных</w:t>
      </w:r>
      <w:proofErr w:type="spellEnd"/>
      <w:r w:rsidRPr="00FD3E72">
        <w:rPr>
          <w:sz w:val="24"/>
          <w:szCs w:val="24"/>
        </w:rPr>
        <w:t xml:space="preserve"> таликов в целях улучшения строительных свойств грунтов;</w:t>
      </w:r>
    </w:p>
    <w:p w:rsidR="00FD3E72" w:rsidRPr="00FD3E72" w:rsidRDefault="00FD3E72" w:rsidP="00FD3E72">
      <w:pPr>
        <w:pStyle w:val="a1"/>
        <w:rPr>
          <w:sz w:val="24"/>
          <w:szCs w:val="24"/>
        </w:rPr>
      </w:pPr>
      <w:r w:rsidRPr="00FD3E72">
        <w:rPr>
          <w:sz w:val="24"/>
          <w:szCs w:val="24"/>
        </w:rPr>
        <w:t>устройство сети дренажно-ливневой канализации;</w:t>
      </w:r>
    </w:p>
    <w:p w:rsidR="00FD3E72" w:rsidRPr="00FD3E72" w:rsidRDefault="00FD3E72" w:rsidP="00FD3E72">
      <w:pPr>
        <w:pStyle w:val="a1"/>
        <w:rPr>
          <w:sz w:val="24"/>
          <w:szCs w:val="24"/>
        </w:rPr>
      </w:pPr>
      <w:r w:rsidRPr="00FD3E72">
        <w:rPr>
          <w:sz w:val="24"/>
          <w:szCs w:val="24"/>
        </w:rPr>
        <w:t xml:space="preserve">разработку карт-схем рекультивации нарушенных в процессе строительства территорий, в том числе рекультивации </w:t>
      </w:r>
      <w:proofErr w:type="spellStart"/>
      <w:r w:rsidRPr="00FD3E72">
        <w:rPr>
          <w:sz w:val="24"/>
          <w:szCs w:val="24"/>
        </w:rPr>
        <w:t>почвогрунтов</w:t>
      </w:r>
      <w:proofErr w:type="spellEnd"/>
      <w:r w:rsidRPr="00FD3E72">
        <w:rPr>
          <w:sz w:val="24"/>
          <w:szCs w:val="24"/>
        </w:rPr>
        <w:t>, устранения последствий эрозийных и криогенных процессов, технической мелиорации грунтов;</w:t>
      </w:r>
    </w:p>
    <w:p w:rsidR="00FD3E72" w:rsidRPr="00FD3E72" w:rsidRDefault="00FD3E72" w:rsidP="00FD3E72">
      <w:pPr>
        <w:pStyle w:val="a1"/>
        <w:rPr>
          <w:sz w:val="24"/>
          <w:szCs w:val="24"/>
        </w:rPr>
      </w:pPr>
      <w:r w:rsidRPr="00FD3E72">
        <w:rPr>
          <w:sz w:val="24"/>
          <w:szCs w:val="24"/>
        </w:rPr>
        <w:t xml:space="preserve">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 </w:t>
      </w:r>
    </w:p>
    <w:p w:rsidR="00FD3E72" w:rsidRPr="00FD3E72" w:rsidRDefault="00FD3E72" w:rsidP="00FD3E72">
      <w:pPr>
        <w:pStyle w:val="a6"/>
        <w:rPr>
          <w:sz w:val="24"/>
          <w:szCs w:val="24"/>
        </w:rPr>
      </w:pPr>
      <w:r w:rsidRPr="00FD3E72">
        <w:rPr>
          <w:sz w:val="24"/>
          <w:szCs w:val="24"/>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FD3E72" w:rsidRPr="00FD3E72" w:rsidRDefault="00FD3E72" w:rsidP="00FD3E72">
      <w:pPr>
        <w:pStyle w:val="a6"/>
        <w:rPr>
          <w:sz w:val="24"/>
          <w:szCs w:val="24"/>
        </w:rPr>
      </w:pPr>
      <w:r w:rsidRPr="00FD3E72">
        <w:rPr>
          <w:sz w:val="24"/>
          <w:szCs w:val="24"/>
        </w:rPr>
        <w:t>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hyperlink r:id="rId21" w:history="1">
        <w:r w:rsidRPr="00FD3E72">
          <w:rPr>
            <w:rStyle w:val="afff0"/>
            <w:color w:val="auto"/>
            <w:sz w:val="24"/>
            <w:szCs w:val="24"/>
          </w:rPr>
          <w:t>СНиП 22-01-95</w:t>
        </w:r>
      </w:hyperlink>
      <w:r w:rsidRPr="00FD3E72">
        <w:rPr>
          <w:sz w:val="24"/>
          <w:szCs w:val="24"/>
        </w:rPr>
        <w:t xml:space="preserve">, </w:t>
      </w:r>
      <w:hyperlink r:id="rId22" w:history="1">
        <w:r w:rsidRPr="00FD3E72">
          <w:rPr>
            <w:rStyle w:val="afff0"/>
            <w:color w:val="auto"/>
            <w:sz w:val="24"/>
            <w:szCs w:val="24"/>
          </w:rPr>
          <w:t>СНиП 11-0296</w:t>
        </w:r>
      </w:hyperlink>
      <w:r w:rsidRPr="00FD3E72">
        <w:rPr>
          <w:sz w:val="24"/>
          <w:szCs w:val="24"/>
        </w:rPr>
        <w:t xml:space="preserve">, </w:t>
      </w:r>
      <w:hyperlink r:id="rId23" w:history="1">
        <w:r w:rsidRPr="00FD3E72">
          <w:rPr>
            <w:rStyle w:val="afff0"/>
            <w:color w:val="auto"/>
            <w:sz w:val="24"/>
            <w:szCs w:val="24"/>
          </w:rPr>
          <w:t>СНиП 33-01-2003</w:t>
        </w:r>
      </w:hyperlink>
      <w:r w:rsidRPr="00FD3E72">
        <w:rPr>
          <w:sz w:val="24"/>
          <w:szCs w:val="24"/>
        </w:rPr>
        <w:t xml:space="preserve">, </w:t>
      </w:r>
      <w:hyperlink r:id="rId24" w:history="1">
        <w:r w:rsidRPr="00FD3E72">
          <w:rPr>
            <w:rStyle w:val="afff0"/>
            <w:color w:val="auto"/>
            <w:sz w:val="24"/>
            <w:szCs w:val="24"/>
          </w:rPr>
          <w:t>СНиП 2.06.15-85</w:t>
        </w:r>
      </w:hyperlink>
      <w:r w:rsidRPr="00FD3E72">
        <w:rPr>
          <w:sz w:val="24"/>
          <w:szCs w:val="24"/>
        </w:rPr>
        <w:t xml:space="preserve"> и др.) и "Общей схемой инженерной защиты территории России от опасных процессов".</w:t>
      </w:r>
    </w:p>
    <w:p w:rsidR="00FD3E72" w:rsidRPr="00FD3E72" w:rsidRDefault="00FD3E72" w:rsidP="00FD3E72">
      <w:pPr>
        <w:pStyle w:val="a6"/>
        <w:rPr>
          <w:sz w:val="24"/>
          <w:szCs w:val="24"/>
        </w:rPr>
      </w:pPr>
      <w:r w:rsidRPr="00FD3E72">
        <w:rPr>
          <w:sz w:val="24"/>
          <w:szCs w:val="24"/>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FD3E72" w:rsidRPr="00FD3E72" w:rsidRDefault="00FD3E72" w:rsidP="00FD3E72">
      <w:pPr>
        <w:pStyle w:val="a6"/>
        <w:rPr>
          <w:sz w:val="24"/>
          <w:szCs w:val="24"/>
        </w:rPr>
      </w:pPr>
      <w:r w:rsidRPr="00FD3E72">
        <w:rPr>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FD3E72" w:rsidRPr="00FD3E72" w:rsidRDefault="00FD3E72" w:rsidP="00FD3E72">
      <w:pPr>
        <w:pStyle w:val="a6"/>
        <w:rPr>
          <w:sz w:val="24"/>
          <w:szCs w:val="24"/>
        </w:rPr>
      </w:pPr>
      <w:r w:rsidRPr="00FD3E72">
        <w:rP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FD3E72" w:rsidRPr="00FD3E72" w:rsidRDefault="00FD3E72" w:rsidP="00FD3E72">
      <w:pPr>
        <w:pStyle w:val="a6"/>
        <w:rPr>
          <w:sz w:val="24"/>
          <w:szCs w:val="24"/>
        </w:rPr>
      </w:pPr>
      <w:r w:rsidRPr="00FD3E72">
        <w:rPr>
          <w:sz w:val="24"/>
          <w:szCs w:val="24"/>
        </w:rPr>
        <w:t xml:space="preserve">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w:t>
      </w:r>
      <w:hyperlink r:id="rId25" w:history="1">
        <w:r w:rsidRPr="00FD3E72">
          <w:rPr>
            <w:rStyle w:val="afff0"/>
            <w:color w:val="auto"/>
            <w:sz w:val="24"/>
            <w:szCs w:val="24"/>
          </w:rPr>
          <w:t>СНиП 2.06.15-85</w:t>
        </w:r>
      </w:hyperlink>
      <w:r w:rsidRPr="00FD3E72">
        <w:rPr>
          <w:sz w:val="24"/>
          <w:szCs w:val="24"/>
        </w:rPr>
        <w:t xml:space="preserve"> "Инженерная защита территорий от затопления и подтопления".</w:t>
      </w:r>
    </w:p>
    <w:p w:rsidR="00FD3E72" w:rsidRPr="00FD3E72" w:rsidRDefault="00FD3E72" w:rsidP="00FD3E72">
      <w:pPr>
        <w:pStyle w:val="a6"/>
        <w:rPr>
          <w:sz w:val="24"/>
          <w:szCs w:val="24"/>
        </w:rPr>
      </w:pPr>
      <w:r w:rsidRPr="00FD3E72">
        <w:rPr>
          <w:sz w:val="24"/>
          <w:szCs w:val="24"/>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FD3E72" w:rsidRPr="00FD3E72" w:rsidRDefault="00FD3E72" w:rsidP="00FD3E72">
      <w:pPr>
        <w:pStyle w:val="a6"/>
        <w:rPr>
          <w:sz w:val="24"/>
          <w:szCs w:val="24"/>
        </w:rPr>
      </w:pPr>
      <w:r w:rsidRPr="00FD3E72">
        <w:rPr>
          <w:sz w:val="24"/>
          <w:szCs w:val="24"/>
        </w:rPr>
        <w:t xml:space="preserve">Параметры дамб или плотин рассчитываются в соответствии с требованиями </w:t>
      </w:r>
      <w:hyperlink r:id="rId26" w:history="1">
        <w:r w:rsidRPr="00FD3E72">
          <w:rPr>
            <w:rStyle w:val="afff0"/>
            <w:color w:val="auto"/>
            <w:sz w:val="24"/>
            <w:szCs w:val="24"/>
          </w:rPr>
          <w:t>СП</w:t>
        </w:r>
      </w:hyperlink>
      <w:r w:rsidRPr="00FD3E72">
        <w:rPr>
          <w:sz w:val="24"/>
          <w:szCs w:val="24"/>
        </w:rPr>
        <w:t xml:space="preserve"> </w:t>
      </w:r>
      <w:hyperlink r:id="rId27" w:history="1">
        <w:r w:rsidRPr="00FD3E72">
          <w:rPr>
            <w:rStyle w:val="afff0"/>
            <w:color w:val="auto"/>
            <w:sz w:val="24"/>
            <w:szCs w:val="24"/>
          </w:rPr>
          <w:t>39.13330.2012</w:t>
        </w:r>
      </w:hyperlink>
      <w:r w:rsidRPr="00FD3E72">
        <w:rPr>
          <w:sz w:val="24"/>
          <w:szCs w:val="24"/>
        </w:rPr>
        <w:t>. "Свод правил. Плотины из грунтовых материалов".</w:t>
      </w:r>
    </w:p>
    <w:p w:rsidR="00FD3E72" w:rsidRPr="00FD3E72" w:rsidRDefault="00FD3E72" w:rsidP="00FD3E72">
      <w:pPr>
        <w:pStyle w:val="111"/>
        <w:rPr>
          <w:sz w:val="24"/>
          <w:szCs w:val="24"/>
        </w:rPr>
      </w:pPr>
      <w:bookmarkStart w:id="76" w:name="_Toc454281201"/>
      <w:r w:rsidRPr="00FD3E72">
        <w:rPr>
          <w:sz w:val="24"/>
          <w:szCs w:val="24"/>
        </w:rPr>
        <w:lastRenderedPageBreak/>
        <w:t>Обоснование расчетных показателей, устанавливаемых в сфере пожарной безопасности</w:t>
      </w:r>
      <w:bookmarkEnd w:id="76"/>
    </w:p>
    <w:p w:rsidR="00FD3E72" w:rsidRPr="00FD3E72" w:rsidRDefault="00FD3E72" w:rsidP="00FD3E72">
      <w:pPr>
        <w:pStyle w:val="a6"/>
        <w:rPr>
          <w:sz w:val="24"/>
          <w:szCs w:val="24"/>
        </w:rPr>
      </w:pPr>
      <w:r w:rsidRPr="00FD3E72">
        <w:rPr>
          <w:sz w:val="24"/>
          <w:szCs w:val="24"/>
        </w:rPr>
        <w:t xml:space="preserve">При разработке документов территориального планирования должны выполняться требования </w:t>
      </w:r>
      <w:hyperlink r:id="rId28" w:history="1">
        <w:r w:rsidRPr="00FD3E72">
          <w:rPr>
            <w:rStyle w:val="afff0"/>
            <w:color w:val="auto"/>
            <w:sz w:val="24"/>
            <w:szCs w:val="24"/>
          </w:rPr>
          <w:t>Федерального закона</w:t>
        </w:r>
      </w:hyperlink>
      <w:r w:rsidRPr="00FD3E72">
        <w:rPr>
          <w:sz w:val="24"/>
          <w:szCs w:val="24"/>
        </w:rPr>
        <w:t xml:space="preserve"> от 22.07.2008 N 123-ФЗ "Технический регламент о требованиях пожарной безопасности" (</w:t>
      </w:r>
      <w:hyperlink r:id="rId29" w:history="1">
        <w:r w:rsidRPr="00FD3E72">
          <w:rPr>
            <w:rStyle w:val="afff0"/>
            <w:color w:val="auto"/>
            <w:sz w:val="24"/>
            <w:szCs w:val="24"/>
          </w:rPr>
          <w:t>Раздел II</w:t>
        </w:r>
      </w:hyperlink>
      <w:r w:rsidRPr="00FD3E72">
        <w:rPr>
          <w:sz w:val="24"/>
          <w:szCs w:val="24"/>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w:t>
      </w:r>
      <w:hyperlink r:id="rId30" w:history="1">
        <w:r w:rsidRPr="00FD3E72">
          <w:rPr>
            <w:rStyle w:val="afff0"/>
            <w:color w:val="auto"/>
            <w:sz w:val="24"/>
            <w:szCs w:val="24"/>
          </w:rPr>
          <w:t>Федерального закона</w:t>
        </w:r>
      </w:hyperlink>
      <w:r w:rsidRPr="00FD3E72">
        <w:rPr>
          <w:sz w:val="24"/>
          <w:szCs w:val="24"/>
        </w:rPr>
        <w:t xml:space="preserve"> от 22.07.2008 N 123-ФЗ "Технический регламент о требованиях пожарной безопасности".</w:t>
      </w:r>
    </w:p>
    <w:p w:rsidR="00FD3E72" w:rsidRPr="00FD3E72" w:rsidRDefault="00FD3E72" w:rsidP="00FD3E72">
      <w:pPr>
        <w:pStyle w:val="a6"/>
        <w:rPr>
          <w:sz w:val="24"/>
          <w:szCs w:val="24"/>
        </w:rPr>
      </w:pPr>
      <w:r w:rsidRPr="00FD3E72">
        <w:rPr>
          <w:sz w:val="24"/>
          <w:szCs w:val="24"/>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31" w:history="1">
        <w:r w:rsidRPr="00FD3E72">
          <w:rPr>
            <w:rStyle w:val="afff0"/>
            <w:color w:val="auto"/>
            <w:sz w:val="24"/>
            <w:szCs w:val="24"/>
          </w:rPr>
          <w:t>статьи 64</w:t>
        </w:r>
      </w:hyperlink>
      <w:r w:rsidRPr="00FD3E72">
        <w:rPr>
          <w:sz w:val="24"/>
          <w:szCs w:val="24"/>
        </w:rPr>
        <w:t xml:space="preserve"> Федерального закона от 22.07.2009 г. N 123 "Технический регламент о требованиях пожарной безопасности.</w:t>
      </w:r>
    </w:p>
    <w:p w:rsidR="00FD3E72" w:rsidRPr="00FD3E72" w:rsidRDefault="00FD3E72" w:rsidP="00FD3E72">
      <w:pPr>
        <w:pStyle w:val="a6"/>
        <w:rPr>
          <w:sz w:val="24"/>
          <w:szCs w:val="24"/>
        </w:rPr>
      </w:pPr>
      <w:r w:rsidRPr="00FD3E72">
        <w:rPr>
          <w:sz w:val="24"/>
          <w:szCs w:val="24"/>
        </w:rPr>
        <w:t xml:space="preserve">Согласование отступлений от требований пожарной безопасности проводится в соответствии с требованиями </w:t>
      </w:r>
      <w:hyperlink r:id="rId32" w:history="1">
        <w:r w:rsidRPr="00FD3E72">
          <w:rPr>
            <w:rStyle w:val="afff0"/>
            <w:color w:val="auto"/>
            <w:sz w:val="24"/>
            <w:szCs w:val="24"/>
          </w:rPr>
          <w:t>приказа</w:t>
        </w:r>
      </w:hyperlink>
      <w:r w:rsidRPr="00FD3E72">
        <w:rPr>
          <w:sz w:val="24"/>
          <w:szCs w:val="24"/>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FD3E72" w:rsidRPr="00FD3E72" w:rsidRDefault="00FD3E72" w:rsidP="00FD3E72">
      <w:pPr>
        <w:pStyle w:val="a6"/>
        <w:rPr>
          <w:sz w:val="24"/>
          <w:szCs w:val="24"/>
        </w:rPr>
      </w:pPr>
      <w:r w:rsidRPr="00FD3E72">
        <w:rPr>
          <w:sz w:val="24"/>
          <w:szCs w:val="24"/>
        </w:rPr>
        <w:t>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сельских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а также положениями Тома 1 данных нормативов градостроительного проектирования.</w:t>
      </w:r>
    </w:p>
    <w:p w:rsidR="00FD3E72" w:rsidRPr="00FD3E72" w:rsidRDefault="00FD3E72" w:rsidP="00FD3E72">
      <w:pPr>
        <w:pStyle w:val="a6"/>
        <w:rPr>
          <w:sz w:val="24"/>
          <w:szCs w:val="24"/>
        </w:rPr>
      </w:pPr>
      <w:r w:rsidRPr="00FD3E72">
        <w:rPr>
          <w:sz w:val="24"/>
          <w:szCs w:val="24"/>
        </w:rPr>
        <w:t xml:space="preserve">Размещение пожарных депо следует осуществлять в соответствии с требованиями </w:t>
      </w:r>
      <w:hyperlink r:id="rId33" w:history="1">
        <w:r w:rsidRPr="00FD3E72">
          <w:rPr>
            <w:rStyle w:val="afff0"/>
            <w:color w:val="auto"/>
            <w:sz w:val="24"/>
            <w:szCs w:val="24"/>
          </w:rPr>
          <w:t>главы 17</w:t>
        </w:r>
      </w:hyperlink>
      <w:r w:rsidRPr="00FD3E72">
        <w:rPr>
          <w:sz w:val="24"/>
          <w:szCs w:val="24"/>
        </w:rPr>
        <w:t xml:space="preserve"> Федерального закона от 22.07.2008 N 123-ФЗ "Технический регламент о требованиях пожарной безопасности".</w:t>
      </w:r>
    </w:p>
    <w:p w:rsidR="00FD3E72" w:rsidRPr="00FD3E72" w:rsidRDefault="00FD3E72" w:rsidP="00FD3E72">
      <w:pPr>
        <w:pStyle w:val="111"/>
        <w:rPr>
          <w:sz w:val="24"/>
          <w:szCs w:val="24"/>
        </w:rPr>
      </w:pPr>
      <w:bookmarkStart w:id="77" w:name="_Toc454281202"/>
      <w:r w:rsidRPr="00FD3E72">
        <w:rPr>
          <w:sz w:val="24"/>
          <w:szCs w:val="24"/>
        </w:rPr>
        <w:lastRenderedPageBreak/>
        <w:t>Обоснование расчетных показателей, устанавливаемых для территорий специального назначения</w:t>
      </w:r>
      <w:bookmarkEnd w:id="77"/>
    </w:p>
    <w:p w:rsidR="00FD3E72" w:rsidRPr="00FD3E72" w:rsidRDefault="00FD3E72" w:rsidP="00FD3E72">
      <w:pPr>
        <w:pStyle w:val="a6"/>
        <w:rPr>
          <w:sz w:val="24"/>
          <w:szCs w:val="24"/>
        </w:rPr>
      </w:pPr>
      <w:r w:rsidRPr="00FD3E72">
        <w:rPr>
          <w:sz w:val="24"/>
          <w:szCs w:val="24"/>
        </w:rPr>
        <w:t>В состав зон специального назначения могут включаться зоны размещения кладбищ,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D3E72" w:rsidRPr="00FD3E72" w:rsidRDefault="00FD3E72" w:rsidP="00FD3E72">
      <w:pPr>
        <w:pStyle w:val="a6"/>
        <w:rPr>
          <w:sz w:val="24"/>
          <w:szCs w:val="24"/>
        </w:rPr>
      </w:pPr>
      <w:r w:rsidRPr="00FD3E72">
        <w:rPr>
          <w:sz w:val="24"/>
          <w:szCs w:val="24"/>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w:t>
      </w:r>
    </w:p>
    <w:p w:rsidR="00FD3E72" w:rsidRPr="00FD3E72" w:rsidRDefault="00FD3E72" w:rsidP="00FD3E72">
      <w:pPr>
        <w:pStyle w:val="a6"/>
        <w:rPr>
          <w:sz w:val="24"/>
          <w:szCs w:val="24"/>
        </w:rPr>
      </w:pPr>
      <w:r w:rsidRPr="00FD3E72">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FD3E72" w:rsidRPr="00FD3E72" w:rsidRDefault="00FD3E72" w:rsidP="00FD3E72">
      <w:pPr>
        <w:pStyle w:val="a6"/>
        <w:rPr>
          <w:sz w:val="24"/>
          <w:szCs w:val="24"/>
        </w:rPr>
      </w:pPr>
      <w:r w:rsidRPr="00FD3E72">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и нормативов.</w:t>
      </w:r>
    </w:p>
    <w:p w:rsidR="00FD3E72" w:rsidRPr="00FD3E72" w:rsidRDefault="00FD3E72" w:rsidP="00FD3E72">
      <w:pPr>
        <w:pStyle w:val="a6"/>
        <w:rPr>
          <w:sz w:val="24"/>
          <w:szCs w:val="24"/>
        </w:rPr>
      </w:pPr>
      <w:r w:rsidRPr="00FD3E72">
        <w:rPr>
          <w:sz w:val="24"/>
          <w:szCs w:val="24"/>
        </w:rPr>
        <w:t>Размер санитарно-защитных зон свалок и полигонов ТБО устанавливается в соответствии с СанПиНом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p>
    <w:p w:rsidR="00FD3E72" w:rsidRPr="00FD3E72" w:rsidRDefault="00FD3E72" w:rsidP="00FD3E72">
      <w:pPr>
        <w:pStyle w:val="111"/>
        <w:rPr>
          <w:sz w:val="24"/>
          <w:szCs w:val="24"/>
        </w:rPr>
      </w:pPr>
      <w:r w:rsidRPr="00FD3E72">
        <w:rPr>
          <w:sz w:val="24"/>
          <w:szCs w:val="24"/>
        </w:rPr>
        <w:t>Обоснование расчетных показателей, устанавливаемых в сфере охраны окружающей среды</w:t>
      </w:r>
    </w:p>
    <w:p w:rsidR="00FD3E72" w:rsidRPr="00FD3E72" w:rsidRDefault="00FD3E72" w:rsidP="00FD3E72">
      <w:pPr>
        <w:pStyle w:val="a6"/>
        <w:rPr>
          <w:sz w:val="24"/>
          <w:szCs w:val="24"/>
        </w:rPr>
      </w:pPr>
      <w:r w:rsidRPr="00FD3E72">
        <w:rPr>
          <w:sz w:val="24"/>
          <w:szCs w:val="24"/>
        </w:rPr>
        <w:t>Нормативы качества окружающей среды были определены в соответствии со следующими нормативно-правовыми актами: Федеральный закон от 04.05.1999 № 96- ФЗ "Об охране атмосферного воздуха", Федеральный закон от 10 января 2002 года "Об охране окружающей среды", СанПиН 2.2.1/2.1.1.1200-03 "Санитарно-защитные зоны и санитарная классификация предприятий, сооружений и иных объектов".</w:t>
      </w:r>
    </w:p>
    <w:p w:rsidR="00FD3E72" w:rsidRPr="00FD3E72" w:rsidRDefault="00FD3E72" w:rsidP="00FD3E72">
      <w:pPr>
        <w:pStyle w:val="a6"/>
        <w:rPr>
          <w:sz w:val="24"/>
          <w:szCs w:val="24"/>
        </w:rPr>
      </w:pPr>
      <w:r w:rsidRPr="00FD3E72">
        <w:rPr>
          <w:sz w:val="24"/>
          <w:szCs w:val="24"/>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w:t>
      </w:r>
      <w:r w:rsidRPr="00FD3E72">
        <w:rPr>
          <w:sz w:val="24"/>
          <w:szCs w:val="24"/>
        </w:rPr>
        <w:lastRenderedPageBreak/>
        <w:t>(промышленных, транспортных и других), учитывая аэроклиматические и геоморфологические условия.</w:t>
      </w:r>
    </w:p>
    <w:p w:rsidR="00FD3E72" w:rsidRPr="00FD3E72" w:rsidRDefault="00FD3E72" w:rsidP="00FD3E72">
      <w:pPr>
        <w:pStyle w:val="a6"/>
        <w:rPr>
          <w:sz w:val="24"/>
          <w:szCs w:val="24"/>
        </w:rPr>
      </w:pPr>
      <w:r w:rsidRPr="00FD3E72">
        <w:rPr>
          <w:sz w:val="24"/>
          <w:szCs w:val="24"/>
        </w:rPr>
        <w:t>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
    <w:p w:rsidR="00FD3E72" w:rsidRPr="00FD3E72" w:rsidRDefault="00FD3E72" w:rsidP="00FD3E72">
      <w:pPr>
        <w:pStyle w:val="a6"/>
        <w:rPr>
          <w:sz w:val="24"/>
          <w:szCs w:val="24"/>
        </w:rPr>
      </w:pPr>
      <w:r w:rsidRPr="00FD3E72">
        <w:rPr>
          <w:sz w:val="24"/>
          <w:szCs w:val="24"/>
        </w:rPr>
        <w:t>При проектировании и расширении площадок для объектов, которые могут быть источниками вредного воздействия на здоровье населения и условия его проживания обязательным условием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w:t>
      </w:r>
    </w:p>
    <w:p w:rsidR="00FD3E72" w:rsidRPr="00FD3E72" w:rsidRDefault="00FD3E72" w:rsidP="00FD3E72">
      <w:pPr>
        <w:pStyle w:val="a6"/>
        <w:rPr>
          <w:sz w:val="24"/>
          <w:szCs w:val="24"/>
        </w:rPr>
      </w:pPr>
      <w:r w:rsidRPr="00FD3E72">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w:t>
      </w:r>
    </w:p>
    <w:p w:rsidR="00FD3E72" w:rsidRPr="00FD3E72" w:rsidRDefault="00FD3E72" w:rsidP="00FD3E72">
      <w:pPr>
        <w:pStyle w:val="a6"/>
        <w:rPr>
          <w:sz w:val="24"/>
          <w:szCs w:val="24"/>
        </w:rPr>
      </w:pPr>
      <w:r w:rsidRPr="00FD3E72">
        <w:rPr>
          <w:sz w:val="24"/>
          <w:szCs w:val="24"/>
        </w:rPr>
        <w:t>Санитарную очистку территорий населенных пунктов следует осуществлять в соответствии с требованиями СанПиН 42-128-4690-88, СП 42.13330.2011 (Свод правил. Градостроительство. Планировка и застройка городских и сельских поселений. Актуализированная редакция СНиП 2.07.01-89*),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FD3E72" w:rsidRPr="00FD3E72" w:rsidRDefault="00FD3E72" w:rsidP="00FD3E72">
      <w:pPr>
        <w:pStyle w:val="a6"/>
        <w:rPr>
          <w:sz w:val="24"/>
          <w:szCs w:val="24"/>
        </w:rPr>
      </w:pPr>
      <w:r w:rsidRPr="00FD3E72">
        <w:rPr>
          <w:sz w:val="24"/>
          <w:szCs w:val="24"/>
        </w:rPr>
        <w:t>Сбор, хранение и удаление отходов лечебно-профилактических учреждений должны осуществляться в соответствии с требованиями СанПиН 2.1.7.728-99  "Правила сбора, хранения и удаления отходов лечебно-профилактических учреждений".</w:t>
      </w:r>
    </w:p>
    <w:p w:rsidR="00FD3E72" w:rsidRPr="00FD3E72" w:rsidRDefault="00FD3E72" w:rsidP="00FD3E72">
      <w:pPr>
        <w:pStyle w:val="a6"/>
        <w:rPr>
          <w:sz w:val="24"/>
          <w:szCs w:val="24"/>
        </w:rPr>
      </w:pPr>
      <w:r w:rsidRPr="00FD3E72">
        <w:rPr>
          <w:sz w:val="24"/>
          <w:szCs w:val="24"/>
        </w:rPr>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Требования к качеству почв </w:t>
      </w:r>
      <w:r w:rsidRPr="00FD3E72">
        <w:rPr>
          <w:sz w:val="24"/>
          <w:szCs w:val="24"/>
        </w:rPr>
        <w:lastRenderedPageBreak/>
        <w:t>разработаны в соответствии с СанПиНом 2.1.7.1287-03 "Санитарно-эпидемиологические требования к качеству почвы".</w:t>
      </w:r>
    </w:p>
    <w:p w:rsidR="00FD3E72" w:rsidRPr="00FD3E72" w:rsidRDefault="00FD3E72" w:rsidP="00FD3E72">
      <w:pPr>
        <w:pStyle w:val="a6"/>
        <w:rPr>
          <w:sz w:val="24"/>
          <w:szCs w:val="24"/>
        </w:rPr>
      </w:pPr>
      <w:r w:rsidRPr="00FD3E72">
        <w:rPr>
          <w:sz w:val="24"/>
          <w:szCs w:val="24"/>
        </w:rPr>
        <w:t>Значения допустимого уровня воздействия электромагнитного поля, излучений и облучений рассчитывались в соответствии с СанПиНом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и СанПиН 2.1.6.1032-01 "Гигиенические требования к обеспечению качества атмосферного воздуха населенных мест".</w:t>
      </w:r>
    </w:p>
    <w:p w:rsidR="00FD3E72" w:rsidRPr="00FD3E72" w:rsidRDefault="00FD3E72" w:rsidP="00FD3E72">
      <w:pPr>
        <w:pStyle w:val="a6"/>
        <w:rPr>
          <w:sz w:val="24"/>
          <w:szCs w:val="24"/>
        </w:rPr>
      </w:pPr>
      <w:r w:rsidRPr="00FD3E72">
        <w:rPr>
          <w:sz w:val="24"/>
          <w:szCs w:val="24"/>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N З-ФЗ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FD3E72" w:rsidRPr="00FD3E72" w:rsidRDefault="00FD3E72" w:rsidP="00FD3E72">
      <w:pPr>
        <w:pStyle w:val="a6"/>
        <w:rPr>
          <w:sz w:val="24"/>
          <w:szCs w:val="24"/>
        </w:rPr>
      </w:pPr>
      <w:r w:rsidRPr="00FD3E72">
        <w:rPr>
          <w:sz w:val="24"/>
          <w:szCs w:val="24"/>
        </w:rPr>
        <w:t>Радиационная безопасность населения обеспечивается созданием условий жизнедеятельности, отвечающих требованиям СанПиН 2.6.1.2800-10 "Гигиенические требования по ограничению облучения населения за счет источников ионизирующего излучения" и СП 2.6.6.1168-02 (СПОРО 2002) "Санитарные правила обращения с радиоактивными отходами".</w:t>
      </w:r>
    </w:p>
    <w:p w:rsidR="00FD3E72" w:rsidRPr="00FD3E72" w:rsidRDefault="00FD3E72" w:rsidP="00FD3E72">
      <w:pPr>
        <w:pStyle w:val="a6"/>
        <w:rPr>
          <w:sz w:val="24"/>
          <w:szCs w:val="24"/>
        </w:rPr>
      </w:pPr>
      <w:r w:rsidRPr="00FD3E72">
        <w:rPr>
          <w:sz w:val="24"/>
          <w:szCs w:val="24"/>
        </w:rPr>
        <w:t>Определение показателей нормативного освещения помещений производилось с учетом СНиП 23-05-95* "Естественное и искусственное освещение" и СанПиН 2.2.1/2.1.1.1076-01 "Гигиенические требования к инсоляции и солнцезащите помещений жилых и общественных зданий и территорий".</w:t>
      </w:r>
    </w:p>
    <w:p w:rsidR="00FD3E72" w:rsidRPr="00FD3E72" w:rsidRDefault="00FD3E72" w:rsidP="00FD3E72">
      <w:pPr>
        <w:pStyle w:val="a6"/>
        <w:rPr>
          <w:sz w:val="24"/>
          <w:szCs w:val="24"/>
        </w:rPr>
      </w:pPr>
    </w:p>
    <w:p w:rsidR="008D1CFE" w:rsidRDefault="008D1CFE"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Pr="00507AF7" w:rsidRDefault="00507AF7" w:rsidP="00507AF7">
      <w:pPr>
        <w:pStyle w:val="10"/>
        <w:numPr>
          <w:ilvl w:val="0"/>
          <w:numId w:val="0"/>
        </w:numPr>
        <w:ind w:left="930" w:hanging="363"/>
        <w:rPr>
          <w:sz w:val="24"/>
          <w:szCs w:val="24"/>
        </w:rPr>
      </w:pPr>
      <w:r w:rsidRPr="00507AF7">
        <w:rPr>
          <w:sz w:val="24"/>
          <w:szCs w:val="24"/>
          <w:u w:val="single"/>
        </w:rPr>
        <w:lastRenderedPageBreak/>
        <w:t xml:space="preserve">Раздел 3. </w:t>
      </w:r>
      <w:bookmarkStart w:id="78" w:name="_Toc454282269"/>
      <w:r w:rsidRPr="00507AF7">
        <w:rPr>
          <w:sz w:val="24"/>
          <w:szCs w:val="24"/>
        </w:rPr>
        <w:t>1.Введение</w:t>
      </w:r>
      <w:bookmarkEnd w:id="78"/>
    </w:p>
    <w:p w:rsidR="00507AF7" w:rsidRPr="00C8564B" w:rsidRDefault="00507AF7" w:rsidP="00507AF7">
      <w:pPr>
        <w:pStyle w:val="a6"/>
        <w:rPr>
          <w:sz w:val="24"/>
          <w:szCs w:val="24"/>
        </w:rPr>
      </w:pPr>
      <w:r w:rsidRPr="00C8564B">
        <w:rPr>
          <w:sz w:val="24"/>
          <w:szCs w:val="24"/>
        </w:rPr>
        <w:t>Подготовка местных нормативов градостроительного проектирования территории муниципального образования сельское поселение Ура-Губа Кольского района Мурманской области (далее – также местные нормативы) осуществлялась с учетом:</w:t>
      </w:r>
    </w:p>
    <w:p w:rsidR="00507AF7" w:rsidRPr="00C8564B" w:rsidRDefault="00507AF7" w:rsidP="00507AF7">
      <w:pPr>
        <w:pStyle w:val="a0"/>
        <w:rPr>
          <w:sz w:val="24"/>
          <w:szCs w:val="24"/>
        </w:rPr>
      </w:pPr>
      <w:r w:rsidRPr="00C8564B">
        <w:rPr>
          <w:sz w:val="24"/>
          <w:szCs w:val="24"/>
        </w:rPr>
        <w:t>Социально-демографического состава и плотности населения на территории муниципального образования;</w:t>
      </w:r>
    </w:p>
    <w:p w:rsidR="00507AF7" w:rsidRPr="00C8564B" w:rsidRDefault="00507AF7" w:rsidP="00507AF7">
      <w:pPr>
        <w:pStyle w:val="a0"/>
        <w:rPr>
          <w:sz w:val="24"/>
          <w:szCs w:val="24"/>
        </w:rPr>
      </w:pPr>
      <w:r w:rsidRPr="00C8564B">
        <w:rPr>
          <w:sz w:val="24"/>
          <w:szCs w:val="24"/>
        </w:rPr>
        <w:t>Планов и программ комплексного социально-экономического развития муниципального образования;</w:t>
      </w:r>
    </w:p>
    <w:p w:rsidR="00507AF7" w:rsidRPr="00C8564B" w:rsidRDefault="00507AF7" w:rsidP="00507AF7">
      <w:pPr>
        <w:pStyle w:val="a0"/>
        <w:rPr>
          <w:sz w:val="24"/>
          <w:szCs w:val="24"/>
        </w:rPr>
      </w:pPr>
      <w:r w:rsidRPr="00C8564B">
        <w:rPr>
          <w:sz w:val="24"/>
          <w:szCs w:val="24"/>
        </w:rPr>
        <w:t>Предложений органов местного самоуправления и заинтересованных лиц.</w:t>
      </w:r>
    </w:p>
    <w:p w:rsidR="00507AF7" w:rsidRPr="00C8564B" w:rsidRDefault="00507AF7" w:rsidP="00507AF7">
      <w:pPr>
        <w:pStyle w:val="a6"/>
        <w:rPr>
          <w:sz w:val="24"/>
          <w:szCs w:val="24"/>
        </w:rPr>
      </w:pPr>
      <w:r w:rsidRPr="00C8564B">
        <w:rPr>
          <w:sz w:val="24"/>
          <w:szCs w:val="24"/>
        </w:rPr>
        <w:t>Местные нормативы и внесенные изменения в них утверждаются представительным органом местного самоуправления.</w:t>
      </w:r>
    </w:p>
    <w:p w:rsidR="00507AF7" w:rsidRPr="00C8564B" w:rsidRDefault="00507AF7" w:rsidP="00507AF7">
      <w:pPr>
        <w:pStyle w:val="a6"/>
        <w:rPr>
          <w:sz w:val="24"/>
          <w:szCs w:val="24"/>
        </w:rPr>
      </w:pPr>
      <w:r w:rsidRPr="00C8564B">
        <w:rPr>
          <w:sz w:val="24"/>
          <w:szCs w:val="24"/>
        </w:rPr>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07AF7" w:rsidRPr="00C8564B" w:rsidRDefault="00507AF7" w:rsidP="00507AF7">
      <w:pPr>
        <w:pStyle w:val="a6"/>
        <w:rPr>
          <w:sz w:val="24"/>
          <w:szCs w:val="24"/>
        </w:rPr>
      </w:pPr>
      <w:r w:rsidRPr="00C8564B">
        <w:rPr>
          <w:sz w:val="24"/>
          <w:szCs w:val="24"/>
        </w:rPr>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07AF7" w:rsidRPr="00C8564B" w:rsidRDefault="00CA2095" w:rsidP="00CA2095">
      <w:pPr>
        <w:pStyle w:val="10"/>
        <w:numPr>
          <w:ilvl w:val="0"/>
          <w:numId w:val="0"/>
        </w:numPr>
        <w:ind w:firstLine="709"/>
        <w:rPr>
          <w:sz w:val="24"/>
          <w:szCs w:val="24"/>
        </w:rPr>
      </w:pPr>
      <w:bookmarkStart w:id="79" w:name="_Toc454282270"/>
      <w:r>
        <w:rPr>
          <w:sz w:val="24"/>
          <w:szCs w:val="24"/>
        </w:rPr>
        <w:lastRenderedPageBreak/>
        <w:t>2.</w:t>
      </w:r>
      <w:r w:rsidR="00507AF7" w:rsidRPr="00C8564B">
        <w:rPr>
          <w:sz w:val="24"/>
          <w:szCs w:val="24"/>
        </w:rPr>
        <w:t>Правила и область применения расчетных показателей, содержащихся в основной части местных нормативов</w:t>
      </w:r>
      <w:bookmarkEnd w:id="79"/>
    </w:p>
    <w:p w:rsidR="00507AF7" w:rsidRPr="00C8564B" w:rsidRDefault="00CA2095" w:rsidP="00CA2095">
      <w:pPr>
        <w:pStyle w:val="11"/>
        <w:numPr>
          <w:ilvl w:val="0"/>
          <w:numId w:val="0"/>
        </w:numPr>
        <w:ind w:firstLine="709"/>
        <w:rPr>
          <w:sz w:val="24"/>
          <w:szCs w:val="24"/>
        </w:rPr>
      </w:pPr>
      <w:bookmarkStart w:id="80" w:name="_Toc454282271"/>
      <w:r>
        <w:rPr>
          <w:sz w:val="24"/>
          <w:szCs w:val="24"/>
        </w:rPr>
        <w:t>2.1.</w:t>
      </w:r>
      <w:r w:rsidR="00507AF7" w:rsidRPr="00C8564B">
        <w:rPr>
          <w:sz w:val="24"/>
          <w:szCs w:val="24"/>
        </w:rPr>
        <w:t>Область применения расчетных показателей, содержащихся в основной части местных нормативов градостроительного проектирования</w:t>
      </w:r>
      <w:bookmarkEnd w:id="80"/>
    </w:p>
    <w:p w:rsidR="00507AF7" w:rsidRPr="00C8564B" w:rsidRDefault="00507AF7" w:rsidP="00507AF7">
      <w:pPr>
        <w:pStyle w:val="a6"/>
        <w:rPr>
          <w:sz w:val="24"/>
          <w:szCs w:val="24"/>
        </w:rPr>
      </w:pPr>
      <w:r w:rsidRPr="00C8564B">
        <w:rPr>
          <w:sz w:val="24"/>
          <w:szCs w:val="24"/>
        </w:rPr>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507AF7" w:rsidRPr="00C8564B" w:rsidRDefault="00507AF7" w:rsidP="00507AF7">
      <w:pPr>
        <w:pStyle w:val="a6"/>
        <w:rPr>
          <w:sz w:val="24"/>
          <w:szCs w:val="24"/>
        </w:rPr>
      </w:pPr>
      <w:r w:rsidRPr="00C8564B">
        <w:rPr>
          <w:sz w:val="24"/>
          <w:szCs w:val="24"/>
        </w:rPr>
        <w:t>Действие местных нормативов распространяется на территорию муниципального образования в границах, утвержденных Законом Мурманской области от 29 декабря 2004 г. № 582-01-ЗМО "Об утверждении границ муниципальных образований в Мурманской области".</w:t>
      </w:r>
    </w:p>
    <w:p w:rsidR="00507AF7" w:rsidRPr="00C8564B" w:rsidRDefault="00507AF7" w:rsidP="00507AF7">
      <w:pPr>
        <w:pStyle w:val="a6"/>
        <w:rPr>
          <w:sz w:val="24"/>
          <w:szCs w:val="24"/>
        </w:rPr>
      </w:pPr>
      <w:r w:rsidRPr="00C8564B">
        <w:rPr>
          <w:sz w:val="24"/>
          <w:szCs w:val="24"/>
        </w:rPr>
        <w:t>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 муниципального образования сельское поселение Ура-Губа.</w:t>
      </w:r>
    </w:p>
    <w:p w:rsidR="00507AF7" w:rsidRPr="00C8564B" w:rsidRDefault="00507AF7" w:rsidP="00507AF7">
      <w:pPr>
        <w:pStyle w:val="a6"/>
        <w:rPr>
          <w:sz w:val="24"/>
          <w:szCs w:val="24"/>
        </w:rPr>
      </w:pPr>
      <w:r w:rsidRPr="00C8564B">
        <w:rPr>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07AF7" w:rsidRPr="00C8564B" w:rsidRDefault="00507AF7" w:rsidP="00507AF7">
      <w:pPr>
        <w:pStyle w:val="a6"/>
        <w:rPr>
          <w:sz w:val="24"/>
          <w:szCs w:val="24"/>
        </w:rPr>
      </w:pPr>
      <w:r w:rsidRPr="00C8564B">
        <w:rPr>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Мурманской области.</w:t>
      </w:r>
    </w:p>
    <w:p w:rsidR="00507AF7" w:rsidRPr="00C8564B" w:rsidRDefault="00507AF7" w:rsidP="00507AF7">
      <w:pPr>
        <w:pStyle w:val="a6"/>
        <w:rPr>
          <w:sz w:val="24"/>
          <w:szCs w:val="24"/>
        </w:rPr>
      </w:pPr>
      <w:r w:rsidRPr="00C8564B">
        <w:rPr>
          <w:sz w:val="24"/>
          <w:szCs w:val="24"/>
        </w:rPr>
        <w:t>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Мурманской области, а также показатели нормативных правовых актов Российской Федерации.</w:t>
      </w:r>
    </w:p>
    <w:p w:rsidR="00507AF7" w:rsidRPr="00C8564B" w:rsidRDefault="00507AF7" w:rsidP="00507AF7">
      <w:pPr>
        <w:pStyle w:val="a6"/>
        <w:rPr>
          <w:sz w:val="24"/>
          <w:szCs w:val="24"/>
        </w:rPr>
      </w:pPr>
      <w:r w:rsidRPr="00C8564B">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w:t>
      </w:r>
      <w:r w:rsidRPr="00C8564B">
        <w:rPr>
          <w:sz w:val="24"/>
          <w:szCs w:val="24"/>
        </w:rPr>
        <w:lastRenderedPageBreak/>
        <w:t>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Мурманской области.</w:t>
      </w:r>
    </w:p>
    <w:p w:rsidR="00507AF7" w:rsidRPr="00C8564B" w:rsidRDefault="00507AF7" w:rsidP="00507AF7">
      <w:pPr>
        <w:pStyle w:val="a6"/>
        <w:rPr>
          <w:sz w:val="24"/>
          <w:szCs w:val="24"/>
        </w:rPr>
      </w:pPr>
      <w:r w:rsidRPr="00C8564B">
        <w:rPr>
          <w:sz w:val="24"/>
          <w:szCs w:val="24"/>
        </w:rPr>
        <w:t>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Мурманской области, а также показатели нормативных правовых актов Российской Федерации.</w:t>
      </w:r>
    </w:p>
    <w:p w:rsidR="00507AF7" w:rsidRPr="00C8564B" w:rsidRDefault="00507AF7" w:rsidP="00507AF7">
      <w:pPr>
        <w:pStyle w:val="a6"/>
        <w:rPr>
          <w:sz w:val="24"/>
          <w:szCs w:val="24"/>
        </w:rPr>
      </w:pPr>
      <w:r w:rsidRPr="00C8564B">
        <w:rPr>
          <w:sz w:val="24"/>
          <w:szCs w:val="24"/>
        </w:rPr>
        <w:br w:type="page"/>
      </w:r>
    </w:p>
    <w:p w:rsidR="00507AF7" w:rsidRPr="00C8564B" w:rsidRDefault="00CA2095" w:rsidP="00CA2095">
      <w:pPr>
        <w:pStyle w:val="11"/>
        <w:numPr>
          <w:ilvl w:val="0"/>
          <w:numId w:val="0"/>
        </w:numPr>
        <w:ind w:left="567"/>
        <w:rPr>
          <w:sz w:val="24"/>
          <w:szCs w:val="24"/>
        </w:rPr>
      </w:pPr>
      <w:r>
        <w:rPr>
          <w:sz w:val="24"/>
          <w:szCs w:val="24"/>
        </w:rPr>
        <w:lastRenderedPageBreak/>
        <w:t>2.2.</w:t>
      </w:r>
      <w:r w:rsidR="00507AF7" w:rsidRPr="00C8564B">
        <w:rPr>
          <w:sz w:val="24"/>
          <w:szCs w:val="24"/>
        </w:rPr>
        <w:t>Правила применения расчетных показателей, содержащихся в основной части местных нормативов градостроительного проектирования</w:t>
      </w:r>
    </w:p>
    <w:p w:rsidR="00507AF7" w:rsidRPr="00C8564B" w:rsidRDefault="00507AF7" w:rsidP="00507AF7">
      <w:pPr>
        <w:pStyle w:val="1110"/>
        <w:rPr>
          <w:sz w:val="24"/>
          <w:szCs w:val="24"/>
        </w:rPr>
      </w:pPr>
      <w:r w:rsidRPr="00C8564B">
        <w:rPr>
          <w:sz w:val="24"/>
          <w:szCs w:val="24"/>
        </w:rPr>
        <w:t>Перечень нормируемых показателей, применяемых при разработке градостроительной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7"/>
        <w:gridCol w:w="4915"/>
        <w:gridCol w:w="1665"/>
        <w:gridCol w:w="573"/>
        <w:gridCol w:w="699"/>
        <w:gridCol w:w="646"/>
      </w:tblGrid>
      <w:tr w:rsidR="00507AF7" w:rsidRPr="00D40AE9" w:rsidTr="00D40AE9">
        <w:trPr>
          <w:trHeight w:hRule="exact" w:val="598"/>
          <w:tblHeader/>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п/п</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Наименование нормируемого показателя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Единицы измерения</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ГП</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ППТ</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ПЗЗ</w:t>
            </w:r>
          </w:p>
        </w:tc>
      </w:tr>
      <w:tr w:rsidR="00507AF7" w:rsidRPr="00D40AE9" w:rsidTr="00D40AE9">
        <w:trPr>
          <w:trHeight w:hRule="exact" w:val="35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Пространственно-планировочная организация</w:t>
            </w:r>
          </w:p>
        </w:tc>
      </w:tr>
      <w:tr w:rsidR="00507AF7" w:rsidRPr="00D40AE9" w:rsidTr="00D40AE9">
        <w:trPr>
          <w:trHeight w:hRule="exact" w:val="41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Общая организация территории</w:t>
            </w:r>
          </w:p>
        </w:tc>
      </w:tr>
      <w:tr w:rsidR="00507AF7" w:rsidRPr="00D40AE9" w:rsidTr="00DD31F5">
        <w:trPr>
          <w:trHeight w:hRule="exact" w:val="100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площади и распределения функциональных зон с отображением параметров планируемого развития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84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площади и распределения территорий общего пользования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126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84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1.1.4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отступа от красных линий в целях определения места допустимого размещения зданий, строений, сооружений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Жилые зоны</w:t>
            </w: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определения потребности в селитебной территории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га/1000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плотности населения территорий жилого назначения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чел./га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распределения жилых зон по типам и этажности жилой застройки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этажность</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6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площадками общего пользования различного назначения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986"/>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расстояний между зданиями, строениями и сооружениями различных типов при различных планировочных условиях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8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площади элементов планировочной структуры жилых зон</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55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интенсивности использования жилых зон</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коэффициент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0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Нормативы размера придомовых земельных участков, в </w:t>
            </w:r>
            <w:proofErr w:type="spellStart"/>
            <w:r w:rsidRPr="00D40AE9">
              <w:rPr>
                <w:rFonts w:eastAsiaTheme="minorHAnsi" w:cs="Times New Roman"/>
                <w:iCs/>
                <w:sz w:val="24"/>
                <w:lang w:eastAsia="ru-RU"/>
              </w:rPr>
              <w:t>т.ч</w:t>
            </w:r>
            <w:proofErr w:type="spellEnd"/>
            <w:r w:rsidRPr="00D40AE9">
              <w:rPr>
                <w:rFonts w:eastAsiaTheme="minorHAnsi" w:cs="Times New Roman"/>
                <w:iCs/>
                <w:sz w:val="24"/>
                <w:lang w:eastAsia="ru-RU"/>
              </w:rPr>
              <w:t>. при многоквартирных домах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9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1.2.9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расстояний между зданиями, строениями и сооружениями различных типов при различных планировочных условиях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0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lastRenderedPageBreak/>
              <w:t>1.2.10</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размера придомовых земельных участков при многоквартирных домах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1.3</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Зоны общественно-делового назначения</w:t>
            </w:r>
          </w:p>
        </w:tc>
      </w:tr>
      <w:tr w:rsidR="00507AF7" w:rsidRPr="00D40AE9" w:rsidTr="00D40AE9">
        <w:trPr>
          <w:trHeight w:hRule="exact" w:val="54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1.3.1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показатели интенсивности использования общественно-деловых зон</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тыс. </w:t>
            </w: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общ. пл./га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8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1.3.2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показатели плотности застройки общественно – делового назначения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3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Социальное и коммунально-бытовое назначение</w:t>
            </w:r>
          </w:p>
        </w:tc>
      </w:tr>
      <w:tr w:rsidR="00507AF7" w:rsidRPr="00D40AE9" w:rsidTr="00DD31F5">
        <w:trPr>
          <w:trHeight w:hRule="exact" w:val="182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507AF7" w:rsidRPr="00D40AE9" w:rsidTr="00D40AE9">
        <w:trPr>
          <w:trHeight w:hRule="exact" w:val="88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общеобразовательными организациями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охвата детей от 6,5</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 18 лет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общеобразовательных организаций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учащегося</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общеобразовательных организаций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77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дошкольными образовательными организациями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охвата детей от 1,5</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 7 лет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дошкольных образовательных организаций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место</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8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дошкольных образовательных организаций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7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Максимально допустимая вместимость дошкольных образовательных организаций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мест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межшкольными учебными комбинатами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мест на 1 тыс.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межшкольных учебных комбинатов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2.1.10</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организациями дополнительного образования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охвата школьников</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организаций дополнительного образования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детских оздоровительных лагерей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место</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152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оказания первичной медико-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507AF7" w:rsidRPr="00D40AE9" w:rsidTr="00D40AE9">
        <w:trPr>
          <w:trHeight w:hRule="exact" w:val="5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фельдшерско-акушерских пунктов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139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val="68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лечебно-профилактических</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медицинских организаций, оказывающих медицинскую помощь в амбулаторных условиях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128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посещение в смену</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127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1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медицинских организаций скорой медицинской помощи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6"/>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родильных домов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женских консультаций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аптечных организаций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0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2.2.10</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аптечных организаций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услугами связи, общественного питания, торговли и бытового обслуживания</w:t>
            </w: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отделениями почтовой связи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3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отделений почтовой связи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9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отделений почтовой связи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84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торговыми предприятиями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торговой площади на 1 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98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торговых предприятий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кв. м торговой площади</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56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предприятий торговли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106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рынками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торговой площади на 1 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90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рынков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кв. м торговой площади</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5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предприятиями общественного питания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мест на 1 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7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2.3.10</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предприятий общественного питания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 на 100 мест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2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предприятий общественного питания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84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предприятиями бытового обслуживания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рабочих мест на 1 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7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предприятий бытового обслуживания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 на 10 рабочих мест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8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предприятий бытового обслуживания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0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прачечными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кг белья в смену</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прачечных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2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химчистками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кг вещей в смену</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химчисток</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9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2.3.19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банями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место</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5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2.3.20</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бань</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6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2.4</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организации библиотечного обслуживания населения, комплектования и обеспечения сохранности их библиотечных фондов</w:t>
            </w:r>
          </w:p>
        </w:tc>
      </w:tr>
      <w:tr w:rsidR="00507AF7" w:rsidRPr="00D40AE9" w:rsidTr="00DD31F5">
        <w:trPr>
          <w:trHeight w:hRule="exact" w:val="87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2.4.1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библиотеками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тыс. ед. хранения на 1 тыс.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2.4.2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библиотек</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организации и поддержки учреждений культуры и искусства</w:t>
            </w:r>
          </w:p>
        </w:tc>
      </w:tr>
      <w:tr w:rsidR="00507AF7" w:rsidRPr="00D40AE9" w:rsidTr="00D40AE9">
        <w:trPr>
          <w:trHeight w:hRule="exact" w:val="55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помещениями для культурно-досуговой деятельности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площади пола на 1 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6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lastRenderedPageBreak/>
              <w:t>2.5.2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помещений для культурно-досуговой деятельности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9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учреждениями культуры клубного типа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объект/место на 1 тыс.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0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учреждений культуры клубного типа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музеями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музеев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8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универсальных спортивно-зрелищных залов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выставочных залов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16"/>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кинотеатров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3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2.5.10</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театров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2.5.11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концертных залов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7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объектами физкультурно-оздоровительного и спортивного назначения</w:t>
            </w:r>
          </w:p>
        </w:tc>
      </w:tr>
      <w:tr w:rsidR="00507AF7" w:rsidRPr="00D40AE9" w:rsidTr="00D40AE9">
        <w:trPr>
          <w:trHeight w:val="67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помещениями для физкультурных занятий и тренировок</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общей площади на 1</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5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помещений для физкультурных занятий и тренировок</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5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физкультурно-спортивными залами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пл. пола на 1 тыс.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1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физкультурно-спортивных залов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Доступность физкультурно-спортивных залов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минут/м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1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плавательными бассейнами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зеркала воды на 1 тыс.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плавательных бассейнов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0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плоскостными сооружениями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 на 1 тыс.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1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2.6.9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плоскостных сооружений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2.7</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кредитными организациями</w:t>
            </w:r>
          </w:p>
        </w:tc>
      </w:tr>
      <w:tr w:rsidR="00507AF7" w:rsidRPr="00D40AE9" w:rsidTr="00DD31F5">
        <w:trPr>
          <w:trHeight w:hRule="exact" w:val="986"/>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2.7.1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отделениями банков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операционная касса на 10-30 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3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2.7.2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отделений банков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98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2.7.3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отделениями сберегательного банка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операционная касса на 10-30 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96"/>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2.7.4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отделений сберегательного банка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4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2.8</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организациями и учреждениями управления</w:t>
            </w: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2.8.1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организаций и учреждений управления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сотрудника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7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2.9</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учреждениями жилищно-коммунального хозяйства</w:t>
            </w:r>
          </w:p>
        </w:tc>
      </w:tr>
      <w:tr w:rsidR="00507AF7" w:rsidRPr="00D40AE9" w:rsidTr="00DD31F5">
        <w:trPr>
          <w:trHeight w:hRule="exact" w:val="69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2.9.1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гостиницами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мест на 1 тыс. 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4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2.9.2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гостиниц</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2.10</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формирования муниципального архива</w:t>
            </w:r>
          </w:p>
        </w:tc>
      </w:tr>
      <w:tr w:rsidR="00507AF7" w:rsidRPr="00D40AE9" w:rsidTr="00D40AE9">
        <w:trPr>
          <w:trHeight w:hRule="exact" w:val="42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2.10.1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обеспеченности архивами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2.10.2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 земельного участка архивов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95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507AF7" w:rsidRPr="00D40AE9" w:rsidTr="00D40AE9">
        <w:trPr>
          <w:trHeight w:hRule="exact" w:val="30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Нормируемые</w:t>
            </w:r>
          </w:p>
        </w:tc>
      </w:tr>
      <w:tr w:rsidR="00507AF7" w:rsidRPr="00D40AE9" w:rsidTr="00D40AE9">
        <w:trPr>
          <w:trHeight w:hRule="exact" w:val="35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Средняя жилищная обеспеченность</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0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Ненормируемые</w:t>
            </w:r>
          </w:p>
        </w:tc>
      </w:tr>
      <w:tr w:rsidR="00507AF7" w:rsidRPr="00D40AE9" w:rsidTr="00D40AE9">
        <w:trPr>
          <w:trHeight w:val="536"/>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Распределение жилых зон по типу жилой</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застройки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1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Распределение жилищного фонда по виду жилых домов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0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Расчетный показатель количества проживающих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человек</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85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2.11.5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Доля общей площади общественных помещений (коммерческого назначения) в общей площади многоквартирных жилых домов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0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Инженерная инфраструктура</w:t>
            </w:r>
          </w:p>
        </w:tc>
      </w:tr>
      <w:tr w:rsidR="00507AF7" w:rsidRPr="00D40AE9" w:rsidTr="00D40AE9">
        <w:trPr>
          <w:trHeight w:hRule="exact" w:val="54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Нормативы обеспеченности </w:t>
            </w:r>
            <w:proofErr w:type="spellStart"/>
            <w:r w:rsidRPr="00D40AE9">
              <w:rPr>
                <w:rFonts w:eastAsiaTheme="minorHAnsi" w:cs="Times New Roman"/>
                <w:iCs/>
                <w:sz w:val="24"/>
                <w:lang w:eastAsia="ru-RU"/>
              </w:rPr>
              <w:t>электро</w:t>
            </w:r>
            <w:proofErr w:type="spellEnd"/>
            <w:r w:rsidRPr="00D40AE9">
              <w:rPr>
                <w:rFonts w:eastAsiaTheme="minorHAnsi" w:cs="Times New Roman"/>
                <w:iCs/>
                <w:sz w:val="24"/>
                <w:lang w:eastAsia="ru-RU"/>
              </w:rPr>
              <w:t>, тепло и водоснабжения населения, водоотведения, снабжения населения топливом</w:t>
            </w:r>
          </w:p>
        </w:tc>
      </w:tr>
      <w:tr w:rsidR="00507AF7" w:rsidRPr="00D40AE9" w:rsidTr="00D40AE9">
        <w:trPr>
          <w:trHeight w:hRule="exact" w:val="39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Объекты водоснабжения</w:t>
            </w:r>
          </w:p>
        </w:tc>
      </w:tr>
      <w:tr w:rsidR="00507AF7" w:rsidRPr="00D40AE9" w:rsidTr="00DD31F5">
        <w:trPr>
          <w:trHeight w:hRule="exact" w:val="91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водопотребления (удельное среднесуточное водопотребление на хозяйственно питьевые нужды населения)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л/</w:t>
            </w:r>
            <w:proofErr w:type="spellStart"/>
            <w:r w:rsidRPr="00D40AE9">
              <w:rPr>
                <w:rFonts w:eastAsiaTheme="minorHAnsi" w:cs="Times New Roman"/>
                <w:iCs/>
                <w:sz w:val="24"/>
                <w:lang w:eastAsia="ru-RU"/>
              </w:rPr>
              <w:t>сут</w:t>
            </w:r>
            <w:proofErr w:type="spellEnd"/>
            <w:r w:rsidRPr="00D40AE9">
              <w:rPr>
                <w:rFonts w:eastAsiaTheme="minorHAnsi" w:cs="Times New Roman"/>
                <w:iCs/>
                <w:sz w:val="24"/>
                <w:lang w:eastAsia="ru-RU"/>
              </w:rPr>
              <w:t xml:space="preserve"> </w:t>
            </w:r>
            <w:proofErr w:type="spellStart"/>
            <w:r w:rsidRPr="00D40AE9">
              <w:rPr>
                <w:rFonts w:eastAsiaTheme="minorHAnsi" w:cs="Times New Roman"/>
                <w:iCs/>
                <w:sz w:val="24"/>
                <w:lang w:eastAsia="ru-RU"/>
              </w:rPr>
              <w:t>м.куб</w:t>
            </w:r>
            <w:proofErr w:type="spellEnd"/>
            <w:r w:rsidRPr="00D40AE9">
              <w:rPr>
                <w:rFonts w:eastAsiaTheme="minorHAnsi" w:cs="Times New Roman"/>
                <w:iCs/>
                <w:sz w:val="24"/>
                <w:lang w:eastAsia="ru-RU"/>
              </w:rPr>
              <w:t>/</w:t>
            </w:r>
            <w:proofErr w:type="spellStart"/>
            <w:r w:rsidRPr="00D40AE9">
              <w:rPr>
                <w:rFonts w:eastAsiaTheme="minorHAnsi" w:cs="Times New Roman"/>
                <w:iCs/>
                <w:sz w:val="24"/>
                <w:lang w:eastAsia="ru-RU"/>
              </w:rPr>
              <w:t>мес</w:t>
            </w:r>
            <w:proofErr w:type="spellEnd"/>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3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земельных участков для размещения станций очистки воды</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59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отвода земель для магистральных водоводов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lastRenderedPageBreak/>
              <w:t>3.1.2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Объекты водоотведения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84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3.1.2.1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водоотведения (удельное среднесуточное водоотведение бытовых сточных вод)</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л/</w:t>
            </w:r>
            <w:proofErr w:type="spellStart"/>
            <w:r w:rsidRPr="00D40AE9">
              <w:rPr>
                <w:rFonts w:eastAsiaTheme="minorHAnsi" w:cs="Times New Roman"/>
                <w:iCs/>
                <w:sz w:val="24"/>
                <w:lang w:eastAsia="ru-RU"/>
              </w:rPr>
              <w:t>сут</w:t>
            </w:r>
            <w:proofErr w:type="spellEnd"/>
            <w:r w:rsidRPr="00D40AE9">
              <w:rPr>
                <w:rFonts w:eastAsiaTheme="minorHAnsi" w:cs="Times New Roman"/>
                <w:iCs/>
                <w:sz w:val="24"/>
                <w:lang w:eastAsia="ru-RU"/>
              </w:rPr>
              <w:t xml:space="preserve"> </w:t>
            </w:r>
            <w:proofErr w:type="spellStart"/>
            <w:r w:rsidRPr="00D40AE9">
              <w:rPr>
                <w:rFonts w:eastAsiaTheme="minorHAnsi" w:cs="Times New Roman"/>
                <w:iCs/>
                <w:sz w:val="24"/>
                <w:lang w:eastAsia="ru-RU"/>
              </w:rPr>
              <w:t>м.куб</w:t>
            </w:r>
            <w:proofErr w:type="spellEnd"/>
            <w:r w:rsidRPr="00D40AE9">
              <w:rPr>
                <w:rFonts w:eastAsiaTheme="minorHAnsi" w:cs="Times New Roman"/>
                <w:iCs/>
                <w:sz w:val="24"/>
                <w:lang w:eastAsia="ru-RU"/>
              </w:rPr>
              <w:t>/</w:t>
            </w:r>
            <w:proofErr w:type="spellStart"/>
            <w:r w:rsidRPr="00D40AE9">
              <w:rPr>
                <w:rFonts w:eastAsiaTheme="minorHAnsi" w:cs="Times New Roman"/>
                <w:iCs/>
                <w:sz w:val="24"/>
                <w:lang w:eastAsia="ru-RU"/>
              </w:rPr>
              <w:t>мес</w:t>
            </w:r>
            <w:proofErr w:type="spellEnd"/>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8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3.1.2.2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земельных участков для размещения канализационных очистных сооружений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8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3.1.2.3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отвода земель для магистральных канализационных коллекторов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0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3.1.3</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Объекты теплоснабжения</w:t>
            </w:r>
          </w:p>
        </w:tc>
      </w:tr>
      <w:tr w:rsidR="00507AF7" w:rsidRPr="00D40AE9" w:rsidTr="00D40AE9">
        <w:trPr>
          <w:trHeight w:hRule="exact" w:val="56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3.1.3.1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теплоснабжения (удельная расчетная тепловая нагрузки на отопление здания)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Ккал/ч на </w:t>
            </w:r>
            <w:proofErr w:type="spellStart"/>
            <w:r w:rsidRPr="00D40AE9">
              <w:rPr>
                <w:rFonts w:eastAsiaTheme="minorHAnsi" w:cs="Times New Roman"/>
                <w:iCs/>
                <w:sz w:val="24"/>
                <w:lang w:eastAsia="ru-RU"/>
              </w:rPr>
              <w:t>кв.м</w:t>
            </w:r>
            <w:proofErr w:type="spellEnd"/>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8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3.1.3.2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земельных участков для размещения котельных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6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3.1.4</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Объекты электроснабжения</w:t>
            </w:r>
          </w:p>
        </w:tc>
      </w:tr>
      <w:tr w:rsidR="00507AF7" w:rsidRPr="00D40AE9" w:rsidTr="00DD31F5">
        <w:trPr>
          <w:trHeight w:hRule="exact" w:val="80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3.1.4.1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электрической энергией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кВт ч /год на 1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6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3.1.4.2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укрупненного показателя удельной расчетной нагрузки селитебной территории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кВт/чел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5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3.1.4.3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укрупненного показателя электрической нагрузки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Вт/</w:t>
            </w:r>
            <w:proofErr w:type="spellStart"/>
            <w:r w:rsidRPr="00D40AE9">
              <w:rPr>
                <w:rFonts w:eastAsiaTheme="minorHAnsi" w:cs="Times New Roman"/>
                <w:iCs/>
                <w:sz w:val="24"/>
                <w:lang w:eastAsia="ru-RU"/>
              </w:rPr>
              <w:t>кв.м</w:t>
            </w:r>
            <w:proofErr w:type="spellEnd"/>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4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3.1.4.4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наружного освещения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5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3.1.4.5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участков для размещения объектов электроснабжения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3.1.4.6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отвода земель для электрических сетей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6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3.1.5</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Объекты связи</w:t>
            </w:r>
          </w:p>
        </w:tc>
      </w:tr>
      <w:tr w:rsidR="00507AF7" w:rsidRPr="00D40AE9" w:rsidTr="001A3D43">
        <w:trPr>
          <w:trHeight w:hRule="exact" w:val="62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3.1.5.1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объектами связи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кол. ном. на 1 тыс.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3.1.5.2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земельных участков для объектов связи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3.1.5.3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отвода земель для линий связи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3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3.1.6</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Инженерные сети</w:t>
            </w:r>
          </w:p>
        </w:tc>
      </w:tr>
      <w:tr w:rsidR="00507AF7" w:rsidRPr="00D40AE9" w:rsidTr="00D40AE9">
        <w:trPr>
          <w:trHeight w:hRule="exact" w:val="56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3.1.6.1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Расстояния по горизонтали (в свету) от ближайших подземных инженерных сетей до зданий и сооружений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97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3.1.6.2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Расстояния по горизонтали (в свету) между соседними инженерными подземными сетями при их параллельном размещении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71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3.1.6.3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Нормы отвода земель для магистральных трубопроводов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D31F5">
        <w:trPr>
          <w:trHeight w:hRule="exact" w:val="69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3.1.6.4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Ширина полос земель для электрических сетей напряжением 0,38 500 </w:t>
            </w:r>
            <w:proofErr w:type="spellStart"/>
            <w:r w:rsidRPr="00D40AE9">
              <w:rPr>
                <w:rFonts w:eastAsiaTheme="minorHAnsi" w:cs="Times New Roman"/>
                <w:iCs/>
                <w:sz w:val="24"/>
                <w:lang w:eastAsia="ru-RU"/>
              </w:rPr>
              <w:t>кВ</w:t>
            </w:r>
            <w:proofErr w:type="spellEnd"/>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Транспортная инфраструктура</w:t>
            </w:r>
          </w:p>
        </w:tc>
      </w:tr>
      <w:tr w:rsidR="00507AF7" w:rsidRPr="00D40AE9" w:rsidTr="001A3D43">
        <w:trPr>
          <w:trHeight w:hRule="exact" w:val="339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507AF7" w:rsidRPr="00D40AE9" w:rsidTr="001A3D43">
        <w:trPr>
          <w:trHeight w:hRule="exact" w:val="98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Классификация автомобильных дорог по значению и использованию</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38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Параметры автомобильных дорог</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r>
      <w:tr w:rsidR="00507AF7" w:rsidRPr="00D40AE9" w:rsidTr="001A3D43">
        <w:trPr>
          <w:trHeight w:hRule="exact" w:val="102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Параметры отводимых территорий под размещаемые автомобильные дороги и (или) объект дорожного сервиса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r>
      <w:tr w:rsidR="00507AF7" w:rsidRPr="00D40AE9" w:rsidTr="001A3D43">
        <w:trPr>
          <w:trHeight w:hRule="exact" w:val="85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4.2</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 района создания транспортных услуг населению между поселениями</w:t>
            </w:r>
          </w:p>
        </w:tc>
      </w:tr>
      <w:tr w:rsidR="00507AF7" w:rsidRPr="00D40AE9" w:rsidTr="001A3D43">
        <w:trPr>
          <w:trHeight w:hRule="exact" w:val="84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4.2.1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Обеспечение связанности населенных пунктов круглогодичным сообщением</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297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4.3</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507AF7" w:rsidRPr="00D40AE9" w:rsidTr="00D40AE9">
        <w:trPr>
          <w:trHeight w:hRule="exact" w:val="55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4.3.1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Уровень автомобилизации населения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авт. на 1000 жителей</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71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4.3.2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Потребность населения в объектах обслуживания транспорта (АЗС, СТО)</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колонок, постов</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r>
      <w:tr w:rsidR="00507AF7" w:rsidRPr="00D40AE9" w:rsidTr="00D40AE9">
        <w:trPr>
          <w:trHeight w:hRule="exact" w:val="55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4.3.3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Потребность населения в местах постоянного хранения транспорта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машино</w:t>
            </w:r>
            <w:proofErr w:type="spellEnd"/>
            <w:r w:rsidRPr="00D40AE9">
              <w:rPr>
                <w:rFonts w:eastAsiaTheme="minorHAnsi" w:cs="Times New Roman"/>
                <w:iCs/>
                <w:sz w:val="24"/>
                <w:lang w:eastAsia="ru-RU"/>
              </w:rPr>
              <w:t>-мест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r>
      <w:tr w:rsidR="00507AF7" w:rsidRPr="00D40AE9" w:rsidTr="00D40AE9">
        <w:trPr>
          <w:trHeight w:hRule="exact" w:val="56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4.3.4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Потребность населения в местах временного хранения транспорта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машино</w:t>
            </w:r>
            <w:proofErr w:type="spellEnd"/>
            <w:r w:rsidRPr="00D40AE9">
              <w:rPr>
                <w:rFonts w:eastAsiaTheme="minorHAnsi" w:cs="Times New Roman"/>
                <w:iCs/>
                <w:sz w:val="24"/>
                <w:lang w:eastAsia="ru-RU"/>
              </w:rPr>
              <w:t>-мест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r>
      <w:tr w:rsidR="00507AF7" w:rsidRPr="00D40AE9" w:rsidTr="00D40AE9">
        <w:trPr>
          <w:trHeight w:hRule="exact" w:val="55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4.3.5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Плотность сети линий наземного общественного пассажирского транспорта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км/</w:t>
            </w:r>
            <w:proofErr w:type="spellStart"/>
            <w:r w:rsidRPr="00D40AE9">
              <w:rPr>
                <w:rFonts w:eastAsiaTheme="minorHAnsi" w:cs="Times New Roman"/>
                <w:iCs/>
                <w:sz w:val="24"/>
                <w:lang w:eastAsia="ru-RU"/>
              </w:rPr>
              <w:t>кв.км</w:t>
            </w:r>
            <w:proofErr w:type="spellEnd"/>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lastRenderedPageBreak/>
              <w:t>4.3.6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Категории улично-дорожной сети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3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4.3.7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Параметры улично-дорожной сети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r>
      <w:tr w:rsidR="00507AF7" w:rsidRPr="00D40AE9" w:rsidTr="001A3D43">
        <w:trPr>
          <w:trHeight w:hRule="exact" w:val="112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4.3.8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Обеспечение безопасности дорожного движения – организация пешеходных переходов в разных уровнях с проезжей частью</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r>
      <w:tr w:rsidR="00507AF7" w:rsidRPr="00D40AE9" w:rsidTr="001A3D43">
        <w:trPr>
          <w:trHeight w:hRule="exact" w:val="71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4.4</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населения поселения транспортными услугами в границах поселения</w:t>
            </w:r>
          </w:p>
        </w:tc>
      </w:tr>
      <w:tr w:rsidR="00507AF7" w:rsidRPr="00D40AE9" w:rsidTr="00D40AE9">
        <w:trPr>
          <w:trHeight w:hRule="exact" w:val="56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4.4.1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Дальность пешеходных подходов до остановок общественного транспорта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r>
      <w:tr w:rsidR="00507AF7" w:rsidRPr="00D40AE9" w:rsidTr="00D40AE9">
        <w:trPr>
          <w:trHeight w:hRule="exact" w:val="41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Зоны массового отдыха</w:t>
            </w:r>
          </w:p>
        </w:tc>
      </w:tr>
      <w:tr w:rsidR="00507AF7" w:rsidRPr="00D40AE9" w:rsidTr="001A3D43">
        <w:trPr>
          <w:trHeight w:hRule="exact" w:val="84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в границах муниципального образования объектами для массового отдыха жителей</w:t>
            </w:r>
          </w:p>
        </w:tc>
      </w:tr>
      <w:tr w:rsidR="00507AF7" w:rsidRPr="00D40AE9" w:rsidTr="001A3D43">
        <w:trPr>
          <w:trHeight w:hRule="exact" w:val="70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Требования к размещению объектов для массового отдыха населения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85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Требования к размещению зоны отдыха в условиях </w:t>
            </w:r>
            <w:proofErr w:type="spellStart"/>
            <w:r w:rsidRPr="00D40AE9">
              <w:rPr>
                <w:rFonts w:eastAsiaTheme="minorHAnsi" w:cs="Times New Roman"/>
                <w:iCs/>
                <w:sz w:val="24"/>
                <w:lang w:eastAsia="ru-RU"/>
              </w:rPr>
              <w:t>котловинности</w:t>
            </w:r>
            <w:proofErr w:type="spellEnd"/>
            <w:r w:rsidRPr="00D40AE9">
              <w:rPr>
                <w:rFonts w:eastAsiaTheme="minorHAnsi" w:cs="Times New Roman"/>
                <w:iCs/>
                <w:sz w:val="24"/>
                <w:lang w:eastAsia="ru-RU"/>
              </w:rPr>
              <w:t xml:space="preserve"> горного рельефа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7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транспортной доступности зон массового кратковременного отдыха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5.1.4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Размеры территорий зон отдыха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посетителя</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69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5.1.5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Размеры территорий пляжей, размещаемых в зонах отдыха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посетителя</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99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5.1.6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Размеры речных и озерных пляжей, размещаемых на землях, пригодных для сельскохозяйственного использования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 xml:space="preserve"> на 1 посетителя</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99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5.1.7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Коэффициенты одновременной загрузки пляжей для расчета численности единовременных посетителей на пляжах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Охрана окружающей среды</w:t>
            </w:r>
          </w:p>
        </w:tc>
      </w:tr>
      <w:tr w:rsidR="00507AF7" w:rsidRPr="00D40AE9" w:rsidTr="001A3D43">
        <w:trPr>
          <w:trHeight w:val="82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образования мероприятий по охране окружающей среды</w:t>
            </w:r>
          </w:p>
        </w:tc>
      </w:tr>
      <w:tr w:rsidR="00507AF7" w:rsidRPr="00D40AE9" w:rsidTr="001A3D43">
        <w:trPr>
          <w:trHeight w:hRule="exact" w:val="85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показатели допустимых уровней воздействия на окружающую среду</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27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61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Условия размещения промышленных предприятий в зависимости от потенциала загрязнения атмосферы (ПЗА)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1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lastRenderedPageBreak/>
              <w:t>6.1.4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Регулирование микроклимата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12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6.1.5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размещению объектов капитального строительства в зонах с особыми условиями использования территории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97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6.1.6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застройке территорий месторождений полезных ископаемых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86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6.1.7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охране объектов культурного наследия при градостроительном проектировании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00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r>
      <w:tr w:rsidR="00507AF7" w:rsidRPr="00D40AE9" w:rsidTr="001A3D43">
        <w:trPr>
          <w:trHeight w:hRule="exact" w:val="84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Нормативный уровень </w:t>
            </w:r>
            <w:proofErr w:type="spellStart"/>
            <w:r w:rsidRPr="00D40AE9">
              <w:rPr>
                <w:rFonts w:eastAsiaTheme="minorHAnsi" w:cs="Times New Roman"/>
                <w:iCs/>
                <w:sz w:val="24"/>
                <w:lang w:eastAsia="ru-RU"/>
              </w:rPr>
              <w:t>озелененности</w:t>
            </w:r>
            <w:proofErr w:type="spellEnd"/>
            <w:r w:rsidRPr="00D40AE9">
              <w:rPr>
                <w:rFonts w:eastAsiaTheme="minorHAnsi" w:cs="Times New Roman"/>
                <w:iCs/>
                <w:sz w:val="24"/>
                <w:lang w:eastAsia="ru-RU"/>
              </w:rPr>
              <w:t xml:space="preserve"> территории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42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Процент увеличения уровня </w:t>
            </w:r>
            <w:proofErr w:type="spellStart"/>
            <w:r w:rsidRPr="00D40AE9">
              <w:rPr>
                <w:rFonts w:eastAsiaTheme="minorHAnsi" w:cs="Times New Roman"/>
                <w:iCs/>
                <w:sz w:val="24"/>
                <w:lang w:eastAsia="ru-RU"/>
              </w:rPr>
              <w:t>озелененности</w:t>
            </w:r>
            <w:proofErr w:type="spellEnd"/>
            <w:r w:rsidRPr="00D40AE9">
              <w:rPr>
                <w:rFonts w:eastAsiaTheme="minorHAnsi" w:cs="Times New Roman"/>
                <w:iCs/>
                <w:sz w:val="24"/>
                <w:lang w:eastAsia="ru-RU"/>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13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объектами рекреационного назначения (суммарная площадь озелененных территорий общего пользования)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roofErr w:type="spellStart"/>
            <w:r w:rsidRPr="00D40AE9">
              <w:rPr>
                <w:rFonts w:eastAsiaTheme="minorHAnsi" w:cs="Times New Roman"/>
                <w:iCs/>
                <w:sz w:val="24"/>
                <w:lang w:eastAsia="ru-RU"/>
              </w:rPr>
              <w:t>кв.м</w:t>
            </w:r>
            <w:proofErr w:type="spellEnd"/>
            <w:r w:rsidRPr="00D40AE9">
              <w:rPr>
                <w:rFonts w:eastAsiaTheme="minorHAnsi" w:cs="Times New Roman"/>
                <w:iCs/>
                <w:sz w:val="24"/>
                <w:lang w:eastAsia="ru-RU"/>
              </w:rPr>
              <w:t>/чел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99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площади территорий для размещения новых объектов рекреационного назначения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3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Требования к устройству зимних садов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41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Площадь озелененных территорий в общем балансе территории парков и садов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0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Требования к устройству дорожной сети рекреационных территорий общего пользования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84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доступности территорий и объектов рекреационного назначения для населения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м/мин</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12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lastRenderedPageBreak/>
              <w:t>6.2.10</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доступности территорий и объектов рекреационного назначения для инвалидов и маломобильных групп населения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7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численности единовременных посетителей объектов рекреационного назначения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чел/га</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83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благоустройства озелененных территорий общего пользования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27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6.2.13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85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507AF7" w:rsidRPr="00D40AE9" w:rsidTr="001A3D43">
        <w:trPr>
          <w:trHeight w:hRule="exact" w:val="113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507AF7" w:rsidRPr="00D40AE9" w:rsidTr="001A3D43">
        <w:trPr>
          <w:trHeight w:hRule="exact" w:val="140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9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градостроительного проектирования в сейсмических районах</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7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показатели пожарной безопасности муниципальных образований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7.1.4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по защите территорий от затопления и подтопления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7.1.5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по организации оповещения населения об опасности</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47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7.1.6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созданию и содержанию запасов материально- технических, продовольственных, медицинских и иных средств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41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69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98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7.4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0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Зоны специального назначения</w:t>
            </w:r>
          </w:p>
        </w:tc>
      </w:tr>
      <w:tr w:rsidR="00507AF7" w:rsidRPr="00D40AE9" w:rsidTr="001A3D43">
        <w:trPr>
          <w:trHeight w:hRule="exact" w:val="115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507AF7" w:rsidRPr="00D40AE9" w:rsidTr="001A3D43">
        <w:trPr>
          <w:trHeight w:hRule="exact" w:val="126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Размеры земельных участков и санитарно- защитных зон, предприятий и сооружений по транспортировке, обезвреживанию и переработке твердых бытовых отходов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 на 1000 т</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70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накопления твердых бытовых отходов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кг/чел в год</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140"/>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показатели количества уличного смета с 1 кв. м твердых покрытий улиц, площадей и других территорий общего пользования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кг в год</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6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 xml:space="preserve">Нормативные требования к мероприятиям по </w:t>
            </w:r>
            <w:proofErr w:type="spellStart"/>
            <w:r w:rsidRPr="00D40AE9">
              <w:rPr>
                <w:rFonts w:eastAsiaTheme="minorHAnsi" w:cs="Times New Roman"/>
                <w:iCs/>
                <w:sz w:val="24"/>
                <w:lang w:eastAsia="ru-RU"/>
              </w:rPr>
              <w:t>мусороудалению</w:t>
            </w:r>
            <w:proofErr w:type="spellEnd"/>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размещению площадок для установки мусоросборников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8.1.6</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расчету числа устанавливаемых контейнеров для мусора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196"/>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8.1.7</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размещению объектов утилизации и переработки отходов производства и потребления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14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8.1.8</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утилизации</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твердых бытовых отходов на территориях сплошного залегания многолетнемерзлых пород</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val="54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8.1.9</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утилизации</w:t>
            </w: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отходов лечебно-профилактических учреждений</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8"/>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lastRenderedPageBreak/>
              <w:t>8.1.10</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размещению объектов утилизации токсичных отходов.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9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8.1.11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размещению объектов утилизации биологических отходов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77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8.2</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в границах муниципального образования организации ритуальных услуг и содержание мест захоронения</w:t>
            </w:r>
          </w:p>
        </w:tc>
      </w:tr>
      <w:tr w:rsidR="00507AF7" w:rsidRPr="00D40AE9" w:rsidTr="001A3D43">
        <w:trPr>
          <w:trHeight w:hRule="exact" w:val="852"/>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8.2.1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размеры земельного участка для кладбища</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га на 1 тыс. чел</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73"/>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8.2.2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размещению объектов ритуального назначения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67"/>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8.2.3</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участку, отводимому под кладбище</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75"/>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8.2.4</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использованию территорий закрытых кладбищ</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56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8.2.5</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Нормативные требования к благоустройству объектов ритуального назначения</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D40AE9">
        <w:trPr>
          <w:trHeight w:hRule="exact" w:val="421"/>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9</w:t>
            </w:r>
          </w:p>
        </w:tc>
        <w:tc>
          <w:tcPr>
            <w:tcW w:w="4537" w:type="pct"/>
            <w:gridSpan w:val="5"/>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Установление полномочий собственника водных объектов</w:t>
            </w:r>
          </w:p>
        </w:tc>
      </w:tr>
      <w:tr w:rsidR="00507AF7" w:rsidRPr="00D40AE9" w:rsidTr="001A3D43">
        <w:trPr>
          <w:trHeight w:hRule="exact" w:val="2264"/>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9.1</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r w:rsidR="00507AF7" w:rsidRPr="00D40AE9" w:rsidTr="001A3D43">
        <w:trPr>
          <w:trHeight w:hRule="exact" w:val="1979"/>
        </w:trPr>
        <w:tc>
          <w:tcPr>
            <w:tcW w:w="46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9.2</w:t>
            </w:r>
          </w:p>
        </w:tc>
        <w:tc>
          <w:tcPr>
            <w:tcW w:w="2624"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889"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06"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73"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p w:rsidR="00507AF7" w:rsidRPr="00D40AE9" w:rsidRDefault="00507AF7" w:rsidP="00D40AE9">
            <w:pPr>
              <w:snapToGrid/>
              <w:spacing w:before="120" w:after="120" w:line="240" w:lineRule="auto"/>
              <w:ind w:firstLine="0"/>
              <w:jc w:val="center"/>
              <w:rPr>
                <w:rFonts w:eastAsiaTheme="minorHAnsi" w:cs="Times New Roman"/>
                <w:iCs/>
                <w:sz w:val="24"/>
                <w:lang w:eastAsia="ru-RU"/>
              </w:rPr>
            </w:pPr>
            <w:r w:rsidRPr="00D40AE9">
              <w:rPr>
                <w:rFonts w:eastAsiaTheme="minorHAnsi" w:cs="Times New Roman"/>
                <w:iCs/>
                <w:sz w:val="24"/>
                <w:lang w:eastAsia="ru-RU"/>
              </w:rPr>
              <w:t>+</w:t>
            </w:r>
          </w:p>
        </w:tc>
        <w:tc>
          <w:tcPr>
            <w:tcW w:w="345" w:type="pct"/>
            <w:vAlign w:val="center"/>
          </w:tcPr>
          <w:p w:rsidR="00507AF7" w:rsidRPr="00D40AE9" w:rsidRDefault="00507AF7" w:rsidP="00D40AE9">
            <w:pPr>
              <w:snapToGrid/>
              <w:spacing w:before="120" w:after="120" w:line="240" w:lineRule="auto"/>
              <w:ind w:firstLine="0"/>
              <w:jc w:val="center"/>
              <w:rPr>
                <w:rFonts w:eastAsiaTheme="minorHAnsi" w:cs="Times New Roman"/>
                <w:iCs/>
                <w:sz w:val="24"/>
                <w:lang w:eastAsia="ru-RU"/>
              </w:rPr>
            </w:pPr>
          </w:p>
        </w:tc>
      </w:tr>
    </w:tbl>
    <w:p w:rsidR="00507AF7" w:rsidRPr="00C8564B" w:rsidRDefault="00507AF7" w:rsidP="00507AF7">
      <w:pPr>
        <w:snapToGrid/>
        <w:spacing w:before="120" w:after="120" w:line="360" w:lineRule="auto"/>
        <w:rPr>
          <w:rFonts w:eastAsiaTheme="minorHAnsi" w:cs="Times New Roman"/>
          <w:iCs/>
          <w:sz w:val="24"/>
          <w:szCs w:val="24"/>
        </w:rPr>
      </w:pPr>
    </w:p>
    <w:p w:rsidR="00507AF7" w:rsidRPr="00507AF7" w:rsidRDefault="00507AF7" w:rsidP="008E4606">
      <w:pPr>
        <w:pStyle w:val="a6"/>
        <w:rPr>
          <w:b/>
          <w:sz w:val="24"/>
          <w:szCs w:val="24"/>
          <w:u w:val="single"/>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Default="00507AF7" w:rsidP="008E4606">
      <w:pPr>
        <w:pStyle w:val="a6"/>
        <w:rPr>
          <w:sz w:val="24"/>
          <w:szCs w:val="24"/>
        </w:rPr>
      </w:pPr>
    </w:p>
    <w:p w:rsidR="00507AF7" w:rsidRPr="00FD3E72" w:rsidRDefault="00507AF7" w:rsidP="008E4606">
      <w:pPr>
        <w:pStyle w:val="a6"/>
        <w:rPr>
          <w:sz w:val="24"/>
          <w:szCs w:val="24"/>
        </w:rPr>
      </w:pPr>
    </w:p>
    <w:sectPr w:rsidR="00507AF7" w:rsidRPr="00FD3E72" w:rsidSect="00E444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9D" w:rsidRDefault="006B4A9D" w:rsidP="00563B65">
      <w:pPr>
        <w:spacing w:before="0" w:after="0" w:line="240" w:lineRule="auto"/>
      </w:pPr>
      <w:r>
        <w:separator/>
      </w:r>
    </w:p>
  </w:endnote>
  <w:endnote w:type="continuationSeparator" w:id="0">
    <w:p w:rsidR="006B4A9D" w:rsidRDefault="006B4A9D" w:rsidP="00563B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67" w:rsidRDefault="00756967">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1973"/>
      <w:docPartObj>
        <w:docPartGallery w:val="Page Numbers (Bottom of Page)"/>
        <w:docPartUnique/>
      </w:docPartObj>
    </w:sdtPr>
    <w:sdtEndPr/>
    <w:sdtContent>
      <w:p w:rsidR="00756967" w:rsidRDefault="00756967">
        <w:pPr>
          <w:pStyle w:val="affb"/>
          <w:jc w:val="right"/>
        </w:pPr>
        <w:r>
          <w:fldChar w:fldCharType="begin"/>
        </w:r>
        <w:r>
          <w:instrText>PAGE   \* MERGEFORMAT</w:instrText>
        </w:r>
        <w:r>
          <w:fldChar w:fldCharType="separate"/>
        </w:r>
        <w:r w:rsidR="003834D5">
          <w:rPr>
            <w:noProof/>
          </w:rPr>
          <w:t>9</w:t>
        </w:r>
        <w:r>
          <w:fldChar w:fldCharType="end"/>
        </w:r>
      </w:p>
    </w:sdtContent>
  </w:sdt>
  <w:p w:rsidR="00756967" w:rsidRDefault="00756967">
    <w:pPr>
      <w:pStyle w:val="a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67" w:rsidRDefault="00756967">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9D" w:rsidRDefault="006B4A9D" w:rsidP="00563B65">
      <w:pPr>
        <w:spacing w:before="0" w:after="0" w:line="240" w:lineRule="auto"/>
      </w:pPr>
      <w:r>
        <w:separator/>
      </w:r>
    </w:p>
  </w:footnote>
  <w:footnote w:type="continuationSeparator" w:id="0">
    <w:p w:rsidR="006B4A9D" w:rsidRDefault="006B4A9D" w:rsidP="00563B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67" w:rsidRDefault="00756967">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67" w:rsidRDefault="00756967">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67" w:rsidRDefault="00756967">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14:cntxtAlts w14:val="0"/>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14:cntxtAlts w14:val="0"/>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14:cntxtAlts w14:val="0"/>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14:cntxtAlts w14:val="0"/>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abstractNum>
  <w:abstractNum w:abstractNumId="1">
    <w:nsid w:val="0F876AF2"/>
    <w:multiLevelType w:val="multilevel"/>
    <w:tmpl w:val="81787346"/>
    <w:lvl w:ilvl="0">
      <w:start w:val="1"/>
      <w:numFmt w:val="decimal"/>
      <w:pStyle w:val="10"/>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2632"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1DC36F58"/>
    <w:multiLevelType w:val="multilevel"/>
    <w:tmpl w:val="8F2E6550"/>
    <w:lvl w:ilvl="0">
      <w:start w:val="11"/>
      <w:numFmt w:val="decimal"/>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0B1A83"/>
    <w:multiLevelType w:val="hybridMultilevel"/>
    <w:tmpl w:val="93FCD1AE"/>
    <w:lvl w:ilvl="0" w:tplc="B5DE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9E752A"/>
    <w:multiLevelType w:val="multilevel"/>
    <w:tmpl w:val="5F2A3594"/>
    <w:lvl w:ilvl="0">
      <w:start w:val="1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49382695"/>
    <w:multiLevelType w:val="hybridMultilevel"/>
    <w:tmpl w:val="8A428324"/>
    <w:lvl w:ilvl="0" w:tplc="24AEA242">
      <w:start w:val="1"/>
      <w:numFmt w:val="bullet"/>
      <w:pStyle w:val="a1"/>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8656A6"/>
    <w:multiLevelType w:val="multilevel"/>
    <w:tmpl w:val="EB32791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FE33A3"/>
    <w:multiLevelType w:val="hybridMultilevel"/>
    <w:tmpl w:val="24FE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01CBF"/>
    <w:multiLevelType w:val="multilevel"/>
    <w:tmpl w:val="129C36E8"/>
    <w:lvl w:ilvl="0">
      <w:start w:val="1"/>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14:cntxtAlts w14:val="0"/>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14:cntxtAlts w14:val="0"/>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14:cntxtAlts w14:val="0"/>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14:cntxtAlts w14:val="0"/>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lvlOverride>
  </w:num>
  <w:num w:numId="5">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4E"/>
    <w:rsid w:val="00044909"/>
    <w:rsid w:val="000523C5"/>
    <w:rsid w:val="00054BFB"/>
    <w:rsid w:val="00057675"/>
    <w:rsid w:val="00063CAC"/>
    <w:rsid w:val="00080C15"/>
    <w:rsid w:val="000976EA"/>
    <w:rsid w:val="000A6660"/>
    <w:rsid w:val="000D270D"/>
    <w:rsid w:val="00102BAF"/>
    <w:rsid w:val="001030B0"/>
    <w:rsid w:val="00105D13"/>
    <w:rsid w:val="00105D2A"/>
    <w:rsid w:val="00115B4B"/>
    <w:rsid w:val="00135B6D"/>
    <w:rsid w:val="001409D4"/>
    <w:rsid w:val="00144D7C"/>
    <w:rsid w:val="0015632A"/>
    <w:rsid w:val="0016758F"/>
    <w:rsid w:val="00173FD6"/>
    <w:rsid w:val="001A3550"/>
    <w:rsid w:val="001A3B52"/>
    <w:rsid w:val="001A3D43"/>
    <w:rsid w:val="001B2F65"/>
    <w:rsid w:val="001B53FF"/>
    <w:rsid w:val="001B6CC6"/>
    <w:rsid w:val="001B7039"/>
    <w:rsid w:val="001D2D13"/>
    <w:rsid w:val="001D5CD5"/>
    <w:rsid w:val="001E082D"/>
    <w:rsid w:val="00204056"/>
    <w:rsid w:val="002207C3"/>
    <w:rsid w:val="0023055B"/>
    <w:rsid w:val="00242699"/>
    <w:rsid w:val="00245B7C"/>
    <w:rsid w:val="0025501C"/>
    <w:rsid w:val="00287480"/>
    <w:rsid w:val="00290837"/>
    <w:rsid w:val="002A181C"/>
    <w:rsid w:val="002E0AC4"/>
    <w:rsid w:val="002F6BEE"/>
    <w:rsid w:val="0031527F"/>
    <w:rsid w:val="003403E3"/>
    <w:rsid w:val="003404E1"/>
    <w:rsid w:val="00351638"/>
    <w:rsid w:val="003834D5"/>
    <w:rsid w:val="00396C3F"/>
    <w:rsid w:val="003C48B5"/>
    <w:rsid w:val="003F7C74"/>
    <w:rsid w:val="00403D37"/>
    <w:rsid w:val="00411C87"/>
    <w:rsid w:val="00426C06"/>
    <w:rsid w:val="00436F6F"/>
    <w:rsid w:val="00463FDE"/>
    <w:rsid w:val="00467240"/>
    <w:rsid w:val="00471510"/>
    <w:rsid w:val="004743BD"/>
    <w:rsid w:val="00480DA9"/>
    <w:rsid w:val="004A6143"/>
    <w:rsid w:val="004E049D"/>
    <w:rsid w:val="004F0567"/>
    <w:rsid w:val="004F26ED"/>
    <w:rsid w:val="004F7BD4"/>
    <w:rsid w:val="00507AF7"/>
    <w:rsid w:val="005100F3"/>
    <w:rsid w:val="005542F4"/>
    <w:rsid w:val="00554FF0"/>
    <w:rsid w:val="00563B65"/>
    <w:rsid w:val="00566CBF"/>
    <w:rsid w:val="00571966"/>
    <w:rsid w:val="005A23A2"/>
    <w:rsid w:val="005A5ED7"/>
    <w:rsid w:val="005B4D2C"/>
    <w:rsid w:val="005D1863"/>
    <w:rsid w:val="005E59A6"/>
    <w:rsid w:val="00605085"/>
    <w:rsid w:val="00610EAA"/>
    <w:rsid w:val="0061732E"/>
    <w:rsid w:val="00630A46"/>
    <w:rsid w:val="0064504F"/>
    <w:rsid w:val="00662A56"/>
    <w:rsid w:val="00672376"/>
    <w:rsid w:val="00682D19"/>
    <w:rsid w:val="006977D4"/>
    <w:rsid w:val="006A1B50"/>
    <w:rsid w:val="006B4016"/>
    <w:rsid w:val="006B4A9D"/>
    <w:rsid w:val="006C2F28"/>
    <w:rsid w:val="006C6010"/>
    <w:rsid w:val="006D2648"/>
    <w:rsid w:val="006E4090"/>
    <w:rsid w:val="00714F38"/>
    <w:rsid w:val="00721C8A"/>
    <w:rsid w:val="00732A49"/>
    <w:rsid w:val="00734D84"/>
    <w:rsid w:val="007561C7"/>
    <w:rsid w:val="00756967"/>
    <w:rsid w:val="0077241B"/>
    <w:rsid w:val="00780DEB"/>
    <w:rsid w:val="00795C6E"/>
    <w:rsid w:val="007A0B16"/>
    <w:rsid w:val="007A1404"/>
    <w:rsid w:val="007C4596"/>
    <w:rsid w:val="007D2A32"/>
    <w:rsid w:val="007D504C"/>
    <w:rsid w:val="0080794F"/>
    <w:rsid w:val="0081686E"/>
    <w:rsid w:val="00816FC2"/>
    <w:rsid w:val="008218CE"/>
    <w:rsid w:val="008219AD"/>
    <w:rsid w:val="008263C1"/>
    <w:rsid w:val="00831136"/>
    <w:rsid w:val="00847FD4"/>
    <w:rsid w:val="008509F1"/>
    <w:rsid w:val="00851C56"/>
    <w:rsid w:val="00854B3F"/>
    <w:rsid w:val="00857ABD"/>
    <w:rsid w:val="00873A4C"/>
    <w:rsid w:val="00890561"/>
    <w:rsid w:val="008A13B3"/>
    <w:rsid w:val="008A62DD"/>
    <w:rsid w:val="008B22BE"/>
    <w:rsid w:val="008C4E37"/>
    <w:rsid w:val="008C75A1"/>
    <w:rsid w:val="008D1CFE"/>
    <w:rsid w:val="008E1B96"/>
    <w:rsid w:val="008E4606"/>
    <w:rsid w:val="008F4675"/>
    <w:rsid w:val="00906120"/>
    <w:rsid w:val="00924C11"/>
    <w:rsid w:val="00934414"/>
    <w:rsid w:val="00947D7D"/>
    <w:rsid w:val="00976861"/>
    <w:rsid w:val="00990334"/>
    <w:rsid w:val="00997B41"/>
    <w:rsid w:val="009B3A05"/>
    <w:rsid w:val="009B5B58"/>
    <w:rsid w:val="009C7DAD"/>
    <w:rsid w:val="009D3EE6"/>
    <w:rsid w:val="009D4BC5"/>
    <w:rsid w:val="009D6B6D"/>
    <w:rsid w:val="009E2BC2"/>
    <w:rsid w:val="009F56F3"/>
    <w:rsid w:val="00A17DAC"/>
    <w:rsid w:val="00A35B83"/>
    <w:rsid w:val="00A74ADD"/>
    <w:rsid w:val="00A82B47"/>
    <w:rsid w:val="00A95812"/>
    <w:rsid w:val="00AA3BCA"/>
    <w:rsid w:val="00AB7390"/>
    <w:rsid w:val="00AC07D1"/>
    <w:rsid w:val="00AC3A0E"/>
    <w:rsid w:val="00AD7158"/>
    <w:rsid w:val="00AE3A8D"/>
    <w:rsid w:val="00AF2F45"/>
    <w:rsid w:val="00AF4320"/>
    <w:rsid w:val="00AF4CBE"/>
    <w:rsid w:val="00B058AB"/>
    <w:rsid w:val="00B1554D"/>
    <w:rsid w:val="00B2292F"/>
    <w:rsid w:val="00B23662"/>
    <w:rsid w:val="00B27AAD"/>
    <w:rsid w:val="00B725E9"/>
    <w:rsid w:val="00B8126C"/>
    <w:rsid w:val="00B8743F"/>
    <w:rsid w:val="00B96430"/>
    <w:rsid w:val="00BA736B"/>
    <w:rsid w:val="00BC0DF2"/>
    <w:rsid w:val="00BD5C50"/>
    <w:rsid w:val="00BF388A"/>
    <w:rsid w:val="00BF6F4E"/>
    <w:rsid w:val="00C37544"/>
    <w:rsid w:val="00C502BC"/>
    <w:rsid w:val="00C51E6D"/>
    <w:rsid w:val="00C6072B"/>
    <w:rsid w:val="00C74897"/>
    <w:rsid w:val="00C75BA5"/>
    <w:rsid w:val="00C75D9B"/>
    <w:rsid w:val="00C87FEC"/>
    <w:rsid w:val="00C9468F"/>
    <w:rsid w:val="00CA2095"/>
    <w:rsid w:val="00CC1F9C"/>
    <w:rsid w:val="00CD2CEC"/>
    <w:rsid w:val="00CD4CAC"/>
    <w:rsid w:val="00CF25D4"/>
    <w:rsid w:val="00D40AE9"/>
    <w:rsid w:val="00D8533C"/>
    <w:rsid w:val="00DA138A"/>
    <w:rsid w:val="00DA2989"/>
    <w:rsid w:val="00DA384E"/>
    <w:rsid w:val="00DA675F"/>
    <w:rsid w:val="00DD31F5"/>
    <w:rsid w:val="00DD3E23"/>
    <w:rsid w:val="00DE3413"/>
    <w:rsid w:val="00E02505"/>
    <w:rsid w:val="00E02A16"/>
    <w:rsid w:val="00E03161"/>
    <w:rsid w:val="00E0426C"/>
    <w:rsid w:val="00E100DA"/>
    <w:rsid w:val="00E207A3"/>
    <w:rsid w:val="00E21353"/>
    <w:rsid w:val="00E342B7"/>
    <w:rsid w:val="00E34E33"/>
    <w:rsid w:val="00E37DC4"/>
    <w:rsid w:val="00E444EB"/>
    <w:rsid w:val="00E756C1"/>
    <w:rsid w:val="00E7730E"/>
    <w:rsid w:val="00E837A3"/>
    <w:rsid w:val="00E928AE"/>
    <w:rsid w:val="00E9681D"/>
    <w:rsid w:val="00E973BD"/>
    <w:rsid w:val="00EA54E2"/>
    <w:rsid w:val="00EB5276"/>
    <w:rsid w:val="00EC5D84"/>
    <w:rsid w:val="00ED4B30"/>
    <w:rsid w:val="00EE27C4"/>
    <w:rsid w:val="00F239CE"/>
    <w:rsid w:val="00F44462"/>
    <w:rsid w:val="00F46B07"/>
    <w:rsid w:val="00F55A18"/>
    <w:rsid w:val="00F675A3"/>
    <w:rsid w:val="00F81B5A"/>
    <w:rsid w:val="00F904B6"/>
    <w:rsid w:val="00FB1574"/>
    <w:rsid w:val="00FC4C7F"/>
    <w:rsid w:val="00FD3E72"/>
    <w:rsid w:val="00FD6465"/>
    <w:rsid w:val="00FD772F"/>
    <w:rsid w:val="00FE0F63"/>
    <w:rsid w:val="00FF3F1B"/>
    <w:rsid w:val="00FF6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rFonts w:eastAsiaTheme="minorHAnsi"/>
      <w:iCs/>
      <w:sz w:val="26"/>
      <w:szCs w:val="26"/>
    </w:rPr>
  </w:style>
  <w:style w:type="paragraph" w:customStyle="1" w:styleId="1110">
    <w:name w:val="_Таблица 1.1.1"/>
    <w:basedOn w:val="110"/>
    <w:next w:val="a6"/>
    <w:link w:val="1113"/>
    <w:qFormat/>
    <w:rsid w:val="00C75BA5"/>
    <w:pPr>
      <w:numPr>
        <w:ilvl w:val="6"/>
      </w:numPr>
      <w:spacing w:line="240" w:lineRule="auto"/>
      <w:ind w:left="930"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lang w:val="x-none"/>
    </w:rPr>
  </w:style>
  <w:style w:type="character" w:customStyle="1" w:styleId="afa">
    <w:name w:val="Абзац списка Знак"/>
    <w:link w:val="af9"/>
    <w:uiPriority w:val="99"/>
    <w:locked/>
    <w:rsid w:val="00B96430"/>
    <w:rPr>
      <w:rFonts w:ascii="Calibri" w:eastAsia="Calibri" w:hAnsi="Calibri"/>
      <w:sz w:val="22"/>
      <w:szCs w:val="22"/>
      <w:lang w:val="x-none"/>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rFonts w:eastAsiaTheme="minorHAnsi"/>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table" w:styleId="afff">
    <w:name w:val="Table Grid"/>
    <w:basedOn w:val="a4"/>
    <w:uiPriority w:val="59"/>
    <w:rsid w:val="0085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basedOn w:val="a3"/>
    <w:uiPriority w:val="99"/>
    <w:unhideWhenUsed/>
    <w:rsid w:val="00721C8A"/>
    <w:rPr>
      <w:color w:val="0000FF" w:themeColor="hyperlink"/>
      <w:u w:val="single"/>
    </w:rPr>
  </w:style>
  <w:style w:type="paragraph" w:styleId="afff1">
    <w:name w:val="caption"/>
    <w:basedOn w:val="a2"/>
    <w:next w:val="a2"/>
    <w:unhideWhenUsed/>
    <w:qFormat/>
    <w:rsid w:val="0080794F"/>
    <w:pPr>
      <w:spacing w:before="0" w:after="200" w:line="240" w:lineRule="auto"/>
    </w:pPr>
    <w:rPr>
      <w:b/>
      <w:bCs/>
      <w:color w:val="4F81BD" w:themeColor="accent1"/>
      <w:sz w:val="18"/>
      <w:szCs w:val="18"/>
    </w:rPr>
  </w:style>
  <w:style w:type="character" w:customStyle="1" w:styleId="22">
    <w:name w:val="Основной текст (2)_"/>
    <w:basedOn w:val="a3"/>
    <w:link w:val="23"/>
    <w:rsid w:val="00A82B47"/>
    <w:rPr>
      <w:rFonts w:eastAsia="Times New Roman"/>
      <w:shd w:val="clear" w:color="auto" w:fill="FFFFFF"/>
    </w:rPr>
  </w:style>
  <w:style w:type="character" w:customStyle="1" w:styleId="275pt">
    <w:name w:val="Основной текст (2) + 7;5 pt;Полужирный"/>
    <w:basedOn w:val="22"/>
    <w:rsid w:val="00A82B47"/>
    <w:rPr>
      <w:rFonts w:eastAsia="Times New Roman"/>
      <w:b/>
      <w:bCs/>
      <w:color w:val="000000"/>
      <w:spacing w:val="0"/>
      <w:w w:val="100"/>
      <w:position w:val="0"/>
      <w:sz w:val="15"/>
      <w:szCs w:val="15"/>
      <w:shd w:val="clear" w:color="auto" w:fill="FFFFFF"/>
      <w:lang w:val="ru-RU" w:eastAsia="ru-RU" w:bidi="ru-RU"/>
    </w:rPr>
  </w:style>
  <w:style w:type="character" w:customStyle="1" w:styleId="210pt">
    <w:name w:val="Основной текст (2) + 10 pt"/>
    <w:basedOn w:val="22"/>
    <w:rsid w:val="00A82B47"/>
    <w:rPr>
      <w:rFonts w:eastAsia="Times New Roman"/>
      <w:color w:val="000000"/>
      <w:spacing w:val="0"/>
      <w:w w:val="100"/>
      <w:position w:val="0"/>
      <w:sz w:val="20"/>
      <w:szCs w:val="20"/>
      <w:shd w:val="clear" w:color="auto" w:fill="FFFFFF"/>
      <w:lang w:val="ru-RU" w:eastAsia="ru-RU" w:bidi="ru-RU"/>
    </w:rPr>
  </w:style>
  <w:style w:type="paragraph" w:customStyle="1" w:styleId="23">
    <w:name w:val="Основной текст (2)"/>
    <w:basedOn w:val="a2"/>
    <w:link w:val="22"/>
    <w:rsid w:val="00A82B47"/>
    <w:pPr>
      <w:widowControl w:val="0"/>
      <w:shd w:val="clear" w:color="auto" w:fill="FFFFFF"/>
      <w:snapToGrid/>
      <w:spacing w:before="0" w:after="2520" w:line="274" w:lineRule="exact"/>
      <w:ind w:firstLine="0"/>
      <w:contextualSpacing w:val="0"/>
      <w:jc w:val="right"/>
    </w:pPr>
    <w:rPr>
      <w:rFonts w:eastAsia="Times New Roman" w:cs="Times New Roman"/>
      <w:sz w:val="20"/>
      <w:szCs w:val="20"/>
    </w:rPr>
  </w:style>
  <w:style w:type="character" w:customStyle="1" w:styleId="24">
    <w:name w:val="Основной текст (2) + Полужирный"/>
    <w:basedOn w:val="22"/>
    <w:rsid w:val="00C3754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
    <w:name w:val="Подпись к таблице (6)_"/>
    <w:basedOn w:val="a3"/>
    <w:link w:val="62"/>
    <w:rsid w:val="005A23A2"/>
    <w:rPr>
      <w:rFonts w:eastAsia="Times New Roman"/>
      <w:i/>
      <w:iCs/>
      <w:sz w:val="23"/>
      <w:szCs w:val="23"/>
      <w:shd w:val="clear" w:color="auto" w:fill="FFFFFF"/>
    </w:rPr>
  </w:style>
  <w:style w:type="paragraph" w:customStyle="1" w:styleId="62">
    <w:name w:val="Подпись к таблице (6)"/>
    <w:basedOn w:val="a2"/>
    <w:link w:val="61"/>
    <w:rsid w:val="005A23A2"/>
    <w:pPr>
      <w:widowControl w:val="0"/>
      <w:shd w:val="clear" w:color="auto" w:fill="FFFFFF"/>
      <w:snapToGrid/>
      <w:spacing w:before="0" w:after="0" w:line="0" w:lineRule="atLeast"/>
      <w:ind w:firstLine="0"/>
      <w:contextualSpacing w:val="0"/>
      <w:jc w:val="left"/>
    </w:pPr>
    <w:rPr>
      <w:rFonts w:eastAsia="Times New Roman" w:cs="Times New Roman"/>
      <w:i/>
      <w:iCs/>
      <w:sz w:val="23"/>
      <w:szCs w:val="23"/>
    </w:rPr>
  </w:style>
  <w:style w:type="character" w:customStyle="1" w:styleId="24pt">
    <w:name w:val="Основной текст (2) + 4 pt"/>
    <w:basedOn w:val="22"/>
    <w:rsid w:val="00947D7D"/>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41">
    <w:name w:val="Заголовок №4_"/>
    <w:basedOn w:val="a3"/>
    <w:link w:val="42"/>
    <w:rsid w:val="008F4675"/>
    <w:rPr>
      <w:rFonts w:eastAsia="Times New Roman"/>
      <w:b/>
      <w:bCs/>
      <w:shd w:val="clear" w:color="auto" w:fill="FFFFFF"/>
    </w:rPr>
  </w:style>
  <w:style w:type="paragraph" w:customStyle="1" w:styleId="42">
    <w:name w:val="Заголовок №4"/>
    <w:basedOn w:val="a2"/>
    <w:link w:val="41"/>
    <w:rsid w:val="008F4675"/>
    <w:pPr>
      <w:widowControl w:val="0"/>
      <w:shd w:val="clear" w:color="auto" w:fill="FFFFFF"/>
      <w:snapToGrid/>
      <w:spacing w:before="0" w:after="360" w:line="0" w:lineRule="atLeast"/>
      <w:ind w:firstLine="540"/>
      <w:contextualSpacing w:val="0"/>
      <w:outlineLvl w:val="3"/>
    </w:pPr>
    <w:rPr>
      <w:rFonts w:eastAsia="Times New Roman" w:cs="Times New Roman"/>
      <w:b/>
      <w:bCs/>
      <w:sz w:val="20"/>
      <w:szCs w:val="20"/>
    </w:rPr>
  </w:style>
  <w:style w:type="character" w:customStyle="1" w:styleId="afff2">
    <w:name w:val="Колонтитул_"/>
    <w:basedOn w:val="a3"/>
    <w:link w:val="afff3"/>
    <w:rsid w:val="00144D7C"/>
    <w:rPr>
      <w:rFonts w:eastAsia="Times New Roman"/>
      <w:sz w:val="22"/>
      <w:szCs w:val="22"/>
      <w:shd w:val="clear" w:color="auto" w:fill="FFFFFF"/>
    </w:rPr>
  </w:style>
  <w:style w:type="paragraph" w:customStyle="1" w:styleId="afff3">
    <w:name w:val="Колонтитул"/>
    <w:basedOn w:val="a2"/>
    <w:link w:val="afff2"/>
    <w:rsid w:val="00144D7C"/>
    <w:pPr>
      <w:widowControl w:val="0"/>
      <w:shd w:val="clear" w:color="auto" w:fill="FFFFFF"/>
      <w:snapToGrid/>
      <w:spacing w:before="0" w:after="0" w:line="0" w:lineRule="atLeast"/>
      <w:ind w:firstLine="0"/>
      <w:contextualSpacing w:val="0"/>
      <w:jc w:val="left"/>
    </w:pPr>
    <w:rPr>
      <w:rFonts w:eastAsia="Times New Roman" w:cs="Times New Roman"/>
      <w:sz w:val="22"/>
    </w:rPr>
  </w:style>
  <w:style w:type="character" w:customStyle="1" w:styleId="91">
    <w:name w:val="Подпись к таблице (9)_"/>
    <w:basedOn w:val="a3"/>
    <w:link w:val="92"/>
    <w:rsid w:val="002A181C"/>
    <w:rPr>
      <w:rFonts w:eastAsia="Times New Roman"/>
      <w:i/>
      <w:iCs/>
      <w:sz w:val="22"/>
      <w:szCs w:val="22"/>
      <w:shd w:val="clear" w:color="auto" w:fill="FFFFFF"/>
    </w:rPr>
  </w:style>
  <w:style w:type="paragraph" w:customStyle="1" w:styleId="92">
    <w:name w:val="Подпись к таблице (9)"/>
    <w:basedOn w:val="a2"/>
    <w:link w:val="91"/>
    <w:rsid w:val="002A181C"/>
    <w:pPr>
      <w:widowControl w:val="0"/>
      <w:shd w:val="clear" w:color="auto" w:fill="FFFFFF"/>
      <w:snapToGrid/>
      <w:spacing w:before="0" w:after="0" w:line="0" w:lineRule="atLeast"/>
      <w:ind w:firstLine="0"/>
      <w:contextualSpacing w:val="0"/>
      <w:jc w:val="left"/>
    </w:pPr>
    <w:rPr>
      <w:rFonts w:eastAsia="Times New Roman" w:cs="Times New Roman"/>
      <w:i/>
      <w:iCs/>
      <w:sz w:val="22"/>
    </w:rPr>
  </w:style>
  <w:style w:type="character" w:customStyle="1" w:styleId="71">
    <w:name w:val="Подпись к таблице (7)_"/>
    <w:basedOn w:val="a3"/>
    <w:link w:val="72"/>
    <w:rsid w:val="00057675"/>
    <w:rPr>
      <w:rFonts w:eastAsia="Times New Roman"/>
      <w:shd w:val="clear" w:color="auto" w:fill="FFFFFF"/>
    </w:rPr>
  </w:style>
  <w:style w:type="paragraph" w:customStyle="1" w:styleId="72">
    <w:name w:val="Подпись к таблице (7)"/>
    <w:basedOn w:val="a2"/>
    <w:link w:val="71"/>
    <w:rsid w:val="00057675"/>
    <w:pPr>
      <w:widowControl w:val="0"/>
      <w:shd w:val="clear" w:color="auto" w:fill="FFFFFF"/>
      <w:snapToGrid/>
      <w:spacing w:before="0" w:after="60" w:line="0" w:lineRule="atLeast"/>
      <w:ind w:firstLine="0"/>
      <w:contextualSpacing w:val="0"/>
      <w:jc w:val="left"/>
    </w:pPr>
    <w:rPr>
      <w:rFonts w:eastAsia="Times New Roman" w:cs="Times New Roman"/>
      <w:sz w:val="20"/>
      <w:szCs w:val="20"/>
    </w:rPr>
  </w:style>
  <w:style w:type="paragraph" w:styleId="afff4">
    <w:name w:val="TOC Heading"/>
    <w:basedOn w:val="1"/>
    <w:next w:val="a2"/>
    <w:uiPriority w:val="39"/>
    <w:semiHidden/>
    <w:unhideWhenUsed/>
    <w:qFormat/>
    <w:rsid w:val="0064504F"/>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5">
    <w:name w:val="toc 2"/>
    <w:basedOn w:val="a2"/>
    <w:next w:val="a2"/>
    <w:autoRedefine/>
    <w:uiPriority w:val="39"/>
    <w:unhideWhenUsed/>
    <w:rsid w:val="0064504F"/>
    <w:pPr>
      <w:spacing w:after="100"/>
      <w:ind w:left="260"/>
    </w:pPr>
  </w:style>
  <w:style w:type="paragraph" w:styleId="31">
    <w:name w:val="toc 3"/>
    <w:basedOn w:val="a2"/>
    <w:next w:val="a2"/>
    <w:autoRedefine/>
    <w:uiPriority w:val="39"/>
    <w:unhideWhenUsed/>
    <w:rsid w:val="0064504F"/>
    <w:pPr>
      <w:spacing w:after="100"/>
      <w:ind w:left="520"/>
    </w:pPr>
  </w:style>
  <w:style w:type="paragraph" w:customStyle="1" w:styleId="TableParagraph">
    <w:name w:val="Table Paragraph"/>
    <w:basedOn w:val="a2"/>
    <w:uiPriority w:val="1"/>
    <w:qFormat/>
    <w:rsid w:val="00507AF7"/>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paragraph" w:styleId="afff5">
    <w:name w:val="No Spacing"/>
    <w:uiPriority w:val="1"/>
    <w:qFormat/>
    <w:rsid w:val="00605085"/>
    <w:pPr>
      <w:snapToGrid w:val="0"/>
      <w:ind w:firstLine="709"/>
      <w:contextualSpacing/>
      <w:jc w:val="both"/>
    </w:pPr>
    <w:rPr>
      <w:rFonts w:eastAsiaTheme="minorEastAsia"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rFonts w:eastAsiaTheme="minorHAnsi"/>
      <w:iCs/>
      <w:sz w:val="26"/>
      <w:szCs w:val="26"/>
    </w:rPr>
  </w:style>
  <w:style w:type="paragraph" w:customStyle="1" w:styleId="1110">
    <w:name w:val="_Таблица 1.1.1"/>
    <w:basedOn w:val="110"/>
    <w:next w:val="a6"/>
    <w:link w:val="1113"/>
    <w:qFormat/>
    <w:rsid w:val="00C75BA5"/>
    <w:pPr>
      <w:numPr>
        <w:ilvl w:val="6"/>
      </w:numPr>
      <w:spacing w:line="240" w:lineRule="auto"/>
      <w:ind w:left="930"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lang w:val="x-none"/>
    </w:rPr>
  </w:style>
  <w:style w:type="character" w:customStyle="1" w:styleId="afa">
    <w:name w:val="Абзац списка Знак"/>
    <w:link w:val="af9"/>
    <w:uiPriority w:val="99"/>
    <w:locked/>
    <w:rsid w:val="00B96430"/>
    <w:rPr>
      <w:rFonts w:ascii="Calibri" w:eastAsia="Calibri" w:hAnsi="Calibri"/>
      <w:sz w:val="22"/>
      <w:szCs w:val="22"/>
      <w:lang w:val="x-none"/>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rFonts w:eastAsiaTheme="minorHAnsi"/>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table" w:styleId="afff">
    <w:name w:val="Table Grid"/>
    <w:basedOn w:val="a4"/>
    <w:uiPriority w:val="59"/>
    <w:rsid w:val="0085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basedOn w:val="a3"/>
    <w:uiPriority w:val="99"/>
    <w:unhideWhenUsed/>
    <w:rsid w:val="00721C8A"/>
    <w:rPr>
      <w:color w:val="0000FF" w:themeColor="hyperlink"/>
      <w:u w:val="single"/>
    </w:rPr>
  </w:style>
  <w:style w:type="paragraph" w:styleId="afff1">
    <w:name w:val="caption"/>
    <w:basedOn w:val="a2"/>
    <w:next w:val="a2"/>
    <w:unhideWhenUsed/>
    <w:qFormat/>
    <w:rsid w:val="0080794F"/>
    <w:pPr>
      <w:spacing w:before="0" w:after="200" w:line="240" w:lineRule="auto"/>
    </w:pPr>
    <w:rPr>
      <w:b/>
      <w:bCs/>
      <w:color w:val="4F81BD" w:themeColor="accent1"/>
      <w:sz w:val="18"/>
      <w:szCs w:val="18"/>
    </w:rPr>
  </w:style>
  <w:style w:type="character" w:customStyle="1" w:styleId="22">
    <w:name w:val="Основной текст (2)_"/>
    <w:basedOn w:val="a3"/>
    <w:link w:val="23"/>
    <w:rsid w:val="00A82B47"/>
    <w:rPr>
      <w:rFonts w:eastAsia="Times New Roman"/>
      <w:shd w:val="clear" w:color="auto" w:fill="FFFFFF"/>
    </w:rPr>
  </w:style>
  <w:style w:type="character" w:customStyle="1" w:styleId="275pt">
    <w:name w:val="Основной текст (2) + 7;5 pt;Полужирный"/>
    <w:basedOn w:val="22"/>
    <w:rsid w:val="00A82B47"/>
    <w:rPr>
      <w:rFonts w:eastAsia="Times New Roman"/>
      <w:b/>
      <w:bCs/>
      <w:color w:val="000000"/>
      <w:spacing w:val="0"/>
      <w:w w:val="100"/>
      <w:position w:val="0"/>
      <w:sz w:val="15"/>
      <w:szCs w:val="15"/>
      <w:shd w:val="clear" w:color="auto" w:fill="FFFFFF"/>
      <w:lang w:val="ru-RU" w:eastAsia="ru-RU" w:bidi="ru-RU"/>
    </w:rPr>
  </w:style>
  <w:style w:type="character" w:customStyle="1" w:styleId="210pt">
    <w:name w:val="Основной текст (2) + 10 pt"/>
    <w:basedOn w:val="22"/>
    <w:rsid w:val="00A82B47"/>
    <w:rPr>
      <w:rFonts w:eastAsia="Times New Roman"/>
      <w:color w:val="000000"/>
      <w:spacing w:val="0"/>
      <w:w w:val="100"/>
      <w:position w:val="0"/>
      <w:sz w:val="20"/>
      <w:szCs w:val="20"/>
      <w:shd w:val="clear" w:color="auto" w:fill="FFFFFF"/>
      <w:lang w:val="ru-RU" w:eastAsia="ru-RU" w:bidi="ru-RU"/>
    </w:rPr>
  </w:style>
  <w:style w:type="paragraph" w:customStyle="1" w:styleId="23">
    <w:name w:val="Основной текст (2)"/>
    <w:basedOn w:val="a2"/>
    <w:link w:val="22"/>
    <w:rsid w:val="00A82B47"/>
    <w:pPr>
      <w:widowControl w:val="0"/>
      <w:shd w:val="clear" w:color="auto" w:fill="FFFFFF"/>
      <w:snapToGrid/>
      <w:spacing w:before="0" w:after="2520" w:line="274" w:lineRule="exact"/>
      <w:ind w:firstLine="0"/>
      <w:contextualSpacing w:val="0"/>
      <w:jc w:val="right"/>
    </w:pPr>
    <w:rPr>
      <w:rFonts w:eastAsia="Times New Roman" w:cs="Times New Roman"/>
      <w:sz w:val="20"/>
      <w:szCs w:val="20"/>
    </w:rPr>
  </w:style>
  <w:style w:type="character" w:customStyle="1" w:styleId="24">
    <w:name w:val="Основной текст (2) + Полужирный"/>
    <w:basedOn w:val="22"/>
    <w:rsid w:val="00C3754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
    <w:name w:val="Подпись к таблице (6)_"/>
    <w:basedOn w:val="a3"/>
    <w:link w:val="62"/>
    <w:rsid w:val="005A23A2"/>
    <w:rPr>
      <w:rFonts w:eastAsia="Times New Roman"/>
      <w:i/>
      <w:iCs/>
      <w:sz w:val="23"/>
      <w:szCs w:val="23"/>
      <w:shd w:val="clear" w:color="auto" w:fill="FFFFFF"/>
    </w:rPr>
  </w:style>
  <w:style w:type="paragraph" w:customStyle="1" w:styleId="62">
    <w:name w:val="Подпись к таблице (6)"/>
    <w:basedOn w:val="a2"/>
    <w:link w:val="61"/>
    <w:rsid w:val="005A23A2"/>
    <w:pPr>
      <w:widowControl w:val="0"/>
      <w:shd w:val="clear" w:color="auto" w:fill="FFFFFF"/>
      <w:snapToGrid/>
      <w:spacing w:before="0" w:after="0" w:line="0" w:lineRule="atLeast"/>
      <w:ind w:firstLine="0"/>
      <w:contextualSpacing w:val="0"/>
      <w:jc w:val="left"/>
    </w:pPr>
    <w:rPr>
      <w:rFonts w:eastAsia="Times New Roman" w:cs="Times New Roman"/>
      <w:i/>
      <w:iCs/>
      <w:sz w:val="23"/>
      <w:szCs w:val="23"/>
    </w:rPr>
  </w:style>
  <w:style w:type="character" w:customStyle="1" w:styleId="24pt">
    <w:name w:val="Основной текст (2) + 4 pt"/>
    <w:basedOn w:val="22"/>
    <w:rsid w:val="00947D7D"/>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41">
    <w:name w:val="Заголовок №4_"/>
    <w:basedOn w:val="a3"/>
    <w:link w:val="42"/>
    <w:rsid w:val="008F4675"/>
    <w:rPr>
      <w:rFonts w:eastAsia="Times New Roman"/>
      <w:b/>
      <w:bCs/>
      <w:shd w:val="clear" w:color="auto" w:fill="FFFFFF"/>
    </w:rPr>
  </w:style>
  <w:style w:type="paragraph" w:customStyle="1" w:styleId="42">
    <w:name w:val="Заголовок №4"/>
    <w:basedOn w:val="a2"/>
    <w:link w:val="41"/>
    <w:rsid w:val="008F4675"/>
    <w:pPr>
      <w:widowControl w:val="0"/>
      <w:shd w:val="clear" w:color="auto" w:fill="FFFFFF"/>
      <w:snapToGrid/>
      <w:spacing w:before="0" w:after="360" w:line="0" w:lineRule="atLeast"/>
      <w:ind w:firstLine="540"/>
      <w:contextualSpacing w:val="0"/>
      <w:outlineLvl w:val="3"/>
    </w:pPr>
    <w:rPr>
      <w:rFonts w:eastAsia="Times New Roman" w:cs="Times New Roman"/>
      <w:b/>
      <w:bCs/>
      <w:sz w:val="20"/>
      <w:szCs w:val="20"/>
    </w:rPr>
  </w:style>
  <w:style w:type="character" w:customStyle="1" w:styleId="afff2">
    <w:name w:val="Колонтитул_"/>
    <w:basedOn w:val="a3"/>
    <w:link w:val="afff3"/>
    <w:rsid w:val="00144D7C"/>
    <w:rPr>
      <w:rFonts w:eastAsia="Times New Roman"/>
      <w:sz w:val="22"/>
      <w:szCs w:val="22"/>
      <w:shd w:val="clear" w:color="auto" w:fill="FFFFFF"/>
    </w:rPr>
  </w:style>
  <w:style w:type="paragraph" w:customStyle="1" w:styleId="afff3">
    <w:name w:val="Колонтитул"/>
    <w:basedOn w:val="a2"/>
    <w:link w:val="afff2"/>
    <w:rsid w:val="00144D7C"/>
    <w:pPr>
      <w:widowControl w:val="0"/>
      <w:shd w:val="clear" w:color="auto" w:fill="FFFFFF"/>
      <w:snapToGrid/>
      <w:spacing w:before="0" w:after="0" w:line="0" w:lineRule="atLeast"/>
      <w:ind w:firstLine="0"/>
      <w:contextualSpacing w:val="0"/>
      <w:jc w:val="left"/>
    </w:pPr>
    <w:rPr>
      <w:rFonts w:eastAsia="Times New Roman" w:cs="Times New Roman"/>
      <w:sz w:val="22"/>
    </w:rPr>
  </w:style>
  <w:style w:type="character" w:customStyle="1" w:styleId="91">
    <w:name w:val="Подпись к таблице (9)_"/>
    <w:basedOn w:val="a3"/>
    <w:link w:val="92"/>
    <w:rsid w:val="002A181C"/>
    <w:rPr>
      <w:rFonts w:eastAsia="Times New Roman"/>
      <w:i/>
      <w:iCs/>
      <w:sz w:val="22"/>
      <w:szCs w:val="22"/>
      <w:shd w:val="clear" w:color="auto" w:fill="FFFFFF"/>
    </w:rPr>
  </w:style>
  <w:style w:type="paragraph" w:customStyle="1" w:styleId="92">
    <w:name w:val="Подпись к таблице (9)"/>
    <w:basedOn w:val="a2"/>
    <w:link w:val="91"/>
    <w:rsid w:val="002A181C"/>
    <w:pPr>
      <w:widowControl w:val="0"/>
      <w:shd w:val="clear" w:color="auto" w:fill="FFFFFF"/>
      <w:snapToGrid/>
      <w:spacing w:before="0" w:after="0" w:line="0" w:lineRule="atLeast"/>
      <w:ind w:firstLine="0"/>
      <w:contextualSpacing w:val="0"/>
      <w:jc w:val="left"/>
    </w:pPr>
    <w:rPr>
      <w:rFonts w:eastAsia="Times New Roman" w:cs="Times New Roman"/>
      <w:i/>
      <w:iCs/>
      <w:sz w:val="22"/>
    </w:rPr>
  </w:style>
  <w:style w:type="character" w:customStyle="1" w:styleId="71">
    <w:name w:val="Подпись к таблице (7)_"/>
    <w:basedOn w:val="a3"/>
    <w:link w:val="72"/>
    <w:rsid w:val="00057675"/>
    <w:rPr>
      <w:rFonts w:eastAsia="Times New Roman"/>
      <w:shd w:val="clear" w:color="auto" w:fill="FFFFFF"/>
    </w:rPr>
  </w:style>
  <w:style w:type="paragraph" w:customStyle="1" w:styleId="72">
    <w:name w:val="Подпись к таблице (7)"/>
    <w:basedOn w:val="a2"/>
    <w:link w:val="71"/>
    <w:rsid w:val="00057675"/>
    <w:pPr>
      <w:widowControl w:val="0"/>
      <w:shd w:val="clear" w:color="auto" w:fill="FFFFFF"/>
      <w:snapToGrid/>
      <w:spacing w:before="0" w:after="60" w:line="0" w:lineRule="atLeast"/>
      <w:ind w:firstLine="0"/>
      <w:contextualSpacing w:val="0"/>
      <w:jc w:val="left"/>
    </w:pPr>
    <w:rPr>
      <w:rFonts w:eastAsia="Times New Roman" w:cs="Times New Roman"/>
      <w:sz w:val="20"/>
      <w:szCs w:val="20"/>
    </w:rPr>
  </w:style>
  <w:style w:type="paragraph" w:styleId="afff4">
    <w:name w:val="TOC Heading"/>
    <w:basedOn w:val="1"/>
    <w:next w:val="a2"/>
    <w:uiPriority w:val="39"/>
    <w:semiHidden/>
    <w:unhideWhenUsed/>
    <w:qFormat/>
    <w:rsid w:val="0064504F"/>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5">
    <w:name w:val="toc 2"/>
    <w:basedOn w:val="a2"/>
    <w:next w:val="a2"/>
    <w:autoRedefine/>
    <w:uiPriority w:val="39"/>
    <w:unhideWhenUsed/>
    <w:rsid w:val="0064504F"/>
    <w:pPr>
      <w:spacing w:after="100"/>
      <w:ind w:left="260"/>
    </w:pPr>
  </w:style>
  <w:style w:type="paragraph" w:styleId="31">
    <w:name w:val="toc 3"/>
    <w:basedOn w:val="a2"/>
    <w:next w:val="a2"/>
    <w:autoRedefine/>
    <w:uiPriority w:val="39"/>
    <w:unhideWhenUsed/>
    <w:rsid w:val="0064504F"/>
    <w:pPr>
      <w:spacing w:after="100"/>
      <w:ind w:left="520"/>
    </w:pPr>
  </w:style>
  <w:style w:type="paragraph" w:customStyle="1" w:styleId="TableParagraph">
    <w:name w:val="Table Paragraph"/>
    <w:basedOn w:val="a2"/>
    <w:uiPriority w:val="1"/>
    <w:qFormat/>
    <w:rsid w:val="00507AF7"/>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paragraph" w:styleId="afff5">
    <w:name w:val="No Spacing"/>
    <w:uiPriority w:val="1"/>
    <w:qFormat/>
    <w:rsid w:val="00605085"/>
    <w:pPr>
      <w:snapToGrid w:val="0"/>
      <w:ind w:firstLine="709"/>
      <w:contextualSpacing/>
      <w:jc w:val="both"/>
    </w:pPr>
    <w:rPr>
      <w:rFonts w:eastAsiaTheme="minorEastAsia"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3D91697598999F1E47A1DBF70CDEB8DF16D81825193953A6CA6F5A4CA90FACE6127841848FE929F1ACc0A0G" TargetMode="External"/><Relationship Id="rId26" Type="http://schemas.openxmlformats.org/officeDocument/2006/relationships/hyperlink" Target="garantf1://70260702.0/" TargetMode="External"/><Relationship Id="rId3" Type="http://schemas.openxmlformats.org/officeDocument/2006/relationships/styles" Target="styles.xml"/><Relationship Id="rId21" Type="http://schemas.openxmlformats.org/officeDocument/2006/relationships/hyperlink" Target="http://ivo.garant.ru/document?id=2205948&amp;sub=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vo.garant.ru/document?id=86367&amp;sub=0" TargetMode="External"/><Relationship Id="rId25" Type="http://schemas.openxmlformats.org/officeDocument/2006/relationships/hyperlink" Target="garantf1://2206247.0/" TargetMode="External"/><Relationship Id="rId33" Type="http://schemas.openxmlformats.org/officeDocument/2006/relationships/hyperlink" Target="http://ivo.garant.ru/document?id=12061584&amp;sub=1017"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vo.garant.ru/document?id=70189324&amp;sub=0" TargetMode="External"/><Relationship Id="rId29" Type="http://schemas.openxmlformats.org/officeDocument/2006/relationships/hyperlink" Target="http://ivo.garant.ru/document?id=12061584&amp;sub=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vo.garant.ru/document?id=2206247&amp;sub=0" TargetMode="External"/><Relationship Id="rId32" Type="http://schemas.openxmlformats.org/officeDocument/2006/relationships/hyperlink" Target="http://ivo.garant.ru/document?id=90899&amp;sub=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ivo.garant.ru/document?id=3824267&amp;sub=0" TargetMode="External"/><Relationship Id="rId28" Type="http://schemas.openxmlformats.org/officeDocument/2006/relationships/hyperlink" Target="http://ivo.garant.ru/document?id=12061584&amp;sub=0" TargetMode="External"/><Relationship Id="rId10" Type="http://schemas.openxmlformats.org/officeDocument/2006/relationships/hyperlink" Target="file:///D:\YandexDisk\02%20&#1055;&#1056;&#1054;&#1045;&#1050;&#1058;&#1048;&#1056;&#1054;&#1042;&#1054;&#1063;&#1053;&#1067;&#1049;%20&#1054;&#1058;&#1044;&#1045;&#1051;\11%20&#1053;&#1043;&#1055;\8.%20&#1053;&#1043;&#1055;%20&#1050;&#1086;&#1083;&#1100;&#1089;&#1082;&#1080;&#1081;%20&#1088;&#1072;&#1081;&#1086;&#1085;%20&#1052;&#1091;&#1088;&#1084;&#1072;&#1085;&#1089;&#1082;&#1072;&#1103;%20&#1086;&#1073;&#1083;\l" TargetMode="External"/><Relationship Id="rId19" Type="http://schemas.openxmlformats.org/officeDocument/2006/relationships/hyperlink" Target="consultantplus://offline/ref%3D91697598999F1E47A1DBF70CDEB8DF16D81B2C14305BFBC0670340AB08A3B9057F08888EE929F0cAAFG" TargetMode="External"/><Relationship Id="rId31" Type="http://schemas.openxmlformats.org/officeDocument/2006/relationships/hyperlink" Target="http://ivo.garant.ru/document?id=12061584&amp;sub=64" TargetMode="External"/><Relationship Id="rId4" Type="http://schemas.microsoft.com/office/2007/relationships/stylesWithEffects" Target="stylesWithEffects.xml"/><Relationship Id="rId9" Type="http://schemas.openxmlformats.org/officeDocument/2006/relationships/hyperlink" Target="http://ivo.garant.ru/document?id=3824255&amp;sub=0" TargetMode="External"/><Relationship Id="rId14" Type="http://schemas.openxmlformats.org/officeDocument/2006/relationships/footer" Target="footer2.xml"/><Relationship Id="rId22" Type="http://schemas.openxmlformats.org/officeDocument/2006/relationships/hyperlink" Target="http://ivo.garant.ru/document?id=2205946&amp;sub=0" TargetMode="External"/><Relationship Id="rId27" Type="http://schemas.openxmlformats.org/officeDocument/2006/relationships/hyperlink" Target="garantf1://70260702.0/" TargetMode="External"/><Relationship Id="rId30" Type="http://schemas.openxmlformats.org/officeDocument/2006/relationships/hyperlink" Target="http://ivo.garant.ru/document?id=12061584&amp;sub=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BDF3-8F7F-4274-A6CF-E9310205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55279</Words>
  <Characters>315093</Characters>
  <Application>Microsoft Office Word</Application>
  <DocSecurity>0</DocSecurity>
  <Lines>2625</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369633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user_iets1</dc:creator>
  <cp:lastModifiedBy>user</cp:lastModifiedBy>
  <cp:revision>4</cp:revision>
  <cp:lastPrinted>2016-06-25T11:49:00Z</cp:lastPrinted>
  <dcterms:created xsi:type="dcterms:W3CDTF">2016-09-30T14:53:00Z</dcterms:created>
  <dcterms:modified xsi:type="dcterms:W3CDTF">2016-10-05T07:18:00Z</dcterms:modified>
</cp:coreProperties>
</file>